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38CD8" w14:textId="77777777" w:rsidR="00686730" w:rsidRPr="00166D27" w:rsidRDefault="00686730" w:rsidP="00DC5C4E">
      <w:pPr>
        <w:pStyle w:val="TOCTitle"/>
        <w:rPr>
          <w:sz w:val="40"/>
          <w:szCs w:val="40"/>
        </w:rPr>
      </w:pPr>
      <w:r w:rsidRPr="00166D27">
        <w:rPr>
          <w:sz w:val="40"/>
          <w:szCs w:val="40"/>
        </w:rPr>
        <w:t>WEST MIFFLIN AREA HIGH SCHOOL</w:t>
      </w:r>
    </w:p>
    <w:p w14:paraId="515F17E7" w14:textId="7FBAFC24" w:rsidR="00686730" w:rsidRPr="00166D27" w:rsidRDefault="00686730" w:rsidP="00166D27">
      <w:pPr>
        <w:jc w:val="center"/>
        <w:rPr>
          <w:rFonts w:asciiTheme="majorHAnsi" w:hAnsiTheme="majorHAnsi" w:cs="Times New Roman"/>
          <w:b/>
          <w:sz w:val="40"/>
          <w:szCs w:val="40"/>
        </w:rPr>
      </w:pPr>
      <w:r w:rsidRPr="00166D27">
        <w:rPr>
          <w:b/>
          <w:sz w:val="40"/>
          <w:szCs w:val="40"/>
        </w:rPr>
        <w:t>202</w:t>
      </w:r>
      <w:r w:rsidR="00731235">
        <w:rPr>
          <w:b/>
          <w:sz w:val="40"/>
          <w:szCs w:val="40"/>
        </w:rPr>
        <w:t>4</w:t>
      </w:r>
      <w:r w:rsidRPr="00166D27">
        <w:rPr>
          <w:b/>
          <w:sz w:val="40"/>
          <w:szCs w:val="40"/>
        </w:rPr>
        <w:t>-202</w:t>
      </w:r>
      <w:r w:rsidR="00731235">
        <w:rPr>
          <w:b/>
          <w:sz w:val="40"/>
          <w:szCs w:val="40"/>
        </w:rPr>
        <w:t>5</w:t>
      </w:r>
      <w:r w:rsidR="00166D27">
        <w:rPr>
          <w:b/>
          <w:sz w:val="40"/>
          <w:szCs w:val="40"/>
        </w:rPr>
        <w:br/>
      </w:r>
      <w:r w:rsidRPr="00166D27">
        <w:rPr>
          <w:sz w:val="40"/>
          <w:szCs w:val="40"/>
        </w:rPr>
        <w:tab/>
      </w:r>
    </w:p>
    <w:p w14:paraId="4824E62A" w14:textId="77777777" w:rsidR="00686730" w:rsidRPr="00166D27" w:rsidRDefault="00686730" w:rsidP="00DC5C4E">
      <w:pPr>
        <w:pStyle w:val="TOCTitle"/>
        <w:rPr>
          <w:sz w:val="40"/>
          <w:szCs w:val="40"/>
        </w:rPr>
      </w:pPr>
      <w:r w:rsidRPr="00166D27">
        <w:rPr>
          <w:sz w:val="40"/>
          <w:szCs w:val="40"/>
        </w:rPr>
        <w:t>STUDENT HANDBOOK</w:t>
      </w:r>
    </w:p>
    <w:p w14:paraId="4A9EACA7" w14:textId="77777777" w:rsidR="00686730" w:rsidRDefault="00686730" w:rsidP="00DC5C4E">
      <w:pPr>
        <w:pStyle w:val="TOCTitle"/>
      </w:pPr>
    </w:p>
    <w:p w14:paraId="445262E0" w14:textId="77777777" w:rsidR="00686730" w:rsidRDefault="00686730" w:rsidP="00166D27">
      <w:pPr>
        <w:pStyle w:val="TOCTitle"/>
      </w:pPr>
      <w:r>
        <w:rPr>
          <w:noProof/>
        </w:rPr>
        <w:drawing>
          <wp:inline distT="0" distB="0" distL="0" distR="0" wp14:anchorId="34D29E6A" wp14:editId="0F140E45">
            <wp:extent cx="4310743" cy="4310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5449" cy="4315449"/>
                    </a:xfrm>
                    <a:prstGeom prst="rect">
                      <a:avLst/>
                    </a:prstGeom>
                    <a:noFill/>
                    <a:ln>
                      <a:noFill/>
                    </a:ln>
                  </pic:spPr>
                </pic:pic>
              </a:graphicData>
            </a:graphic>
          </wp:inline>
        </w:drawing>
      </w:r>
    </w:p>
    <w:p w14:paraId="27A80DE8" w14:textId="77777777" w:rsidR="00B23F64" w:rsidRDefault="00B23F64" w:rsidP="00DC5C4E">
      <w:pPr>
        <w:pStyle w:val="TOCTitle"/>
      </w:pPr>
    </w:p>
    <w:p w14:paraId="752A51A6" w14:textId="77777777" w:rsidR="00686730" w:rsidRPr="00166D27" w:rsidRDefault="00B23F64" w:rsidP="00B23F64">
      <w:pPr>
        <w:pStyle w:val="TOCTitle"/>
        <w:rPr>
          <w:rFonts w:ascii="Cavolini" w:hAnsi="Cavolini" w:cs="Cavolini"/>
          <w:b w:val="0"/>
          <w:sz w:val="32"/>
          <w:szCs w:val="32"/>
        </w:rPr>
      </w:pPr>
      <w:r w:rsidRPr="00166D27">
        <w:rPr>
          <w:rFonts w:ascii="Cavolini" w:hAnsi="Cavolini" w:cs="Cavolini"/>
          <w:b w:val="0"/>
          <w:sz w:val="32"/>
          <w:szCs w:val="32"/>
        </w:rPr>
        <w:t xml:space="preserve">The capacity to learn is a gift; the ability to learn is a skill; </w:t>
      </w:r>
      <w:r w:rsidRPr="00166D27">
        <w:rPr>
          <w:rFonts w:ascii="Cavolini" w:hAnsi="Cavolini" w:cs="Cavolini"/>
          <w:b w:val="0"/>
          <w:sz w:val="32"/>
          <w:szCs w:val="32"/>
        </w:rPr>
        <w:br/>
        <w:t>the willingness to learn is a choice.</w:t>
      </w:r>
    </w:p>
    <w:p w14:paraId="738B3B5F" w14:textId="77777777" w:rsidR="00B23F64" w:rsidRPr="00B23F64" w:rsidRDefault="00B23F64" w:rsidP="00DC5C4E">
      <w:pPr>
        <w:pStyle w:val="TOCTitle"/>
        <w:rPr>
          <w:rFonts w:ascii="Cavolini" w:hAnsi="Cavolini" w:cs="Cavolini"/>
          <w:b w:val="0"/>
          <w:sz w:val="32"/>
          <w:szCs w:val="32"/>
        </w:rPr>
      </w:pPr>
      <w:r w:rsidRPr="00166D27">
        <w:rPr>
          <w:rFonts w:ascii="Cavolini" w:hAnsi="Cavolini" w:cs="Cavolini"/>
          <w:b w:val="0"/>
          <w:sz w:val="32"/>
          <w:szCs w:val="32"/>
        </w:rPr>
        <w:t>~Brian Herbert</w:t>
      </w:r>
    </w:p>
    <w:p w14:paraId="3F71A545" w14:textId="77777777" w:rsidR="00686730" w:rsidRDefault="00686730" w:rsidP="00DC5C4E">
      <w:pPr>
        <w:pStyle w:val="TOCTitle"/>
      </w:pPr>
    </w:p>
    <w:p w14:paraId="05DE285A" w14:textId="77777777" w:rsidR="00DC5C4E" w:rsidRPr="002E70E9" w:rsidRDefault="00686730" w:rsidP="00DC5C4E">
      <w:pPr>
        <w:pStyle w:val="TOCTitle"/>
      </w:pPr>
      <w:bookmarkStart w:id="0" w:name="_Hlk109740183"/>
      <w:r>
        <w:lastRenderedPageBreak/>
        <w:t xml:space="preserve">TITAN </w:t>
      </w:r>
      <w:r w:rsidR="00DC5C4E" w:rsidRPr="002E70E9">
        <w:t>TABLE OF CONTENTS</w:t>
      </w:r>
    </w:p>
    <w:p w14:paraId="36BEC7D5" w14:textId="48F35260" w:rsidR="00DC5C4E" w:rsidRPr="00AF7456" w:rsidRDefault="00000000" w:rsidP="00AF7456">
      <w:pPr>
        <w:pStyle w:val="Level2"/>
      </w:pPr>
      <w:hyperlink w:anchor="Welcome" w:history="1">
        <w:r w:rsidR="00FE491B" w:rsidRPr="00E47D4C">
          <w:rPr>
            <w:rStyle w:val="Hyperlink"/>
            <w:webHidden/>
          </w:rPr>
          <w:t>WELCOME</w:t>
        </w:r>
      </w:hyperlink>
      <w:r w:rsidR="00DC5C4E" w:rsidRPr="00AF7456">
        <w:rPr>
          <w:webHidden/>
        </w:rPr>
        <w:tab/>
      </w:r>
      <w:r w:rsidR="00FE491B">
        <w:rPr>
          <w:webHidden/>
        </w:rPr>
        <w:t>1</w:t>
      </w:r>
    </w:p>
    <w:p w14:paraId="500506A0" w14:textId="435E0C66" w:rsidR="00DC5C4E" w:rsidRPr="00AF7456" w:rsidRDefault="00000000" w:rsidP="00AF7456">
      <w:pPr>
        <w:pStyle w:val="Level2"/>
      </w:pPr>
      <w:hyperlink w:anchor="MissionStatement" w:history="1">
        <w:r w:rsidR="00FE491B" w:rsidRPr="00A919EE">
          <w:rPr>
            <w:rStyle w:val="Hyperlink"/>
          </w:rPr>
          <w:t>MISSION STATEMENT</w:t>
        </w:r>
      </w:hyperlink>
      <w:r w:rsidR="00DC5C4E" w:rsidRPr="00AF7456">
        <w:rPr>
          <w:webHidden/>
        </w:rPr>
        <w:tab/>
      </w:r>
      <w:r w:rsidR="003D4B84">
        <w:rPr>
          <w:webHidden/>
        </w:rPr>
        <w:t>1</w:t>
      </w:r>
    </w:p>
    <w:p w14:paraId="6BDC1691" w14:textId="132189B6" w:rsidR="00DC5C4E" w:rsidRDefault="00000000" w:rsidP="00AF7456">
      <w:pPr>
        <w:pStyle w:val="Level2"/>
        <w:rPr>
          <w:webHidden/>
        </w:rPr>
      </w:pPr>
      <w:hyperlink w:anchor="BellSchedule" w:history="1">
        <w:r w:rsidR="00FE491B" w:rsidRPr="00A7071D">
          <w:rPr>
            <w:rStyle w:val="Hyperlink"/>
          </w:rPr>
          <w:t>BELL SCHEDULE</w:t>
        </w:r>
      </w:hyperlink>
      <w:r w:rsidR="00DC5C4E" w:rsidRPr="00AF7456">
        <w:rPr>
          <w:webHidden/>
        </w:rPr>
        <w:tab/>
      </w:r>
      <w:r w:rsidR="003D4B84">
        <w:rPr>
          <w:webHidden/>
        </w:rPr>
        <w:t>1</w:t>
      </w:r>
    </w:p>
    <w:p w14:paraId="755AAED6" w14:textId="24CC9D16" w:rsidR="00FE491B" w:rsidRPr="00AF7456" w:rsidRDefault="00000000" w:rsidP="00FE491B">
      <w:pPr>
        <w:pStyle w:val="Level2"/>
      </w:pPr>
      <w:hyperlink w:anchor="Beliefs" w:history="1">
        <w:r w:rsidR="00FE491B" w:rsidRPr="00327E27">
          <w:rPr>
            <w:rStyle w:val="Hyperlink"/>
          </w:rPr>
          <w:t>BELIEFS</w:t>
        </w:r>
      </w:hyperlink>
      <w:r w:rsidR="00FE491B" w:rsidRPr="00AF7456">
        <w:rPr>
          <w:webHidden/>
        </w:rPr>
        <w:tab/>
      </w:r>
      <w:r w:rsidR="003D4B84">
        <w:rPr>
          <w:webHidden/>
        </w:rPr>
        <w:t>2</w:t>
      </w:r>
    </w:p>
    <w:p w14:paraId="32F232D1" w14:textId="7559C08C" w:rsidR="00FE491B" w:rsidRPr="00AF7456" w:rsidRDefault="00000000" w:rsidP="00FE491B">
      <w:pPr>
        <w:pStyle w:val="Level2"/>
      </w:pPr>
      <w:hyperlink w:anchor="StudentResponsibilities" w:history="1">
        <w:r w:rsidR="00FE491B" w:rsidRPr="00594C96">
          <w:rPr>
            <w:rStyle w:val="Hyperlink"/>
          </w:rPr>
          <w:t>STUDENT RESPONSIBILITIES</w:t>
        </w:r>
      </w:hyperlink>
      <w:r w:rsidR="00FE491B" w:rsidRPr="00AF7456">
        <w:rPr>
          <w:webHidden/>
        </w:rPr>
        <w:tab/>
      </w:r>
      <w:r w:rsidR="003D4B84">
        <w:rPr>
          <w:webHidden/>
        </w:rPr>
        <w:t>2</w:t>
      </w:r>
    </w:p>
    <w:p w14:paraId="10944522" w14:textId="3039A652" w:rsidR="00FE491B" w:rsidRPr="00AF7456" w:rsidRDefault="00000000" w:rsidP="00FE491B">
      <w:pPr>
        <w:pStyle w:val="Level2"/>
      </w:pPr>
      <w:hyperlink w:anchor="SchoolExpectationsPathoftheTitan" w:history="1">
        <w:r w:rsidR="00FE491B" w:rsidRPr="0011602F">
          <w:rPr>
            <w:rStyle w:val="Hyperlink"/>
          </w:rPr>
          <w:t>SCHOOL EXPECTATIONS – PATH OF THE TITAN</w:t>
        </w:r>
      </w:hyperlink>
      <w:r w:rsidR="00FE491B" w:rsidRPr="00AF7456">
        <w:rPr>
          <w:webHidden/>
        </w:rPr>
        <w:tab/>
      </w:r>
      <w:r w:rsidR="003D4B84">
        <w:rPr>
          <w:webHidden/>
        </w:rPr>
        <w:t>3</w:t>
      </w:r>
    </w:p>
    <w:bookmarkStart w:id="1" w:name="_Hlk77661437"/>
    <w:p w14:paraId="232CEE96" w14:textId="51D15E38" w:rsidR="00FE491B" w:rsidRDefault="00F14394" w:rsidP="00FE491B">
      <w:pPr>
        <w:pStyle w:val="Level2"/>
        <w:rPr>
          <w:webHidden/>
        </w:rPr>
      </w:pPr>
      <w:r>
        <w:fldChar w:fldCharType="begin"/>
      </w:r>
      <w:r>
        <w:instrText>HYPERLINK  \l "AthleticEligibility"</w:instrText>
      </w:r>
      <w:r>
        <w:fldChar w:fldCharType="separate"/>
      </w:r>
      <w:r w:rsidR="00FE491B" w:rsidRPr="00F14394">
        <w:rPr>
          <w:rStyle w:val="Hyperlink"/>
        </w:rPr>
        <w:t>ATHLETIC ELIGIBILITY</w:t>
      </w:r>
      <w:r>
        <w:fldChar w:fldCharType="end"/>
      </w:r>
      <w:r w:rsidR="00FE491B" w:rsidRPr="00AF7456">
        <w:rPr>
          <w:webHidden/>
        </w:rPr>
        <w:tab/>
      </w:r>
      <w:r w:rsidR="003D4B84">
        <w:rPr>
          <w:webHidden/>
        </w:rPr>
        <w:t>4</w:t>
      </w:r>
    </w:p>
    <w:p w14:paraId="0DC9C40A" w14:textId="1FC6BC5C" w:rsidR="00FE491B" w:rsidRPr="00AF7456" w:rsidRDefault="00000000" w:rsidP="00FE491B">
      <w:pPr>
        <w:pStyle w:val="Level2"/>
      </w:pPr>
      <w:hyperlink w:anchor="Attendance" w:history="1">
        <w:r w:rsidR="00FE491B" w:rsidRPr="00D2730F">
          <w:rPr>
            <w:rStyle w:val="Hyperlink"/>
          </w:rPr>
          <w:t>ATTENDANCE</w:t>
        </w:r>
      </w:hyperlink>
      <w:r w:rsidR="00FE491B" w:rsidRPr="00AF7456">
        <w:rPr>
          <w:webHidden/>
        </w:rPr>
        <w:tab/>
      </w:r>
      <w:r w:rsidR="003D4B84">
        <w:rPr>
          <w:webHidden/>
        </w:rPr>
        <w:t>5</w:t>
      </w:r>
    </w:p>
    <w:bookmarkEnd w:id="1"/>
    <w:p w14:paraId="10727B6B" w14:textId="66FC41CD" w:rsidR="00335195" w:rsidRDefault="00D84AC6" w:rsidP="00335195">
      <w:pPr>
        <w:pStyle w:val="Level2"/>
        <w:rPr>
          <w:webHidden/>
        </w:rPr>
      </w:pPr>
      <w:r>
        <w:fldChar w:fldCharType="begin"/>
      </w:r>
      <w:r>
        <w:instrText>HYPERLINK  \l "AttendanceProcedures"</w:instrText>
      </w:r>
      <w:r>
        <w:fldChar w:fldCharType="separate"/>
      </w:r>
      <w:r w:rsidR="00335195" w:rsidRPr="00D84AC6">
        <w:rPr>
          <w:rStyle w:val="Hyperlink"/>
        </w:rPr>
        <w:t>ATTENDANCE PROCEDURES</w:t>
      </w:r>
      <w:r>
        <w:fldChar w:fldCharType="end"/>
      </w:r>
      <w:r w:rsidR="00335195" w:rsidRPr="00AF7456">
        <w:rPr>
          <w:webHidden/>
        </w:rPr>
        <w:tab/>
      </w:r>
      <w:r w:rsidR="00335195">
        <w:rPr>
          <w:webHidden/>
        </w:rPr>
        <w:t>5</w:t>
      </w:r>
    </w:p>
    <w:p w14:paraId="12F56BCD" w14:textId="4449B36D" w:rsidR="00335195" w:rsidRPr="00AF7456" w:rsidRDefault="00000000" w:rsidP="00335195">
      <w:pPr>
        <w:pStyle w:val="Level2"/>
      </w:pPr>
      <w:hyperlink w:anchor="EarlyDismissals" w:history="1">
        <w:r w:rsidR="00335195" w:rsidRPr="00EB7C71">
          <w:rPr>
            <w:rStyle w:val="Hyperlink"/>
          </w:rPr>
          <w:t>EARLY DISMISSAL</w:t>
        </w:r>
      </w:hyperlink>
      <w:r w:rsidR="00335195" w:rsidRPr="00AF7456">
        <w:rPr>
          <w:webHidden/>
        </w:rPr>
        <w:tab/>
      </w:r>
      <w:r w:rsidR="00335195">
        <w:rPr>
          <w:webHidden/>
        </w:rPr>
        <w:t>6</w:t>
      </w:r>
    </w:p>
    <w:p w14:paraId="6C35463A" w14:textId="74A36B74" w:rsidR="00335195" w:rsidRDefault="00000000" w:rsidP="00FE491B">
      <w:pPr>
        <w:pStyle w:val="Level2"/>
      </w:pPr>
      <w:hyperlink w:anchor="Tardies" w:history="1">
        <w:r w:rsidR="00335195" w:rsidRPr="0049027C">
          <w:rPr>
            <w:rStyle w:val="Hyperlink"/>
          </w:rPr>
          <w:t>TARDIES</w:t>
        </w:r>
      </w:hyperlink>
      <w:r w:rsidR="00335195" w:rsidRPr="00AF7456">
        <w:rPr>
          <w:webHidden/>
        </w:rPr>
        <w:tab/>
      </w:r>
      <w:r w:rsidR="00335195">
        <w:rPr>
          <w:webHidden/>
        </w:rPr>
        <w:t>7</w:t>
      </w:r>
    </w:p>
    <w:p w14:paraId="52D40619" w14:textId="421766A2" w:rsidR="00FE491B" w:rsidRPr="00AF7456" w:rsidRDefault="00000000" w:rsidP="00FE491B">
      <w:pPr>
        <w:pStyle w:val="Level2"/>
      </w:pPr>
      <w:hyperlink w:anchor="Behavior" w:history="1">
        <w:r w:rsidR="00FE491B" w:rsidRPr="0049027C">
          <w:rPr>
            <w:rStyle w:val="Hyperlink"/>
          </w:rPr>
          <w:t>BEHAVIOR</w:t>
        </w:r>
      </w:hyperlink>
      <w:r w:rsidR="00FE491B" w:rsidRPr="00AF7456">
        <w:rPr>
          <w:webHidden/>
        </w:rPr>
        <w:tab/>
      </w:r>
      <w:r w:rsidR="0092101C">
        <w:rPr>
          <w:webHidden/>
        </w:rPr>
        <w:t>8</w:t>
      </w:r>
    </w:p>
    <w:p w14:paraId="2AFABDA2" w14:textId="3BBA59F0" w:rsidR="00FE491B" w:rsidRPr="00AF7456" w:rsidRDefault="00000000" w:rsidP="00FE491B">
      <w:pPr>
        <w:pStyle w:val="Level2"/>
      </w:pPr>
      <w:hyperlink w:anchor="BombThreats" w:history="1">
        <w:r w:rsidR="00FE491B" w:rsidRPr="008E6F71">
          <w:rPr>
            <w:rStyle w:val="Hyperlink"/>
          </w:rPr>
          <w:t>BOMB THREAT</w:t>
        </w:r>
      </w:hyperlink>
      <w:r w:rsidR="00FE491B" w:rsidRPr="00AF7456">
        <w:rPr>
          <w:webHidden/>
        </w:rPr>
        <w:tab/>
      </w:r>
      <w:r w:rsidR="00BC19C6">
        <w:rPr>
          <w:webHidden/>
        </w:rPr>
        <w:t>8</w:t>
      </w:r>
    </w:p>
    <w:p w14:paraId="7049AD71" w14:textId="769CA6C5" w:rsidR="00FE491B" w:rsidRDefault="00000000" w:rsidP="00FE491B">
      <w:pPr>
        <w:pStyle w:val="Level2"/>
        <w:rPr>
          <w:webHidden/>
        </w:rPr>
      </w:pPr>
      <w:hyperlink w:anchor="BreakfastProgram" w:history="1">
        <w:r w:rsidR="00FE491B" w:rsidRPr="008412E3">
          <w:rPr>
            <w:rStyle w:val="Hyperlink"/>
          </w:rPr>
          <w:t>BREAKFAST PROGRAM</w:t>
        </w:r>
      </w:hyperlink>
      <w:r w:rsidR="00FE491B" w:rsidRPr="00AF7456">
        <w:rPr>
          <w:webHidden/>
        </w:rPr>
        <w:tab/>
      </w:r>
      <w:r w:rsidR="00BC19C6">
        <w:rPr>
          <w:webHidden/>
        </w:rPr>
        <w:t>8</w:t>
      </w:r>
    </w:p>
    <w:p w14:paraId="558FADBA" w14:textId="25752E33" w:rsidR="00BC19C6" w:rsidRDefault="00000000" w:rsidP="00FE491B">
      <w:pPr>
        <w:pStyle w:val="Level2"/>
        <w:rPr>
          <w:webHidden/>
        </w:rPr>
      </w:pPr>
      <w:hyperlink w:anchor="Bullying" w:history="1">
        <w:r w:rsidR="00FE491B" w:rsidRPr="00056189">
          <w:rPr>
            <w:rStyle w:val="Hyperlink"/>
          </w:rPr>
          <w:t>BULLYING</w:t>
        </w:r>
      </w:hyperlink>
      <w:r w:rsidR="00FE491B" w:rsidRPr="00AF7456">
        <w:rPr>
          <w:webHidden/>
        </w:rPr>
        <w:tab/>
      </w:r>
      <w:r w:rsidR="00BC19C6">
        <w:rPr>
          <w:webHidden/>
        </w:rPr>
        <w:t>9</w:t>
      </w:r>
    </w:p>
    <w:p w14:paraId="0408A525" w14:textId="3CABDDB1" w:rsidR="00FE491B" w:rsidRPr="00AF7456" w:rsidRDefault="00000000" w:rsidP="00FE491B">
      <w:pPr>
        <w:pStyle w:val="Level2"/>
      </w:pPr>
      <w:hyperlink w:anchor="Discrimination" w:history="1">
        <w:r w:rsidR="00BC19C6" w:rsidRPr="00423272">
          <w:rPr>
            <w:rStyle w:val="Hyperlink"/>
          </w:rPr>
          <w:t>D</w:t>
        </w:r>
        <w:r w:rsidR="00FE491B" w:rsidRPr="00423272">
          <w:rPr>
            <w:rStyle w:val="Hyperlink"/>
          </w:rPr>
          <w:t>ISCRIMINATION</w:t>
        </w:r>
      </w:hyperlink>
      <w:r w:rsidR="00FE491B" w:rsidRPr="00AF7456">
        <w:rPr>
          <w:webHidden/>
        </w:rPr>
        <w:tab/>
      </w:r>
      <w:r w:rsidR="003D4B84">
        <w:rPr>
          <w:webHidden/>
        </w:rPr>
        <w:t>1</w:t>
      </w:r>
      <w:r w:rsidR="003570A7">
        <w:rPr>
          <w:webHidden/>
        </w:rPr>
        <w:t>2</w:t>
      </w:r>
    </w:p>
    <w:p w14:paraId="5AB4377C" w14:textId="35FC3B4E" w:rsidR="00FE491B" w:rsidRPr="00AF7456" w:rsidRDefault="00000000" w:rsidP="00FE491B">
      <w:pPr>
        <w:pStyle w:val="Level2"/>
      </w:pPr>
      <w:hyperlink w:anchor="BusTransportation" w:history="1">
        <w:r w:rsidR="00FE491B" w:rsidRPr="00423272">
          <w:rPr>
            <w:rStyle w:val="Hyperlink"/>
          </w:rPr>
          <w:t>BUS TRANSPORTATION</w:t>
        </w:r>
      </w:hyperlink>
      <w:r w:rsidR="00FE491B" w:rsidRPr="00AF7456">
        <w:rPr>
          <w:webHidden/>
        </w:rPr>
        <w:tab/>
      </w:r>
      <w:r w:rsidR="003D4B84">
        <w:rPr>
          <w:webHidden/>
        </w:rPr>
        <w:t>1</w:t>
      </w:r>
      <w:r w:rsidR="003570A7">
        <w:rPr>
          <w:webHidden/>
        </w:rPr>
        <w:t>2</w:t>
      </w:r>
    </w:p>
    <w:p w14:paraId="4EC16EFB" w14:textId="383837D4" w:rsidR="00FE491B" w:rsidRDefault="00000000" w:rsidP="00FE491B">
      <w:pPr>
        <w:pStyle w:val="Level2"/>
        <w:rPr>
          <w:webHidden/>
        </w:rPr>
      </w:pPr>
      <w:hyperlink w:anchor="Gambling" w:history="1">
        <w:r w:rsidR="00FE491B" w:rsidRPr="004F30CF">
          <w:rPr>
            <w:rStyle w:val="Hyperlink"/>
          </w:rPr>
          <w:t>GAMBLING</w:t>
        </w:r>
      </w:hyperlink>
      <w:r w:rsidR="00FE491B" w:rsidRPr="00AF7456">
        <w:rPr>
          <w:webHidden/>
        </w:rPr>
        <w:tab/>
      </w:r>
      <w:r w:rsidR="003D4B84">
        <w:rPr>
          <w:webHidden/>
        </w:rPr>
        <w:t>1</w:t>
      </w:r>
      <w:r w:rsidR="003570A7">
        <w:rPr>
          <w:webHidden/>
        </w:rPr>
        <w:t>3</w:t>
      </w:r>
    </w:p>
    <w:p w14:paraId="6DCB7257" w14:textId="47C33629" w:rsidR="00FE491B" w:rsidRPr="00AF7456" w:rsidRDefault="00000000" w:rsidP="00FE491B">
      <w:pPr>
        <w:pStyle w:val="Level2"/>
      </w:pPr>
      <w:hyperlink w:anchor="CellPhonesElectronicDevices" w:history="1">
        <w:r w:rsidR="00FE491B" w:rsidRPr="004F30CF">
          <w:rPr>
            <w:rStyle w:val="Hyperlink"/>
          </w:rPr>
          <w:t>CELL PHONES/ELECTRONIC DEVICES</w:t>
        </w:r>
      </w:hyperlink>
      <w:r w:rsidR="00FE491B" w:rsidRPr="00AF7456">
        <w:rPr>
          <w:webHidden/>
        </w:rPr>
        <w:tab/>
      </w:r>
      <w:r w:rsidR="003D4B84">
        <w:rPr>
          <w:webHidden/>
        </w:rPr>
        <w:t>1</w:t>
      </w:r>
      <w:r w:rsidR="003570A7">
        <w:rPr>
          <w:webHidden/>
        </w:rPr>
        <w:t>3</w:t>
      </w:r>
    </w:p>
    <w:p w14:paraId="30EE67AC" w14:textId="05735820" w:rsidR="00FE491B" w:rsidRPr="00AF7456" w:rsidRDefault="00000000" w:rsidP="00FE491B">
      <w:pPr>
        <w:pStyle w:val="Level2"/>
      </w:pPr>
      <w:hyperlink w:anchor="Cheating" w:history="1">
        <w:r w:rsidR="00FE491B" w:rsidRPr="00C402B2">
          <w:rPr>
            <w:rStyle w:val="Hyperlink"/>
          </w:rPr>
          <w:t>CHEATING</w:t>
        </w:r>
      </w:hyperlink>
      <w:r w:rsidR="00FE491B" w:rsidRPr="00AF7456">
        <w:rPr>
          <w:webHidden/>
        </w:rPr>
        <w:tab/>
      </w:r>
      <w:r w:rsidR="003D4B84">
        <w:rPr>
          <w:webHidden/>
        </w:rPr>
        <w:t>1</w:t>
      </w:r>
      <w:r w:rsidR="003570A7">
        <w:rPr>
          <w:webHidden/>
        </w:rPr>
        <w:t>4</w:t>
      </w:r>
    </w:p>
    <w:p w14:paraId="450BF2E6" w14:textId="21BF6742" w:rsidR="00FE491B" w:rsidRPr="00AF7456" w:rsidRDefault="00000000" w:rsidP="00FE491B">
      <w:pPr>
        <w:pStyle w:val="Level2"/>
      </w:pPr>
      <w:hyperlink w:anchor="ClassroomAttendance" w:history="1">
        <w:r w:rsidR="00FE491B" w:rsidRPr="00C402B2">
          <w:rPr>
            <w:rStyle w:val="Hyperlink"/>
          </w:rPr>
          <w:t>CLASSROOM ATTENDANCE</w:t>
        </w:r>
      </w:hyperlink>
      <w:r w:rsidR="00FE491B" w:rsidRPr="00AF7456">
        <w:rPr>
          <w:webHidden/>
        </w:rPr>
        <w:tab/>
      </w:r>
      <w:r w:rsidR="003D4B84">
        <w:rPr>
          <w:webHidden/>
        </w:rPr>
        <w:t>1</w:t>
      </w:r>
      <w:r w:rsidR="003570A7">
        <w:rPr>
          <w:webHidden/>
        </w:rPr>
        <w:t>4</w:t>
      </w:r>
    </w:p>
    <w:p w14:paraId="76722AFB" w14:textId="73DC3023" w:rsidR="00FE491B" w:rsidRDefault="00000000" w:rsidP="00FE491B">
      <w:pPr>
        <w:pStyle w:val="Level2"/>
        <w:rPr>
          <w:webHidden/>
        </w:rPr>
      </w:pPr>
      <w:hyperlink w:anchor="TelecommunicationAcceptableUsePolicy" w:history="1">
        <w:r w:rsidR="00092D05" w:rsidRPr="007B1D32">
          <w:rPr>
            <w:rStyle w:val="Hyperlink"/>
          </w:rPr>
          <w:t>TELECOMMUNICATION ACCEPTABLE USE POLICY</w:t>
        </w:r>
      </w:hyperlink>
      <w:r w:rsidR="00FE491B" w:rsidRPr="00AF7456">
        <w:rPr>
          <w:webHidden/>
        </w:rPr>
        <w:tab/>
      </w:r>
      <w:r w:rsidR="003D4B84">
        <w:rPr>
          <w:webHidden/>
        </w:rPr>
        <w:t>1</w:t>
      </w:r>
      <w:r w:rsidR="003570A7">
        <w:rPr>
          <w:webHidden/>
        </w:rPr>
        <w:t>4</w:t>
      </w:r>
    </w:p>
    <w:p w14:paraId="14E7DFB0" w14:textId="7CE3444A" w:rsidR="00FE491B" w:rsidRPr="00AF7456" w:rsidRDefault="00000000" w:rsidP="00FE491B">
      <w:pPr>
        <w:pStyle w:val="Level2"/>
      </w:pPr>
      <w:hyperlink w:anchor="DisruptionofClass" w:history="1">
        <w:r w:rsidR="00092D05" w:rsidRPr="007F3D7C">
          <w:rPr>
            <w:rStyle w:val="Hyperlink"/>
          </w:rPr>
          <w:t>DISRUPTION OF CLASS</w:t>
        </w:r>
      </w:hyperlink>
      <w:r w:rsidR="00FE491B" w:rsidRPr="00AF7456">
        <w:rPr>
          <w:webHidden/>
        </w:rPr>
        <w:tab/>
      </w:r>
      <w:r w:rsidR="003D4B84">
        <w:rPr>
          <w:webHidden/>
        </w:rPr>
        <w:t>1</w:t>
      </w:r>
      <w:r w:rsidR="003570A7">
        <w:rPr>
          <w:webHidden/>
        </w:rPr>
        <w:t>5</w:t>
      </w:r>
    </w:p>
    <w:p w14:paraId="1E7D2A32" w14:textId="16CE201F" w:rsidR="00FE491B" w:rsidRPr="00AF7456" w:rsidRDefault="00000000" w:rsidP="00FE491B">
      <w:pPr>
        <w:pStyle w:val="Level2"/>
      </w:pPr>
      <w:hyperlink w:anchor="DressCode" w:history="1">
        <w:r w:rsidR="00092D05" w:rsidRPr="007F5627">
          <w:rPr>
            <w:rStyle w:val="Hyperlink"/>
          </w:rPr>
          <w:t>DRESS CODE</w:t>
        </w:r>
      </w:hyperlink>
      <w:r w:rsidR="00FE491B" w:rsidRPr="00AF7456">
        <w:rPr>
          <w:webHidden/>
        </w:rPr>
        <w:tab/>
      </w:r>
      <w:r w:rsidR="003D4B84">
        <w:rPr>
          <w:webHidden/>
        </w:rPr>
        <w:t>1</w:t>
      </w:r>
      <w:r w:rsidR="003570A7">
        <w:rPr>
          <w:webHidden/>
        </w:rPr>
        <w:t>6</w:t>
      </w:r>
    </w:p>
    <w:p w14:paraId="42C8900A" w14:textId="1F71EA68" w:rsidR="00FE491B" w:rsidRPr="00AF7456" w:rsidRDefault="00000000" w:rsidP="00FE491B">
      <w:pPr>
        <w:pStyle w:val="Level2"/>
      </w:pPr>
      <w:hyperlink w:anchor="DrugandAlcohol" w:history="1">
        <w:r w:rsidR="00092D05" w:rsidRPr="007F5627">
          <w:rPr>
            <w:rStyle w:val="Hyperlink"/>
          </w:rPr>
          <w:t>DRUG AND ALCOHOL</w:t>
        </w:r>
      </w:hyperlink>
      <w:r w:rsidR="00FE491B" w:rsidRPr="00AF7456">
        <w:rPr>
          <w:webHidden/>
        </w:rPr>
        <w:tab/>
      </w:r>
      <w:r w:rsidR="003D4B84">
        <w:rPr>
          <w:webHidden/>
        </w:rPr>
        <w:t>1</w:t>
      </w:r>
      <w:r w:rsidR="003570A7">
        <w:rPr>
          <w:webHidden/>
        </w:rPr>
        <w:t>7</w:t>
      </w:r>
    </w:p>
    <w:p w14:paraId="234A9B3D" w14:textId="08F2A2CE" w:rsidR="00FE491B" w:rsidRDefault="00000000" w:rsidP="00FE491B">
      <w:pPr>
        <w:pStyle w:val="Level2"/>
        <w:rPr>
          <w:webHidden/>
        </w:rPr>
      </w:pPr>
      <w:hyperlink w:anchor="EarlyWorkRelease" w:history="1">
        <w:r w:rsidR="00092D05" w:rsidRPr="007F5627">
          <w:rPr>
            <w:rStyle w:val="Hyperlink"/>
          </w:rPr>
          <w:t>EARLY WORK RELEASE</w:t>
        </w:r>
      </w:hyperlink>
      <w:r w:rsidR="00FE491B" w:rsidRPr="00AF7456">
        <w:rPr>
          <w:webHidden/>
        </w:rPr>
        <w:tab/>
      </w:r>
      <w:r w:rsidR="003D4B84">
        <w:rPr>
          <w:webHidden/>
        </w:rPr>
        <w:t>1</w:t>
      </w:r>
      <w:r w:rsidR="003570A7">
        <w:rPr>
          <w:webHidden/>
        </w:rPr>
        <w:t>9</w:t>
      </w:r>
    </w:p>
    <w:p w14:paraId="00323134" w14:textId="11875C1C" w:rsidR="00FE491B" w:rsidRPr="00AF7456" w:rsidRDefault="00000000" w:rsidP="00FE491B">
      <w:pPr>
        <w:pStyle w:val="Level2"/>
      </w:pPr>
      <w:hyperlink w:anchor="EmergencyInformation" w:history="1">
        <w:r w:rsidR="00092D05" w:rsidRPr="00656815">
          <w:rPr>
            <w:rStyle w:val="Hyperlink"/>
          </w:rPr>
          <w:t>EMERGENCY INFORMATION</w:t>
        </w:r>
      </w:hyperlink>
      <w:r w:rsidR="00FE491B" w:rsidRPr="00AF7456">
        <w:rPr>
          <w:webHidden/>
        </w:rPr>
        <w:tab/>
      </w:r>
      <w:r w:rsidR="00B172C0">
        <w:rPr>
          <w:webHidden/>
        </w:rPr>
        <w:t>19</w:t>
      </w:r>
    </w:p>
    <w:p w14:paraId="20965AA7" w14:textId="754BD655" w:rsidR="00FE491B" w:rsidRPr="00AF7456" w:rsidRDefault="00000000" w:rsidP="00FE491B">
      <w:pPr>
        <w:pStyle w:val="Level2"/>
      </w:pPr>
      <w:hyperlink w:anchor="EnglishasaSecondLanguageESL" w:history="1">
        <w:r w:rsidR="00092D05" w:rsidRPr="001A1D4D">
          <w:rPr>
            <w:rStyle w:val="Hyperlink"/>
          </w:rPr>
          <w:t>ENGLISH AS A SECOND LANGUAGE (ESL)</w:t>
        </w:r>
      </w:hyperlink>
      <w:r w:rsidR="00FE491B" w:rsidRPr="00AF7456">
        <w:rPr>
          <w:webHidden/>
        </w:rPr>
        <w:tab/>
      </w:r>
      <w:r w:rsidR="003570A7">
        <w:rPr>
          <w:webHidden/>
        </w:rPr>
        <w:t>20</w:t>
      </w:r>
    </w:p>
    <w:p w14:paraId="43208C70" w14:textId="44F3711D" w:rsidR="00FE491B" w:rsidRPr="00AF7456" w:rsidRDefault="00000000" w:rsidP="00FE491B">
      <w:pPr>
        <w:pStyle w:val="Level2"/>
      </w:pPr>
      <w:hyperlink w:anchor="ExtraCurricularActivitiesEligibility" w:history="1">
        <w:r w:rsidR="00092D05" w:rsidRPr="0061528F">
          <w:rPr>
            <w:rStyle w:val="Hyperlink"/>
          </w:rPr>
          <w:t>EXTRA CURRICULAR ACTIVITIES ELIGIBILITY</w:t>
        </w:r>
      </w:hyperlink>
      <w:r w:rsidR="00FE491B" w:rsidRPr="00AF7456">
        <w:rPr>
          <w:webHidden/>
        </w:rPr>
        <w:tab/>
      </w:r>
      <w:r w:rsidR="003570A7">
        <w:rPr>
          <w:webHidden/>
        </w:rPr>
        <w:t>20</w:t>
      </w:r>
    </w:p>
    <w:p w14:paraId="52B88FC2" w14:textId="19FEEEC8" w:rsidR="00FE491B" w:rsidRDefault="00000000" w:rsidP="00FE491B">
      <w:pPr>
        <w:pStyle w:val="Level2"/>
        <w:rPr>
          <w:webHidden/>
        </w:rPr>
      </w:pPr>
      <w:hyperlink w:anchor="FightingAssaultThreats" w:history="1">
        <w:r w:rsidR="00092D05" w:rsidRPr="00BB6734">
          <w:rPr>
            <w:rStyle w:val="Hyperlink"/>
          </w:rPr>
          <w:t>FIGHTING/ASSAULT/THREATS</w:t>
        </w:r>
      </w:hyperlink>
      <w:r w:rsidR="00FE491B" w:rsidRPr="00AF7456">
        <w:rPr>
          <w:webHidden/>
        </w:rPr>
        <w:tab/>
      </w:r>
      <w:r w:rsidR="003570A7">
        <w:rPr>
          <w:webHidden/>
        </w:rPr>
        <w:t>21</w:t>
      </w:r>
    </w:p>
    <w:p w14:paraId="0D6FF4F9" w14:textId="3F134DD3" w:rsidR="00FE491B" w:rsidRPr="00AF7456" w:rsidRDefault="00000000" w:rsidP="00FE491B">
      <w:pPr>
        <w:pStyle w:val="Level2"/>
      </w:pPr>
      <w:hyperlink w:anchor="FireAlarm" w:history="1">
        <w:r w:rsidR="00092D05" w:rsidRPr="00C80FAF">
          <w:rPr>
            <w:rStyle w:val="Hyperlink"/>
          </w:rPr>
          <w:t>FIRE ALARM</w:t>
        </w:r>
      </w:hyperlink>
      <w:r w:rsidR="00FE491B" w:rsidRPr="00AF7456">
        <w:rPr>
          <w:webHidden/>
        </w:rPr>
        <w:tab/>
      </w:r>
      <w:r w:rsidR="003570A7">
        <w:rPr>
          <w:webHidden/>
        </w:rPr>
        <w:t>21</w:t>
      </w:r>
    </w:p>
    <w:p w14:paraId="1B15B2BA" w14:textId="3DFDBB60" w:rsidR="00FE491B" w:rsidRPr="00AF7456" w:rsidRDefault="00000000" w:rsidP="00FE491B">
      <w:pPr>
        <w:pStyle w:val="Level2"/>
      </w:pPr>
      <w:hyperlink w:anchor="BluePoint" w:history="1">
        <w:r w:rsidR="00092D05" w:rsidRPr="002C5408">
          <w:rPr>
            <w:rStyle w:val="Hyperlink"/>
          </w:rPr>
          <w:t>BLUEPOINT</w:t>
        </w:r>
      </w:hyperlink>
      <w:r w:rsidR="00FE491B" w:rsidRPr="00AF7456">
        <w:rPr>
          <w:webHidden/>
        </w:rPr>
        <w:tab/>
      </w:r>
      <w:r w:rsidR="003570A7">
        <w:rPr>
          <w:webHidden/>
        </w:rPr>
        <w:t>21</w:t>
      </w:r>
    </w:p>
    <w:p w14:paraId="2A763AE0" w14:textId="79631097" w:rsidR="00092D05" w:rsidRPr="00AF7456" w:rsidRDefault="00000000" w:rsidP="00092D05">
      <w:pPr>
        <w:pStyle w:val="Level2"/>
      </w:pPr>
      <w:hyperlink w:anchor="FundraisingActivities" w:history="1">
        <w:r w:rsidR="00092D05" w:rsidRPr="00926474">
          <w:rPr>
            <w:rStyle w:val="Hyperlink"/>
            <w:webHidden/>
          </w:rPr>
          <w:t>FUND RAISING ACTIVITIES</w:t>
        </w:r>
      </w:hyperlink>
      <w:r w:rsidR="00092D05" w:rsidRPr="00AF7456">
        <w:rPr>
          <w:webHidden/>
        </w:rPr>
        <w:tab/>
      </w:r>
      <w:r w:rsidR="003570A7">
        <w:rPr>
          <w:webHidden/>
        </w:rPr>
        <w:t>21</w:t>
      </w:r>
    </w:p>
    <w:p w14:paraId="14BD6AC9" w14:textId="787392B5" w:rsidR="00FE491B" w:rsidRDefault="00000000" w:rsidP="00FE491B">
      <w:pPr>
        <w:pStyle w:val="Level2"/>
        <w:rPr>
          <w:webHidden/>
        </w:rPr>
      </w:pPr>
      <w:hyperlink w:anchor="GradingProcedures" w:history="1">
        <w:r w:rsidR="00092D05" w:rsidRPr="0062368D">
          <w:rPr>
            <w:rStyle w:val="Hyperlink"/>
          </w:rPr>
          <w:t>GRADING PROCEDURES</w:t>
        </w:r>
      </w:hyperlink>
      <w:r w:rsidR="00FE491B" w:rsidRPr="00AF7456">
        <w:rPr>
          <w:webHidden/>
        </w:rPr>
        <w:tab/>
      </w:r>
      <w:r w:rsidR="003570A7">
        <w:rPr>
          <w:webHidden/>
        </w:rPr>
        <w:t>22</w:t>
      </w:r>
    </w:p>
    <w:p w14:paraId="41B65877" w14:textId="4AE7F091" w:rsidR="00FE491B" w:rsidRPr="00AF7456" w:rsidRDefault="00000000" w:rsidP="00FE491B">
      <w:pPr>
        <w:pStyle w:val="Level2"/>
      </w:pPr>
      <w:hyperlink w:anchor="GraduationRequirements" w:history="1">
        <w:r w:rsidR="00092D05" w:rsidRPr="00494635">
          <w:rPr>
            <w:rStyle w:val="Hyperlink"/>
          </w:rPr>
          <w:t>GRADUATION REQUIREMENTS</w:t>
        </w:r>
      </w:hyperlink>
      <w:r w:rsidR="00092D05">
        <w:t xml:space="preserve"> </w:t>
      </w:r>
      <w:r w:rsidR="00FE491B" w:rsidRPr="00AF7456">
        <w:rPr>
          <w:webHidden/>
        </w:rPr>
        <w:tab/>
      </w:r>
      <w:r w:rsidR="003570A7">
        <w:rPr>
          <w:webHidden/>
        </w:rPr>
        <w:t>23</w:t>
      </w:r>
    </w:p>
    <w:p w14:paraId="0B6CB6F5" w14:textId="3B84B075" w:rsidR="00FE491B" w:rsidRPr="00AF7456" w:rsidRDefault="00000000" w:rsidP="00FE491B">
      <w:pPr>
        <w:pStyle w:val="Level2"/>
      </w:pPr>
      <w:hyperlink w:anchor="Guidance" w:history="1">
        <w:r w:rsidR="00092D05" w:rsidRPr="00C81A5F">
          <w:rPr>
            <w:rStyle w:val="Hyperlink"/>
            <w:webHidden/>
          </w:rPr>
          <w:t>GUIDANCE</w:t>
        </w:r>
      </w:hyperlink>
      <w:r w:rsidR="00FE491B" w:rsidRPr="00AF7456">
        <w:rPr>
          <w:webHidden/>
        </w:rPr>
        <w:tab/>
      </w:r>
      <w:r w:rsidR="00BC19C6">
        <w:rPr>
          <w:webHidden/>
        </w:rPr>
        <w:t>2</w:t>
      </w:r>
      <w:r w:rsidR="003A4C92">
        <w:rPr>
          <w:webHidden/>
        </w:rPr>
        <w:t>4</w:t>
      </w:r>
    </w:p>
    <w:p w14:paraId="64B393CB" w14:textId="31137D4C" w:rsidR="00FE491B" w:rsidRPr="00AF7456" w:rsidRDefault="00000000" w:rsidP="00FE491B">
      <w:pPr>
        <w:pStyle w:val="Level2"/>
      </w:pPr>
      <w:hyperlink w:anchor="HallPasses" w:history="1">
        <w:r w:rsidR="00092D05" w:rsidRPr="00852810">
          <w:rPr>
            <w:rStyle w:val="Hyperlink"/>
            <w:webHidden/>
          </w:rPr>
          <w:t>HALL PASS</w:t>
        </w:r>
      </w:hyperlink>
      <w:r w:rsidR="00FE491B" w:rsidRPr="00AF7456">
        <w:rPr>
          <w:webHidden/>
        </w:rPr>
        <w:tab/>
      </w:r>
      <w:r w:rsidR="00BC19C6">
        <w:rPr>
          <w:webHidden/>
        </w:rPr>
        <w:t>2</w:t>
      </w:r>
      <w:r w:rsidR="003A4C92">
        <w:rPr>
          <w:webHidden/>
        </w:rPr>
        <w:t>4</w:t>
      </w:r>
    </w:p>
    <w:p w14:paraId="5839B4D3" w14:textId="62AFD1E4" w:rsidR="00FE491B" w:rsidRDefault="00000000" w:rsidP="00FE491B">
      <w:pPr>
        <w:pStyle w:val="Level2"/>
        <w:rPr>
          <w:webHidden/>
        </w:rPr>
      </w:pPr>
      <w:hyperlink w:anchor="HarassmentSexualHarassment" w:history="1">
        <w:r w:rsidR="00092D05" w:rsidRPr="008B43C3">
          <w:rPr>
            <w:rStyle w:val="Hyperlink"/>
          </w:rPr>
          <w:t>HARASSMENT/SEXUAL ACTIVITY</w:t>
        </w:r>
      </w:hyperlink>
      <w:r w:rsidR="00FE491B" w:rsidRPr="00AF7456">
        <w:rPr>
          <w:webHidden/>
        </w:rPr>
        <w:tab/>
      </w:r>
      <w:r w:rsidR="003D4B84">
        <w:rPr>
          <w:webHidden/>
        </w:rPr>
        <w:t>2</w:t>
      </w:r>
      <w:r w:rsidR="003A4C92">
        <w:rPr>
          <w:webHidden/>
        </w:rPr>
        <w:t>5</w:t>
      </w:r>
    </w:p>
    <w:p w14:paraId="38DAF9F0" w14:textId="46AA141A" w:rsidR="00FE491B" w:rsidRPr="00AF7456" w:rsidRDefault="00000000" w:rsidP="00FE491B">
      <w:pPr>
        <w:pStyle w:val="Level2"/>
      </w:pPr>
      <w:hyperlink w:anchor="Hazing" w:history="1">
        <w:r w:rsidR="00092D05" w:rsidRPr="00194A76">
          <w:rPr>
            <w:rStyle w:val="Hyperlink"/>
          </w:rPr>
          <w:t>HAZING</w:t>
        </w:r>
      </w:hyperlink>
      <w:r w:rsidR="00FE491B" w:rsidRPr="00AF7456">
        <w:rPr>
          <w:webHidden/>
        </w:rPr>
        <w:tab/>
      </w:r>
      <w:r w:rsidR="00BC19C6">
        <w:rPr>
          <w:webHidden/>
        </w:rPr>
        <w:t>2</w:t>
      </w:r>
      <w:r w:rsidR="003A4C92">
        <w:rPr>
          <w:webHidden/>
        </w:rPr>
        <w:t>5</w:t>
      </w:r>
    </w:p>
    <w:p w14:paraId="43B34C9F" w14:textId="3248E184" w:rsidR="00FE491B" w:rsidRPr="00AF7456" w:rsidRDefault="00000000" w:rsidP="00FE491B">
      <w:pPr>
        <w:pStyle w:val="Level2"/>
      </w:pPr>
      <w:hyperlink w:anchor="HealthExaminations" w:history="1">
        <w:r w:rsidR="00092D05" w:rsidRPr="00100811">
          <w:rPr>
            <w:rStyle w:val="Hyperlink"/>
          </w:rPr>
          <w:t>HEALTH EXAMINATIONS</w:t>
        </w:r>
      </w:hyperlink>
      <w:r w:rsidR="00FE491B" w:rsidRPr="00AF7456">
        <w:rPr>
          <w:webHidden/>
        </w:rPr>
        <w:tab/>
      </w:r>
      <w:r w:rsidR="003A4C92">
        <w:rPr>
          <w:webHidden/>
        </w:rPr>
        <w:t>30</w:t>
      </w:r>
    </w:p>
    <w:p w14:paraId="508F40D5" w14:textId="187E5476" w:rsidR="00FE491B" w:rsidRPr="00AF7456" w:rsidRDefault="00000000" w:rsidP="00FE491B">
      <w:pPr>
        <w:pStyle w:val="Level2"/>
      </w:pPr>
      <w:hyperlink w:anchor="HealthOffice" w:history="1">
        <w:r w:rsidR="00092D05" w:rsidRPr="00720E02">
          <w:rPr>
            <w:rStyle w:val="Hyperlink"/>
          </w:rPr>
          <w:t>HEALTH OFFICE</w:t>
        </w:r>
      </w:hyperlink>
      <w:r w:rsidR="00FE491B" w:rsidRPr="00AF7456">
        <w:rPr>
          <w:webHidden/>
        </w:rPr>
        <w:tab/>
      </w:r>
      <w:r w:rsidR="003A4C92">
        <w:rPr>
          <w:webHidden/>
        </w:rPr>
        <w:t>30</w:t>
      </w:r>
    </w:p>
    <w:p w14:paraId="22B719C0" w14:textId="3C14F41D" w:rsidR="00FE491B" w:rsidRDefault="00000000" w:rsidP="00FE491B">
      <w:pPr>
        <w:pStyle w:val="Level2"/>
        <w:rPr>
          <w:webHidden/>
        </w:rPr>
      </w:pPr>
      <w:hyperlink w:anchor="HomeboundInstruction" w:history="1">
        <w:r w:rsidR="00092D05" w:rsidRPr="00F92C48">
          <w:rPr>
            <w:rStyle w:val="Hyperlink"/>
          </w:rPr>
          <w:t>HOMEBOUND INSTRUCTION</w:t>
        </w:r>
      </w:hyperlink>
      <w:r w:rsidR="00FE491B" w:rsidRPr="00AF7456">
        <w:rPr>
          <w:webHidden/>
        </w:rPr>
        <w:tab/>
      </w:r>
      <w:r w:rsidR="003A4C92">
        <w:rPr>
          <w:webHidden/>
        </w:rPr>
        <w:t>30</w:t>
      </w:r>
    </w:p>
    <w:p w14:paraId="6563A394" w14:textId="2D15BA05" w:rsidR="00FE491B" w:rsidRPr="00AF7456" w:rsidRDefault="00000000" w:rsidP="00FE491B">
      <w:pPr>
        <w:pStyle w:val="Level2"/>
      </w:pPr>
      <w:hyperlink w:anchor="Homeless" w:history="1">
        <w:r w:rsidR="008C417B" w:rsidRPr="0000494A">
          <w:rPr>
            <w:rStyle w:val="Hyperlink"/>
            <w:webHidden/>
          </w:rPr>
          <w:t>HOMELESS (ECYEH)</w:t>
        </w:r>
      </w:hyperlink>
      <w:r w:rsidR="00FE491B" w:rsidRPr="00AF7456">
        <w:rPr>
          <w:webHidden/>
        </w:rPr>
        <w:tab/>
      </w:r>
      <w:r w:rsidR="003A4C92">
        <w:rPr>
          <w:webHidden/>
        </w:rPr>
        <w:t>31</w:t>
      </w:r>
    </w:p>
    <w:p w14:paraId="3A8753E3" w14:textId="5AD7EEF8" w:rsidR="00FE491B" w:rsidRPr="00AF7456" w:rsidRDefault="00000000" w:rsidP="00FE491B">
      <w:pPr>
        <w:pStyle w:val="Level2"/>
      </w:pPr>
      <w:hyperlink w:anchor="HomeworkRequests" w:history="1">
        <w:r w:rsidR="008C417B" w:rsidRPr="00BA7EC4">
          <w:rPr>
            <w:rStyle w:val="Hyperlink"/>
          </w:rPr>
          <w:t>HOMEWORK REQUESTS</w:t>
        </w:r>
      </w:hyperlink>
      <w:r w:rsidR="00FE491B" w:rsidRPr="00AF7456">
        <w:rPr>
          <w:webHidden/>
        </w:rPr>
        <w:tab/>
      </w:r>
      <w:r w:rsidR="003A4C92">
        <w:rPr>
          <w:webHidden/>
        </w:rPr>
        <w:t>31</w:t>
      </w:r>
    </w:p>
    <w:p w14:paraId="74A9ED40" w14:textId="1A0CA9E9" w:rsidR="00FE491B" w:rsidRPr="00AF7456" w:rsidRDefault="00000000" w:rsidP="00FE491B">
      <w:pPr>
        <w:pStyle w:val="Level2"/>
      </w:pPr>
      <w:hyperlink w:anchor="Insubordination" w:history="1">
        <w:r w:rsidR="008C417B" w:rsidRPr="009E61E7">
          <w:rPr>
            <w:rStyle w:val="Hyperlink"/>
          </w:rPr>
          <w:t>INSUBORDINATION</w:t>
        </w:r>
      </w:hyperlink>
      <w:r w:rsidR="00FE491B" w:rsidRPr="00AF7456">
        <w:rPr>
          <w:webHidden/>
        </w:rPr>
        <w:tab/>
      </w:r>
      <w:r w:rsidR="003A4C92">
        <w:rPr>
          <w:webHidden/>
        </w:rPr>
        <w:t>31</w:t>
      </w:r>
    </w:p>
    <w:p w14:paraId="35FF9C86" w14:textId="6F1F7433" w:rsidR="00FE491B" w:rsidRDefault="00000000" w:rsidP="00FE491B">
      <w:pPr>
        <w:pStyle w:val="Level2"/>
        <w:rPr>
          <w:webHidden/>
        </w:rPr>
      </w:pPr>
      <w:hyperlink w:anchor="LeavingSchoolGrounds" w:history="1">
        <w:r w:rsidR="008C417B" w:rsidRPr="003941C4">
          <w:rPr>
            <w:rStyle w:val="Hyperlink"/>
          </w:rPr>
          <w:t>LEAVING SCHOOL GROUNDS</w:t>
        </w:r>
      </w:hyperlink>
      <w:r w:rsidR="00FE491B" w:rsidRPr="00AF7456">
        <w:rPr>
          <w:webHidden/>
        </w:rPr>
        <w:tab/>
      </w:r>
      <w:r w:rsidR="003A4C92">
        <w:rPr>
          <w:webHidden/>
        </w:rPr>
        <w:t>32</w:t>
      </w:r>
    </w:p>
    <w:p w14:paraId="2A24864A" w14:textId="38B434B1" w:rsidR="00FE491B" w:rsidRPr="00AF7456" w:rsidRDefault="00000000" w:rsidP="00FE491B">
      <w:pPr>
        <w:pStyle w:val="Level2"/>
      </w:pPr>
      <w:hyperlink w:anchor="LibraryInformationCenter" w:history="1">
        <w:r w:rsidR="008C417B" w:rsidRPr="00D13B1F">
          <w:rPr>
            <w:rStyle w:val="Hyperlink"/>
          </w:rPr>
          <w:t>LIBRARY INFORMATION CENTER</w:t>
        </w:r>
      </w:hyperlink>
      <w:r w:rsidR="00FE491B" w:rsidRPr="00AF7456">
        <w:rPr>
          <w:webHidden/>
        </w:rPr>
        <w:tab/>
      </w:r>
      <w:r w:rsidR="003A4C92">
        <w:rPr>
          <w:webHidden/>
        </w:rPr>
        <w:t>32</w:t>
      </w:r>
    </w:p>
    <w:p w14:paraId="564094E8" w14:textId="199CBCB1" w:rsidR="00FE491B" w:rsidRPr="00AF7456" w:rsidRDefault="00000000" w:rsidP="00FE491B">
      <w:pPr>
        <w:pStyle w:val="Level2"/>
      </w:pPr>
      <w:hyperlink w:anchor="Lockers" w:history="1">
        <w:r w:rsidR="008C417B" w:rsidRPr="00A9218B">
          <w:rPr>
            <w:rStyle w:val="Hyperlink"/>
          </w:rPr>
          <w:t>LOCKERS</w:t>
        </w:r>
      </w:hyperlink>
      <w:r w:rsidR="00FE491B" w:rsidRPr="00AF7456">
        <w:rPr>
          <w:webHidden/>
        </w:rPr>
        <w:tab/>
      </w:r>
      <w:r w:rsidR="003A4C92">
        <w:rPr>
          <w:webHidden/>
        </w:rPr>
        <w:t>32</w:t>
      </w:r>
    </w:p>
    <w:p w14:paraId="069D61D3" w14:textId="52B9EDB9" w:rsidR="003D4B84" w:rsidRDefault="00000000" w:rsidP="003D4B84">
      <w:pPr>
        <w:pStyle w:val="Level2"/>
        <w:rPr>
          <w:webHidden/>
        </w:rPr>
      </w:pPr>
      <w:hyperlink w:anchor="LostandDamagedBooks" w:history="1">
        <w:r w:rsidR="008C417B" w:rsidRPr="00611BEE">
          <w:rPr>
            <w:rStyle w:val="Hyperlink"/>
          </w:rPr>
          <w:t>LOST AND DAMAGED BOOKS</w:t>
        </w:r>
      </w:hyperlink>
      <w:r w:rsidR="003D4B84" w:rsidRPr="00AF7456">
        <w:rPr>
          <w:webHidden/>
        </w:rPr>
        <w:tab/>
      </w:r>
      <w:r w:rsidR="003A4C92">
        <w:rPr>
          <w:webHidden/>
        </w:rPr>
        <w:t>33</w:t>
      </w:r>
    </w:p>
    <w:p w14:paraId="5EBE9173" w14:textId="10483E7B" w:rsidR="00FE491B" w:rsidRDefault="00000000" w:rsidP="00FE491B">
      <w:pPr>
        <w:pStyle w:val="Level2"/>
        <w:rPr>
          <w:webHidden/>
        </w:rPr>
      </w:pPr>
      <w:hyperlink w:anchor="Lunch" w:history="1">
        <w:r w:rsidR="008C417B" w:rsidRPr="00AF1EF5">
          <w:rPr>
            <w:rStyle w:val="Hyperlink"/>
          </w:rPr>
          <w:t>LUNCH</w:t>
        </w:r>
      </w:hyperlink>
      <w:r w:rsidR="00FE491B" w:rsidRPr="00AF7456">
        <w:rPr>
          <w:webHidden/>
        </w:rPr>
        <w:tab/>
      </w:r>
      <w:r w:rsidR="003A4C92">
        <w:rPr>
          <w:webHidden/>
        </w:rPr>
        <w:t>33</w:t>
      </w:r>
    </w:p>
    <w:p w14:paraId="4FDED2A6" w14:textId="61528C55" w:rsidR="00FE491B" w:rsidRPr="00AF7456" w:rsidRDefault="00000000" w:rsidP="00FE491B">
      <w:pPr>
        <w:pStyle w:val="Level2"/>
      </w:pPr>
      <w:hyperlink w:anchor="MetalDetectorProcedures" w:history="1">
        <w:r w:rsidR="008C417B" w:rsidRPr="005714C0">
          <w:rPr>
            <w:rStyle w:val="Hyperlink"/>
          </w:rPr>
          <w:t>METAL DETECTOR PROCEDURES</w:t>
        </w:r>
      </w:hyperlink>
      <w:r w:rsidR="00FE491B" w:rsidRPr="00AF7456">
        <w:rPr>
          <w:webHidden/>
        </w:rPr>
        <w:tab/>
      </w:r>
      <w:r w:rsidR="003A4C92">
        <w:rPr>
          <w:webHidden/>
        </w:rPr>
        <w:t>34</w:t>
      </w:r>
    </w:p>
    <w:p w14:paraId="32441D65" w14:textId="4823B1D2" w:rsidR="00FE491B" w:rsidRPr="00AF7456" w:rsidRDefault="00000000" w:rsidP="00FE491B">
      <w:pPr>
        <w:pStyle w:val="Level2"/>
      </w:pPr>
      <w:hyperlink w:anchor="Parking" w:history="1">
        <w:r w:rsidR="008C417B" w:rsidRPr="002D3666">
          <w:rPr>
            <w:rStyle w:val="Hyperlink"/>
          </w:rPr>
          <w:t>PARKING</w:t>
        </w:r>
      </w:hyperlink>
      <w:r w:rsidR="00FE491B" w:rsidRPr="00AF7456">
        <w:rPr>
          <w:webHidden/>
        </w:rPr>
        <w:tab/>
      </w:r>
      <w:r w:rsidR="003A4C92">
        <w:rPr>
          <w:webHidden/>
        </w:rPr>
        <w:t>35</w:t>
      </w:r>
    </w:p>
    <w:p w14:paraId="7A288587" w14:textId="61D97AD6" w:rsidR="00FE491B" w:rsidRPr="00AF7456" w:rsidRDefault="00000000" w:rsidP="00FE491B">
      <w:pPr>
        <w:pStyle w:val="Level2"/>
      </w:pPr>
      <w:hyperlink w:anchor="Pictures" w:history="1">
        <w:r w:rsidR="008C417B" w:rsidRPr="00702265">
          <w:rPr>
            <w:rStyle w:val="Hyperlink"/>
          </w:rPr>
          <w:t>PICTURES</w:t>
        </w:r>
      </w:hyperlink>
      <w:r w:rsidR="00FE491B" w:rsidRPr="00AF7456">
        <w:rPr>
          <w:webHidden/>
        </w:rPr>
        <w:tab/>
      </w:r>
      <w:r w:rsidR="003A4C92">
        <w:rPr>
          <w:webHidden/>
        </w:rPr>
        <w:t>36</w:t>
      </w:r>
    </w:p>
    <w:p w14:paraId="7F978413" w14:textId="2A628474" w:rsidR="00FE491B" w:rsidRDefault="00000000" w:rsidP="00FE491B">
      <w:pPr>
        <w:pStyle w:val="Level2"/>
        <w:rPr>
          <w:webHidden/>
        </w:rPr>
      </w:pPr>
      <w:hyperlink w:anchor="PublicShowofAffection" w:history="1">
        <w:r w:rsidR="008C417B" w:rsidRPr="00FD41AB">
          <w:rPr>
            <w:rStyle w:val="Hyperlink"/>
          </w:rPr>
          <w:t>PUBLIC SHOW OF AFFECTION</w:t>
        </w:r>
      </w:hyperlink>
      <w:r w:rsidR="00FE491B" w:rsidRPr="00AF7456">
        <w:rPr>
          <w:webHidden/>
        </w:rPr>
        <w:tab/>
      </w:r>
      <w:r w:rsidR="003A4C92">
        <w:rPr>
          <w:webHidden/>
        </w:rPr>
        <w:t>36</w:t>
      </w:r>
    </w:p>
    <w:p w14:paraId="72B2CCCD" w14:textId="69098450" w:rsidR="00FE491B" w:rsidRPr="00AF7456" w:rsidRDefault="00000000" w:rsidP="00FE491B">
      <w:pPr>
        <w:pStyle w:val="Level2"/>
      </w:pPr>
      <w:hyperlink w:anchor="ReleaseofStudentInformation" w:history="1">
        <w:r w:rsidR="008C417B" w:rsidRPr="00495634">
          <w:rPr>
            <w:rStyle w:val="Hyperlink"/>
          </w:rPr>
          <w:t>RELEASE OF STUDENT INFORMATION</w:t>
        </w:r>
      </w:hyperlink>
      <w:r w:rsidR="00FE491B" w:rsidRPr="00AF7456">
        <w:rPr>
          <w:webHidden/>
        </w:rPr>
        <w:tab/>
      </w:r>
      <w:r w:rsidR="003A4C92">
        <w:rPr>
          <w:webHidden/>
        </w:rPr>
        <w:t>36</w:t>
      </w:r>
    </w:p>
    <w:p w14:paraId="5067D712" w14:textId="4F48A95B" w:rsidR="00FE491B" w:rsidRPr="00AF7456" w:rsidRDefault="00000000" w:rsidP="00FE491B">
      <w:pPr>
        <w:pStyle w:val="Level2"/>
      </w:pPr>
      <w:hyperlink w:anchor="RighttoKnow" w:history="1">
        <w:r w:rsidR="008C417B" w:rsidRPr="00395151">
          <w:rPr>
            <w:rStyle w:val="Hyperlink"/>
          </w:rPr>
          <w:t>RIGHT TO KNOW</w:t>
        </w:r>
      </w:hyperlink>
      <w:r w:rsidR="00FE491B" w:rsidRPr="00AF7456">
        <w:rPr>
          <w:webHidden/>
        </w:rPr>
        <w:tab/>
      </w:r>
      <w:r w:rsidR="003A4C92">
        <w:rPr>
          <w:webHidden/>
        </w:rPr>
        <w:t>36</w:t>
      </w:r>
    </w:p>
    <w:p w14:paraId="3AB2BE75" w14:textId="7EB7CEA3" w:rsidR="00FE491B" w:rsidRPr="00AF7456" w:rsidRDefault="00000000" w:rsidP="00FE491B">
      <w:pPr>
        <w:pStyle w:val="Level2"/>
      </w:pPr>
      <w:hyperlink w:anchor="ScheduleChanges" w:history="1">
        <w:r w:rsidR="008C417B" w:rsidRPr="00D412F5">
          <w:rPr>
            <w:rStyle w:val="Hyperlink"/>
          </w:rPr>
          <w:t>SCHEDULE CHANGES</w:t>
        </w:r>
      </w:hyperlink>
      <w:r w:rsidR="00FE491B" w:rsidRPr="00AF7456">
        <w:rPr>
          <w:webHidden/>
        </w:rPr>
        <w:tab/>
      </w:r>
      <w:r w:rsidR="003A4C92">
        <w:rPr>
          <w:webHidden/>
        </w:rPr>
        <w:t>37</w:t>
      </w:r>
    </w:p>
    <w:p w14:paraId="76415E13" w14:textId="54F21558" w:rsidR="00FE491B" w:rsidRDefault="00000000" w:rsidP="00FE491B">
      <w:pPr>
        <w:pStyle w:val="Level2"/>
        <w:rPr>
          <w:webHidden/>
        </w:rPr>
      </w:pPr>
      <w:hyperlink w:anchor="SearchandSeizure" w:history="1">
        <w:r w:rsidR="008C417B" w:rsidRPr="00A63E61">
          <w:rPr>
            <w:rStyle w:val="Hyperlink"/>
          </w:rPr>
          <w:t>SEARCH AND SEIZURE</w:t>
        </w:r>
      </w:hyperlink>
      <w:r w:rsidR="00FE491B" w:rsidRPr="00AF7456">
        <w:rPr>
          <w:webHidden/>
        </w:rPr>
        <w:tab/>
      </w:r>
      <w:r w:rsidR="003A4C92">
        <w:rPr>
          <w:webHidden/>
        </w:rPr>
        <w:t>37</w:t>
      </w:r>
    </w:p>
    <w:p w14:paraId="44C2FB5C" w14:textId="27C082CF" w:rsidR="00FE491B" w:rsidRPr="00AF7456" w:rsidRDefault="00000000" w:rsidP="00FE491B">
      <w:pPr>
        <w:pStyle w:val="Level2"/>
      </w:pPr>
      <w:hyperlink w:anchor="StudentVehicleSearch" w:history="1">
        <w:r w:rsidR="008C417B" w:rsidRPr="00F64AE8">
          <w:rPr>
            <w:rStyle w:val="Hyperlink"/>
          </w:rPr>
          <w:t>STUDENT VEHICLE SEARCH</w:t>
        </w:r>
      </w:hyperlink>
      <w:r w:rsidR="00FE491B" w:rsidRPr="00AF7456">
        <w:rPr>
          <w:webHidden/>
        </w:rPr>
        <w:tab/>
      </w:r>
      <w:r w:rsidR="00541A9B">
        <w:rPr>
          <w:webHidden/>
        </w:rPr>
        <w:t>3</w:t>
      </w:r>
      <w:r w:rsidR="003A4C92">
        <w:rPr>
          <w:webHidden/>
        </w:rPr>
        <w:t>8</w:t>
      </w:r>
    </w:p>
    <w:p w14:paraId="0731C707" w14:textId="4E9204D3" w:rsidR="00FE491B" w:rsidRPr="00AF7456" w:rsidRDefault="00000000" w:rsidP="00FE491B">
      <w:pPr>
        <w:pStyle w:val="Level2"/>
      </w:pPr>
      <w:hyperlink w:anchor="Security" w:history="1">
        <w:r w:rsidR="008C417B" w:rsidRPr="00F64AE8">
          <w:rPr>
            <w:rStyle w:val="Hyperlink"/>
          </w:rPr>
          <w:t>SECURITY</w:t>
        </w:r>
      </w:hyperlink>
      <w:r w:rsidR="00FE491B" w:rsidRPr="00AF7456">
        <w:rPr>
          <w:webHidden/>
        </w:rPr>
        <w:tab/>
      </w:r>
      <w:r w:rsidR="00BC19C6">
        <w:rPr>
          <w:webHidden/>
        </w:rPr>
        <w:t>3</w:t>
      </w:r>
      <w:r w:rsidR="003A4C92">
        <w:rPr>
          <w:webHidden/>
        </w:rPr>
        <w:t>9</w:t>
      </w:r>
    </w:p>
    <w:p w14:paraId="1BACF96A" w14:textId="4625FEFA" w:rsidR="00FE491B" w:rsidRPr="00AF7456" w:rsidRDefault="00000000" w:rsidP="00FE491B">
      <w:pPr>
        <w:pStyle w:val="Level2"/>
      </w:pPr>
      <w:hyperlink w:anchor="SmokingandUseofTobaccoVapeProducts" w:history="1">
        <w:r w:rsidR="008C417B" w:rsidRPr="001C674E">
          <w:rPr>
            <w:rStyle w:val="Hyperlink"/>
          </w:rPr>
          <w:t>SMOKING AND USE OF TOBACCO/VAPE PRODUCTS</w:t>
        </w:r>
      </w:hyperlink>
      <w:r w:rsidR="00FE491B" w:rsidRPr="00AF7456">
        <w:rPr>
          <w:webHidden/>
        </w:rPr>
        <w:tab/>
      </w:r>
      <w:r w:rsidR="00832499">
        <w:rPr>
          <w:webHidden/>
        </w:rPr>
        <w:t>40</w:t>
      </w:r>
    </w:p>
    <w:p w14:paraId="55E90EE1" w14:textId="557CF417" w:rsidR="00FE491B" w:rsidRDefault="00000000" w:rsidP="00FE491B">
      <w:pPr>
        <w:pStyle w:val="Level2"/>
        <w:rPr>
          <w:webHidden/>
        </w:rPr>
      </w:pPr>
      <w:hyperlink w:anchor="SpecialEducationServices" w:history="1">
        <w:r w:rsidR="008C417B" w:rsidRPr="001A6910">
          <w:rPr>
            <w:rStyle w:val="Hyperlink"/>
          </w:rPr>
          <w:t>SPECIAL EDUCATION SERVICES</w:t>
        </w:r>
      </w:hyperlink>
      <w:r w:rsidR="00FE491B" w:rsidRPr="00AF7456">
        <w:rPr>
          <w:webHidden/>
        </w:rPr>
        <w:tab/>
      </w:r>
      <w:r w:rsidR="00832499">
        <w:rPr>
          <w:webHidden/>
        </w:rPr>
        <w:t>40</w:t>
      </w:r>
    </w:p>
    <w:p w14:paraId="68ECB07E" w14:textId="4F6AFC93" w:rsidR="00FE491B" w:rsidRPr="00AF7456" w:rsidRDefault="00000000" w:rsidP="00FE491B">
      <w:pPr>
        <w:pStyle w:val="Level2"/>
      </w:pPr>
      <w:hyperlink w:anchor="StudentAssistanceProgram" w:history="1">
        <w:r w:rsidR="008C417B" w:rsidRPr="00894D14">
          <w:rPr>
            <w:rStyle w:val="Hyperlink"/>
          </w:rPr>
          <w:t>STUDENT ASSISTANCE PROGRAM</w:t>
        </w:r>
      </w:hyperlink>
      <w:r w:rsidR="00FE491B" w:rsidRPr="00AF7456">
        <w:rPr>
          <w:webHidden/>
        </w:rPr>
        <w:tab/>
      </w:r>
      <w:r w:rsidR="00832499">
        <w:rPr>
          <w:webHidden/>
        </w:rPr>
        <w:t>40</w:t>
      </w:r>
    </w:p>
    <w:p w14:paraId="5B3BBB0C" w14:textId="3A3F4F83" w:rsidR="00FE491B" w:rsidRPr="00AF7456" w:rsidRDefault="00000000" w:rsidP="00FE491B">
      <w:pPr>
        <w:pStyle w:val="Level2"/>
      </w:pPr>
      <w:hyperlink w:anchor="StudentTripsFieldTrips" w:history="1">
        <w:r w:rsidR="008C417B" w:rsidRPr="00D55DC3">
          <w:rPr>
            <w:rStyle w:val="Hyperlink"/>
          </w:rPr>
          <w:t>STUDENT TRIPS/FIELD TRIPS</w:t>
        </w:r>
      </w:hyperlink>
      <w:r w:rsidR="00FE491B" w:rsidRPr="00AF7456">
        <w:rPr>
          <w:webHidden/>
        </w:rPr>
        <w:tab/>
      </w:r>
      <w:r w:rsidR="00832499">
        <w:rPr>
          <w:webHidden/>
        </w:rPr>
        <w:t>40</w:t>
      </w:r>
    </w:p>
    <w:p w14:paraId="1D839D11" w14:textId="2B924ED4" w:rsidR="00FE491B" w:rsidRPr="00AF7456" w:rsidRDefault="00000000" w:rsidP="00FE491B">
      <w:pPr>
        <w:pStyle w:val="Level2"/>
      </w:pPr>
      <w:hyperlink w:anchor="StudentValuablesandCareofSchoolProperty" w:history="1">
        <w:r w:rsidR="008C417B" w:rsidRPr="00A13AF8">
          <w:rPr>
            <w:rStyle w:val="Hyperlink"/>
          </w:rPr>
          <w:t>STUDENT VALUABLES AND CARE OF SCHOOL PROPERTY</w:t>
        </w:r>
      </w:hyperlink>
      <w:r w:rsidR="00FE491B" w:rsidRPr="00AF7456">
        <w:rPr>
          <w:webHidden/>
        </w:rPr>
        <w:tab/>
      </w:r>
      <w:r w:rsidR="00832499">
        <w:rPr>
          <w:webHidden/>
        </w:rPr>
        <w:t>42</w:t>
      </w:r>
    </w:p>
    <w:p w14:paraId="5D2D699E" w14:textId="6B2EA180" w:rsidR="00FE491B" w:rsidRDefault="00000000" w:rsidP="00FE491B">
      <w:pPr>
        <w:pStyle w:val="Level2"/>
        <w:rPr>
          <w:webHidden/>
        </w:rPr>
      </w:pPr>
      <w:hyperlink w:anchor="StudySkillsParentalInvolvement" w:history="1">
        <w:r w:rsidR="008C417B" w:rsidRPr="00A13AF8">
          <w:rPr>
            <w:rStyle w:val="Hyperlink"/>
          </w:rPr>
          <w:t>STUDY SKILLS/PARENTAL INVOLVEMENT</w:t>
        </w:r>
      </w:hyperlink>
      <w:r w:rsidR="00FE491B" w:rsidRPr="00AF7456">
        <w:rPr>
          <w:webHidden/>
        </w:rPr>
        <w:tab/>
      </w:r>
      <w:r w:rsidR="00832499">
        <w:rPr>
          <w:webHidden/>
        </w:rPr>
        <w:t>42</w:t>
      </w:r>
    </w:p>
    <w:p w14:paraId="3239C770" w14:textId="6BF32386" w:rsidR="00FE491B" w:rsidRPr="00AF7456" w:rsidRDefault="00000000" w:rsidP="00FE491B">
      <w:pPr>
        <w:pStyle w:val="Level2"/>
      </w:pPr>
      <w:hyperlink w:anchor="SubstituteTeachers" w:history="1">
        <w:r w:rsidR="008C417B" w:rsidRPr="005011F7">
          <w:rPr>
            <w:rStyle w:val="Hyperlink"/>
          </w:rPr>
          <w:t>SUBSTITUTE TEACHERS</w:t>
        </w:r>
      </w:hyperlink>
      <w:r w:rsidR="00FE491B" w:rsidRPr="00AF7456">
        <w:rPr>
          <w:webHidden/>
        </w:rPr>
        <w:tab/>
      </w:r>
      <w:r w:rsidR="00832499">
        <w:rPr>
          <w:webHidden/>
        </w:rPr>
        <w:t>42</w:t>
      </w:r>
    </w:p>
    <w:p w14:paraId="6DA4E2E2" w14:textId="53055E84" w:rsidR="00FE491B" w:rsidRPr="00AF7456" w:rsidRDefault="00000000" w:rsidP="00FE491B">
      <w:pPr>
        <w:pStyle w:val="Level2"/>
      </w:pPr>
      <w:hyperlink w:anchor="TheftorPossessionofStolenProperty" w:history="1">
        <w:r w:rsidR="008C417B" w:rsidRPr="005011F7">
          <w:rPr>
            <w:rStyle w:val="Hyperlink"/>
          </w:rPr>
          <w:t>THEFT OR POSSESION OF STOLEN PROPERTY</w:t>
        </w:r>
      </w:hyperlink>
      <w:r w:rsidR="00FE491B" w:rsidRPr="00AF7456">
        <w:rPr>
          <w:webHidden/>
        </w:rPr>
        <w:tab/>
      </w:r>
      <w:r w:rsidR="00832499">
        <w:rPr>
          <w:webHidden/>
        </w:rPr>
        <w:t>43</w:t>
      </w:r>
    </w:p>
    <w:p w14:paraId="69A0F814" w14:textId="0C23C3C4" w:rsidR="00092D05" w:rsidRDefault="00000000" w:rsidP="00092D05">
      <w:pPr>
        <w:pStyle w:val="Level2"/>
        <w:rPr>
          <w:webHidden/>
        </w:rPr>
      </w:pPr>
      <w:hyperlink w:anchor="TitleIComplaintResolution" w:history="1">
        <w:r w:rsidR="008C417B" w:rsidRPr="005011F7">
          <w:rPr>
            <w:rStyle w:val="Hyperlink"/>
          </w:rPr>
          <w:t>TITLE I COMP</w:t>
        </w:r>
        <w:r w:rsidR="00F072D2">
          <w:rPr>
            <w:rStyle w:val="Hyperlink"/>
          </w:rPr>
          <w:t>L</w:t>
        </w:r>
        <w:r w:rsidR="008C417B" w:rsidRPr="005011F7">
          <w:rPr>
            <w:rStyle w:val="Hyperlink"/>
          </w:rPr>
          <w:t>AINT RESOLUTION</w:t>
        </w:r>
      </w:hyperlink>
      <w:r w:rsidR="00092D05" w:rsidRPr="00AF7456">
        <w:rPr>
          <w:webHidden/>
        </w:rPr>
        <w:tab/>
      </w:r>
      <w:r w:rsidR="00F550B1">
        <w:rPr>
          <w:webHidden/>
        </w:rPr>
        <w:t>43</w:t>
      </w:r>
    </w:p>
    <w:p w14:paraId="5F59FA65" w14:textId="4848BEDB" w:rsidR="00092D05" w:rsidRPr="00AF7456" w:rsidRDefault="00000000" w:rsidP="00092D05">
      <w:pPr>
        <w:pStyle w:val="Level2"/>
      </w:pPr>
      <w:hyperlink w:anchor="Transcripts" w:history="1">
        <w:r w:rsidR="008C417B" w:rsidRPr="00435D4D">
          <w:rPr>
            <w:rStyle w:val="Hyperlink"/>
          </w:rPr>
          <w:t>TRANSCRIPTS</w:t>
        </w:r>
      </w:hyperlink>
      <w:r w:rsidR="00092D05" w:rsidRPr="00AF7456">
        <w:rPr>
          <w:webHidden/>
        </w:rPr>
        <w:tab/>
      </w:r>
      <w:r w:rsidR="00F550B1">
        <w:rPr>
          <w:webHidden/>
        </w:rPr>
        <w:t>45</w:t>
      </w:r>
    </w:p>
    <w:p w14:paraId="19E7DA72" w14:textId="6F92E836" w:rsidR="00092D05" w:rsidRPr="00AF7456" w:rsidRDefault="00000000" w:rsidP="00092D05">
      <w:pPr>
        <w:pStyle w:val="Level2"/>
      </w:pPr>
      <w:hyperlink w:anchor="Vandalism" w:history="1">
        <w:r w:rsidR="003D4B84" w:rsidRPr="00435D4D">
          <w:rPr>
            <w:rStyle w:val="Hyperlink"/>
          </w:rPr>
          <w:t>VANDALISM</w:t>
        </w:r>
      </w:hyperlink>
      <w:r w:rsidR="00092D05" w:rsidRPr="00AF7456">
        <w:rPr>
          <w:webHidden/>
        </w:rPr>
        <w:tab/>
      </w:r>
      <w:r w:rsidR="00F550B1">
        <w:rPr>
          <w:webHidden/>
        </w:rPr>
        <w:t>46</w:t>
      </w:r>
    </w:p>
    <w:p w14:paraId="6EB41483" w14:textId="2E66BB7F" w:rsidR="00092D05" w:rsidRPr="00AF7456" w:rsidRDefault="00000000" w:rsidP="00092D05">
      <w:pPr>
        <w:pStyle w:val="Level2"/>
      </w:pPr>
      <w:hyperlink w:anchor="Weapons" w:history="1">
        <w:r w:rsidR="003D4B84" w:rsidRPr="00435D4D">
          <w:rPr>
            <w:rStyle w:val="Hyperlink"/>
          </w:rPr>
          <w:t>WEAPONS</w:t>
        </w:r>
      </w:hyperlink>
      <w:r w:rsidR="00092D05" w:rsidRPr="00AF7456">
        <w:rPr>
          <w:webHidden/>
        </w:rPr>
        <w:tab/>
      </w:r>
      <w:r w:rsidR="00F550B1">
        <w:rPr>
          <w:webHidden/>
        </w:rPr>
        <w:t>46</w:t>
      </w:r>
    </w:p>
    <w:p w14:paraId="0D83E246" w14:textId="6106C913" w:rsidR="00092D05" w:rsidRDefault="00000000" w:rsidP="00092D05">
      <w:pPr>
        <w:pStyle w:val="Level2"/>
        <w:rPr>
          <w:webHidden/>
        </w:rPr>
      </w:pPr>
      <w:hyperlink w:anchor="WithdrawalFromSchool" w:history="1">
        <w:r w:rsidR="003D4B84" w:rsidRPr="00FD3B0C">
          <w:rPr>
            <w:rStyle w:val="Hyperlink"/>
          </w:rPr>
          <w:t>WITHDRAWAL FROM SCHOOL</w:t>
        </w:r>
      </w:hyperlink>
      <w:r w:rsidR="00092D05" w:rsidRPr="00AF7456">
        <w:rPr>
          <w:webHidden/>
        </w:rPr>
        <w:tab/>
      </w:r>
      <w:r w:rsidR="00F550B1">
        <w:rPr>
          <w:webHidden/>
        </w:rPr>
        <w:t>48</w:t>
      </w:r>
    </w:p>
    <w:p w14:paraId="178C5480" w14:textId="27E0AE0E" w:rsidR="00092D05" w:rsidRPr="00AF7456" w:rsidRDefault="00000000" w:rsidP="00092D05">
      <w:pPr>
        <w:pStyle w:val="Level2"/>
      </w:pPr>
      <w:hyperlink w:anchor="ConsequencesforCodeofStudentInfractions" w:history="1">
        <w:r w:rsidR="003D4B84" w:rsidRPr="003B2F65">
          <w:rPr>
            <w:rStyle w:val="Hyperlink"/>
          </w:rPr>
          <w:t>CONSEQUENCES FOR CODE OF STUDENT CONDUCT INFRACTIONS</w:t>
        </w:r>
      </w:hyperlink>
      <w:r w:rsidR="00092D05" w:rsidRPr="00AF7456">
        <w:rPr>
          <w:webHidden/>
        </w:rPr>
        <w:tab/>
      </w:r>
      <w:r w:rsidR="00F550B1">
        <w:rPr>
          <w:webHidden/>
        </w:rPr>
        <w:t>48</w:t>
      </w:r>
    </w:p>
    <w:p w14:paraId="7D926765" w14:textId="26E21ADF" w:rsidR="00092D05" w:rsidRPr="00AF7456" w:rsidRDefault="00000000" w:rsidP="00092D05">
      <w:pPr>
        <w:pStyle w:val="Level2"/>
      </w:pPr>
      <w:hyperlink w:anchor="AfterSchoolDetention" w:history="1">
        <w:r w:rsidR="003D4B84" w:rsidRPr="003B2F65">
          <w:rPr>
            <w:rStyle w:val="Hyperlink"/>
          </w:rPr>
          <w:t>AFTER SCHOOL DETENTION</w:t>
        </w:r>
      </w:hyperlink>
      <w:r w:rsidR="00092D05" w:rsidRPr="00AF7456">
        <w:rPr>
          <w:webHidden/>
        </w:rPr>
        <w:tab/>
      </w:r>
      <w:r w:rsidR="00B579CC">
        <w:rPr>
          <w:webHidden/>
        </w:rPr>
        <w:t>4</w:t>
      </w:r>
      <w:r w:rsidR="00F550B1">
        <w:rPr>
          <w:webHidden/>
        </w:rPr>
        <w:t>9</w:t>
      </w:r>
    </w:p>
    <w:p w14:paraId="74959708" w14:textId="2EF8927B" w:rsidR="00092D05" w:rsidRPr="00AF7456" w:rsidRDefault="00000000" w:rsidP="00092D05">
      <w:pPr>
        <w:pStyle w:val="Level2"/>
      </w:pPr>
      <w:hyperlink w:anchor="SaturdayDetention" w:history="1">
        <w:r w:rsidR="003D4B84" w:rsidRPr="003B2F65">
          <w:rPr>
            <w:rStyle w:val="Hyperlink"/>
          </w:rPr>
          <w:t>SATURDAY DETENTION</w:t>
        </w:r>
      </w:hyperlink>
      <w:r w:rsidR="00092D05" w:rsidRPr="00AF7456">
        <w:rPr>
          <w:webHidden/>
        </w:rPr>
        <w:tab/>
      </w:r>
      <w:r w:rsidR="00B579CC">
        <w:rPr>
          <w:webHidden/>
        </w:rPr>
        <w:t>4</w:t>
      </w:r>
      <w:r w:rsidR="00F550B1">
        <w:rPr>
          <w:webHidden/>
        </w:rPr>
        <w:t>9</w:t>
      </w:r>
    </w:p>
    <w:p w14:paraId="29D00C29" w14:textId="686B66AB" w:rsidR="00092D05" w:rsidRDefault="00000000" w:rsidP="00092D05">
      <w:pPr>
        <w:pStyle w:val="Level2"/>
        <w:rPr>
          <w:webHidden/>
        </w:rPr>
      </w:pPr>
      <w:hyperlink w:anchor="InSchoolReflection" w:history="1">
        <w:r w:rsidR="003D4B84" w:rsidRPr="003B2F65">
          <w:rPr>
            <w:rStyle w:val="Hyperlink"/>
          </w:rPr>
          <w:t>IN SCHOOL REFLECTION</w:t>
        </w:r>
      </w:hyperlink>
      <w:r w:rsidR="00092D05" w:rsidRPr="00AF7456">
        <w:rPr>
          <w:webHidden/>
        </w:rPr>
        <w:tab/>
      </w:r>
      <w:r w:rsidR="00B579CC">
        <w:rPr>
          <w:webHidden/>
        </w:rPr>
        <w:t>4</w:t>
      </w:r>
      <w:r w:rsidR="00F550B1">
        <w:rPr>
          <w:webHidden/>
        </w:rPr>
        <w:t>9</w:t>
      </w:r>
    </w:p>
    <w:p w14:paraId="2D6F5D48" w14:textId="62C8FE5A" w:rsidR="00092D05" w:rsidRPr="00AF7456" w:rsidRDefault="00000000" w:rsidP="00092D05">
      <w:pPr>
        <w:pStyle w:val="Level2"/>
      </w:pPr>
      <w:hyperlink w:anchor="AdministrativeRemoval" w:history="1">
        <w:r w:rsidR="003D4B84" w:rsidRPr="003B2F65">
          <w:rPr>
            <w:rStyle w:val="Hyperlink"/>
          </w:rPr>
          <w:t>ADMINISTRATIVE REMOVAL</w:t>
        </w:r>
      </w:hyperlink>
      <w:r w:rsidR="00092D05" w:rsidRPr="00AF7456">
        <w:rPr>
          <w:webHidden/>
        </w:rPr>
        <w:tab/>
      </w:r>
      <w:r w:rsidR="00F550B1">
        <w:rPr>
          <w:webHidden/>
        </w:rPr>
        <w:t>50</w:t>
      </w:r>
    </w:p>
    <w:p w14:paraId="245A6B93" w14:textId="69A4B86E" w:rsidR="00092D05" w:rsidRPr="00AF7456" w:rsidRDefault="00000000" w:rsidP="00092D05">
      <w:pPr>
        <w:pStyle w:val="Level2"/>
      </w:pPr>
      <w:hyperlink w:anchor="OutofSchoolSuspension" w:history="1">
        <w:r w:rsidR="003D4B84" w:rsidRPr="003B2F65">
          <w:rPr>
            <w:rStyle w:val="Hyperlink"/>
          </w:rPr>
          <w:t>OUT OF SCHOOL SUSPENSION</w:t>
        </w:r>
      </w:hyperlink>
      <w:r w:rsidR="00092D05" w:rsidRPr="00AF7456">
        <w:rPr>
          <w:webHidden/>
        </w:rPr>
        <w:tab/>
      </w:r>
      <w:r w:rsidR="00F550B1">
        <w:rPr>
          <w:webHidden/>
        </w:rPr>
        <w:t>50</w:t>
      </w:r>
    </w:p>
    <w:p w14:paraId="3BDDA6C4" w14:textId="61350309" w:rsidR="003D4B84" w:rsidRDefault="00000000" w:rsidP="003D4B84">
      <w:pPr>
        <w:pStyle w:val="Level2"/>
        <w:rPr>
          <w:webHidden/>
        </w:rPr>
      </w:pPr>
      <w:hyperlink w:anchor="Expulsion" w:history="1">
        <w:r w:rsidR="003D4B84" w:rsidRPr="00DE7A16">
          <w:rPr>
            <w:rStyle w:val="Hyperlink"/>
          </w:rPr>
          <w:t>EXPULSION</w:t>
        </w:r>
      </w:hyperlink>
      <w:r w:rsidR="003D4B84" w:rsidRPr="00AF7456">
        <w:rPr>
          <w:webHidden/>
        </w:rPr>
        <w:tab/>
      </w:r>
      <w:r w:rsidR="00F550B1">
        <w:rPr>
          <w:webHidden/>
        </w:rPr>
        <w:t>50</w:t>
      </w:r>
    </w:p>
    <w:p w14:paraId="15253241" w14:textId="6D17A5CE" w:rsidR="008668B1" w:rsidRDefault="00000000" w:rsidP="008668B1">
      <w:pPr>
        <w:pStyle w:val="Level2"/>
        <w:rPr>
          <w:webHidden/>
        </w:rPr>
      </w:pPr>
      <w:hyperlink w:anchor="EligibilityCommunication" w:history="1">
        <w:r w:rsidR="008668B1" w:rsidRPr="00F87CBC">
          <w:rPr>
            <w:rStyle w:val="Hyperlink"/>
            <w:webHidden/>
          </w:rPr>
          <w:t xml:space="preserve">1.5 </w:t>
        </w:r>
        <w:r w:rsidR="00DC71BF" w:rsidRPr="00F87CBC">
          <w:rPr>
            <w:rStyle w:val="Hyperlink"/>
            <w:webHidden/>
          </w:rPr>
          <w:t xml:space="preserve">LIST </w:t>
        </w:r>
        <w:r w:rsidR="008668B1" w:rsidRPr="00F87CBC">
          <w:rPr>
            <w:rStyle w:val="Hyperlink"/>
            <w:webHidden/>
          </w:rPr>
          <w:t>ELIGIBILITY COMMUNICATION</w:t>
        </w:r>
      </w:hyperlink>
      <w:r w:rsidR="008668B1" w:rsidRPr="00AF7456">
        <w:rPr>
          <w:webHidden/>
        </w:rPr>
        <w:tab/>
      </w:r>
      <w:r w:rsidR="00F550B1">
        <w:rPr>
          <w:webHidden/>
        </w:rPr>
        <w:t>51</w:t>
      </w:r>
    </w:p>
    <w:p w14:paraId="4153882B" w14:textId="3FDAA3EB" w:rsidR="003D4B84" w:rsidRPr="00AF7456" w:rsidRDefault="00000000" w:rsidP="003D4B84">
      <w:pPr>
        <w:pStyle w:val="Level2"/>
      </w:pPr>
      <w:hyperlink w:anchor="ThreeWaySchoolCompact" w:history="1">
        <w:r w:rsidR="003D4B84" w:rsidRPr="00F87CBC">
          <w:rPr>
            <w:rStyle w:val="Hyperlink"/>
          </w:rPr>
          <w:t>THREE-WAY SCHOOL COMPACT</w:t>
        </w:r>
      </w:hyperlink>
      <w:r w:rsidR="003D4B84">
        <w:t xml:space="preserve"> </w:t>
      </w:r>
      <w:r w:rsidR="003D4B84" w:rsidRPr="00AF7456">
        <w:rPr>
          <w:webHidden/>
        </w:rPr>
        <w:tab/>
      </w:r>
      <w:r w:rsidR="00F550B1">
        <w:rPr>
          <w:webHidden/>
        </w:rPr>
        <w:t>52</w:t>
      </w:r>
    </w:p>
    <w:p w14:paraId="3C9BA0BB" w14:textId="6A1ABBD8" w:rsidR="003D4B84" w:rsidRPr="00AF7456" w:rsidRDefault="00C8768B" w:rsidP="003D4B84">
      <w:pPr>
        <w:pStyle w:val="Level2"/>
      </w:pPr>
      <w:r>
        <w:t>Discipline Matrix</w:t>
      </w:r>
      <w:r w:rsidR="00FA75C2">
        <w:t xml:space="preserve">  ...……………………………………………………………………………………5</w:t>
      </w:r>
      <w:r w:rsidR="00F072D2">
        <w:t>3</w:t>
      </w:r>
    </w:p>
    <w:bookmarkEnd w:id="0"/>
    <w:p w14:paraId="3971E7DF" w14:textId="77777777" w:rsidR="00092D05" w:rsidRPr="00AF7456" w:rsidRDefault="00092D05" w:rsidP="00092D05">
      <w:pPr>
        <w:pStyle w:val="Level2"/>
      </w:pPr>
    </w:p>
    <w:p w14:paraId="61D929DB" w14:textId="77777777" w:rsidR="00FE491B" w:rsidRPr="00AF7456" w:rsidRDefault="00FE491B" w:rsidP="00FE491B">
      <w:pPr>
        <w:pStyle w:val="Level2"/>
      </w:pPr>
    </w:p>
    <w:p w14:paraId="63279A36" w14:textId="77777777" w:rsidR="00FE491B" w:rsidRDefault="00FE491B" w:rsidP="00AF7456">
      <w:pPr>
        <w:pStyle w:val="Level2"/>
      </w:pPr>
    </w:p>
    <w:p w14:paraId="0153F9CA" w14:textId="77777777" w:rsidR="0071181F" w:rsidRDefault="0071181F" w:rsidP="00AF7456">
      <w:pPr>
        <w:pStyle w:val="Level2"/>
      </w:pPr>
    </w:p>
    <w:p w14:paraId="0DA26AA4" w14:textId="77777777" w:rsidR="0071181F" w:rsidRDefault="0071181F" w:rsidP="00AF7456">
      <w:pPr>
        <w:pStyle w:val="Level2"/>
      </w:pPr>
    </w:p>
    <w:p w14:paraId="2AE1C828" w14:textId="77777777" w:rsidR="0071181F" w:rsidRDefault="0071181F" w:rsidP="00AF7456">
      <w:pPr>
        <w:pStyle w:val="Level2"/>
      </w:pPr>
    </w:p>
    <w:p w14:paraId="32C87CD0" w14:textId="77777777" w:rsidR="0071181F" w:rsidRDefault="0071181F" w:rsidP="00AF7456">
      <w:pPr>
        <w:pStyle w:val="Level2"/>
      </w:pPr>
    </w:p>
    <w:p w14:paraId="50690453" w14:textId="77777777" w:rsidR="0071181F" w:rsidRDefault="0071181F" w:rsidP="00AF7456">
      <w:pPr>
        <w:pStyle w:val="Level2"/>
      </w:pPr>
    </w:p>
    <w:p w14:paraId="67D7D4A8" w14:textId="77777777" w:rsidR="0071181F" w:rsidRDefault="0071181F" w:rsidP="00AF7456">
      <w:pPr>
        <w:pStyle w:val="Level2"/>
      </w:pPr>
    </w:p>
    <w:p w14:paraId="5E0613C9" w14:textId="77777777" w:rsidR="0071181F" w:rsidRDefault="0071181F" w:rsidP="00AF7456">
      <w:pPr>
        <w:pStyle w:val="Level2"/>
      </w:pPr>
    </w:p>
    <w:p w14:paraId="2A31EF4C" w14:textId="77777777" w:rsidR="0071181F" w:rsidRDefault="0071181F" w:rsidP="00AF7456">
      <w:pPr>
        <w:pStyle w:val="Level2"/>
      </w:pPr>
    </w:p>
    <w:p w14:paraId="58B5F1F4" w14:textId="77777777" w:rsidR="0071181F" w:rsidRDefault="0071181F" w:rsidP="00AF7456">
      <w:pPr>
        <w:pStyle w:val="Level2"/>
      </w:pPr>
    </w:p>
    <w:p w14:paraId="570FF215" w14:textId="77777777" w:rsidR="0071181F" w:rsidRDefault="0071181F" w:rsidP="00AF7456">
      <w:pPr>
        <w:pStyle w:val="Level2"/>
      </w:pPr>
    </w:p>
    <w:p w14:paraId="19C704AB" w14:textId="77777777" w:rsidR="0071181F" w:rsidRDefault="0071181F" w:rsidP="00AF7456">
      <w:pPr>
        <w:pStyle w:val="Level2"/>
      </w:pPr>
    </w:p>
    <w:p w14:paraId="030AE353" w14:textId="77777777" w:rsidR="0071181F" w:rsidRDefault="0071181F" w:rsidP="00AF7456">
      <w:pPr>
        <w:pStyle w:val="Level2"/>
      </w:pPr>
    </w:p>
    <w:p w14:paraId="53BF9A67" w14:textId="77777777" w:rsidR="0071181F" w:rsidRDefault="0071181F" w:rsidP="00AF7456">
      <w:pPr>
        <w:pStyle w:val="Level2"/>
      </w:pPr>
    </w:p>
    <w:p w14:paraId="7893448C" w14:textId="77777777" w:rsidR="0071181F" w:rsidRDefault="0071181F" w:rsidP="00AF7456">
      <w:pPr>
        <w:pStyle w:val="Level2"/>
      </w:pPr>
    </w:p>
    <w:p w14:paraId="44B9AB9D" w14:textId="77777777" w:rsidR="0071181F" w:rsidRDefault="0071181F" w:rsidP="00AF7456">
      <w:pPr>
        <w:pStyle w:val="Level2"/>
      </w:pPr>
    </w:p>
    <w:p w14:paraId="21F99083" w14:textId="77777777" w:rsidR="0071181F" w:rsidRDefault="0071181F" w:rsidP="00AF7456">
      <w:pPr>
        <w:pStyle w:val="Level2"/>
      </w:pPr>
    </w:p>
    <w:p w14:paraId="7E29A955" w14:textId="77777777" w:rsidR="0071181F" w:rsidRDefault="0071181F" w:rsidP="00AF7456">
      <w:pPr>
        <w:pStyle w:val="Level2"/>
      </w:pPr>
    </w:p>
    <w:p w14:paraId="1F52277A" w14:textId="77777777" w:rsidR="0071181F" w:rsidRDefault="0071181F" w:rsidP="00AF7456">
      <w:pPr>
        <w:pStyle w:val="Level2"/>
      </w:pPr>
    </w:p>
    <w:p w14:paraId="2DC14811" w14:textId="77777777" w:rsidR="0071181F" w:rsidRDefault="0071181F" w:rsidP="00AF7456">
      <w:pPr>
        <w:pStyle w:val="Level2"/>
      </w:pPr>
    </w:p>
    <w:p w14:paraId="6AF6785C" w14:textId="77777777" w:rsidR="0071181F" w:rsidRDefault="0071181F" w:rsidP="00AF7456">
      <w:pPr>
        <w:pStyle w:val="Level2"/>
      </w:pPr>
    </w:p>
    <w:p w14:paraId="0C744681" w14:textId="77777777" w:rsidR="0071181F" w:rsidRDefault="0071181F" w:rsidP="00AF7456">
      <w:pPr>
        <w:pStyle w:val="Level2"/>
      </w:pPr>
    </w:p>
    <w:p w14:paraId="63C177B0" w14:textId="77777777" w:rsidR="0071181F" w:rsidRDefault="0071181F" w:rsidP="00AF7456">
      <w:pPr>
        <w:pStyle w:val="Level2"/>
      </w:pPr>
    </w:p>
    <w:p w14:paraId="101976F4" w14:textId="77777777" w:rsidR="00E53A85" w:rsidRDefault="00E53A85" w:rsidP="005D77FF">
      <w:pPr>
        <w:tabs>
          <w:tab w:val="center" w:pos="4680"/>
        </w:tabs>
        <w:jc w:val="center"/>
        <w:rPr>
          <w:b/>
          <w:sz w:val="36"/>
        </w:rPr>
        <w:sectPr w:rsidR="00E53A85" w:rsidSect="00E53A85">
          <w:footerReference w:type="first" r:id="rId12"/>
          <w:pgSz w:w="12240" w:h="15840"/>
          <w:pgMar w:top="1440" w:right="1800" w:bottom="1440" w:left="1800" w:header="720" w:footer="720" w:gutter="0"/>
          <w:pgNumType w:start="4"/>
          <w:cols w:space="720"/>
          <w:titlePg/>
          <w:docGrid w:linePitch="360"/>
        </w:sectPr>
      </w:pPr>
      <w:bookmarkStart w:id="2" w:name="_Hlk77150425"/>
    </w:p>
    <w:p w14:paraId="3BF52437" w14:textId="77777777" w:rsidR="005D77FF" w:rsidRPr="007E5084" w:rsidRDefault="00DE088C" w:rsidP="005D77FF">
      <w:pPr>
        <w:tabs>
          <w:tab w:val="center" w:pos="4680"/>
        </w:tabs>
        <w:jc w:val="center"/>
        <w:rPr>
          <w:sz w:val="28"/>
        </w:rPr>
      </w:pPr>
      <w:r>
        <w:rPr>
          <w:b/>
          <w:sz w:val="36"/>
        </w:rPr>
        <w:lastRenderedPageBreak/>
        <w:t>We</w:t>
      </w:r>
      <w:r w:rsidR="005D77FF">
        <w:rPr>
          <w:b/>
          <w:sz w:val="36"/>
        </w:rPr>
        <w:t>lcome to West Mifflin Area High School</w:t>
      </w:r>
    </w:p>
    <w:p w14:paraId="467B26F3" w14:textId="77777777" w:rsidR="005D77FF" w:rsidRPr="007E5084" w:rsidRDefault="005D77FF" w:rsidP="005D77FF">
      <w:pPr>
        <w:rPr>
          <w:sz w:val="28"/>
        </w:rPr>
      </w:pPr>
    </w:p>
    <w:p w14:paraId="7D92115D" w14:textId="77777777" w:rsidR="005D77FF" w:rsidRPr="00014E22" w:rsidRDefault="005D77FF" w:rsidP="005D77FF">
      <w:r w:rsidRPr="00014E22">
        <w:t>We are sure this handbook will be valuable as you and your child embark on this journey with us at the high school.  The high school staff will work hard to build connections with students and parents/guardians to ensure quality relationships and partnerships.</w:t>
      </w:r>
    </w:p>
    <w:p w14:paraId="67B11BDD" w14:textId="77777777" w:rsidR="005D77FF" w:rsidRPr="00014E22" w:rsidRDefault="005D77FF" w:rsidP="005D77FF">
      <w:r w:rsidRPr="00014E22">
        <w:t>This student handbook has been prepared as a reference guide to school policies and regulations.  Please take the time to read this handbook and become familiar with its contents.  This handbook is an important guide to success in the high school.</w:t>
      </w:r>
    </w:p>
    <w:p w14:paraId="1086C986" w14:textId="77777777" w:rsidR="005D77FF" w:rsidRPr="00014E22" w:rsidRDefault="005D77FF" w:rsidP="005D77FF">
      <w:r w:rsidRPr="00014E22">
        <w:t>On behalf of the administration, faculty and staff of West Mifflin Area High School, we wish you a successful school year.</w:t>
      </w:r>
    </w:p>
    <w:p w14:paraId="1DEDE429" w14:textId="77777777" w:rsidR="005D77FF" w:rsidRDefault="005D77FF" w:rsidP="005D77FF">
      <w:pPr>
        <w:tabs>
          <w:tab w:val="center" w:pos="4680"/>
        </w:tabs>
        <w:ind w:left="720" w:hanging="720"/>
        <w:jc w:val="center"/>
        <w:rPr>
          <w:sz w:val="28"/>
        </w:rPr>
      </w:pPr>
    </w:p>
    <w:p w14:paraId="4A56C180" w14:textId="77777777" w:rsidR="005D77FF" w:rsidRDefault="005D77FF" w:rsidP="005D77FF">
      <w:pPr>
        <w:tabs>
          <w:tab w:val="center" w:pos="4680"/>
        </w:tabs>
        <w:ind w:left="720" w:hanging="720"/>
        <w:jc w:val="center"/>
        <w:rPr>
          <w:sz w:val="28"/>
        </w:rPr>
      </w:pPr>
    </w:p>
    <w:p w14:paraId="7D4A25B6" w14:textId="77777777" w:rsidR="005D77FF" w:rsidRPr="007E5084" w:rsidRDefault="005D77FF" w:rsidP="005D77FF">
      <w:pPr>
        <w:tabs>
          <w:tab w:val="center" w:pos="4680"/>
        </w:tabs>
        <w:ind w:left="720" w:hanging="720"/>
        <w:jc w:val="center"/>
        <w:rPr>
          <w:b/>
        </w:rPr>
      </w:pPr>
      <w:bookmarkStart w:id="3" w:name="Welcome"/>
      <w:bookmarkStart w:id="4" w:name="MissionStatement"/>
      <w:bookmarkEnd w:id="3"/>
      <w:bookmarkEnd w:id="4"/>
      <w:r w:rsidRPr="007E5084">
        <w:rPr>
          <w:b/>
        </w:rPr>
        <w:t>WEST MIFFLIN AREA HIGH SCHOOL</w:t>
      </w:r>
      <w:r w:rsidRPr="007E5084">
        <w:rPr>
          <w:b/>
          <w:sz w:val="28"/>
        </w:rPr>
        <w:t xml:space="preserve"> </w:t>
      </w:r>
      <w:r w:rsidRPr="007E5084">
        <w:rPr>
          <w:b/>
        </w:rPr>
        <w:t>MISSION STATEMENT</w:t>
      </w:r>
    </w:p>
    <w:p w14:paraId="2095ABA2" w14:textId="77777777" w:rsidR="005D77FF" w:rsidRPr="007E5084" w:rsidRDefault="005D77FF" w:rsidP="005D77FF">
      <w:pPr>
        <w:tabs>
          <w:tab w:val="center" w:pos="4680"/>
        </w:tabs>
        <w:jc w:val="center"/>
      </w:pPr>
    </w:p>
    <w:p w14:paraId="28E62AB6" w14:textId="77777777" w:rsidR="005D77FF" w:rsidRPr="007E5084" w:rsidRDefault="005D77FF" w:rsidP="005D77FF">
      <w:pPr>
        <w:jc w:val="center"/>
      </w:pPr>
      <w:r w:rsidRPr="007E5084">
        <w:t>The mission of West Mifflin Area High School – in partnership with families and community – is to establish a challenging and safe learning environment, where all students will attain the quality education and life experiences to become responsible life-long learners and contributing members of an ever-changing global society.</w:t>
      </w:r>
    </w:p>
    <w:p w14:paraId="21015F30" w14:textId="77777777" w:rsidR="005D77FF" w:rsidRDefault="005D77FF" w:rsidP="005D77FF">
      <w:pPr>
        <w:jc w:val="both"/>
      </w:pPr>
    </w:p>
    <w:p w14:paraId="4CAD6A76" w14:textId="77777777" w:rsidR="005D77FF" w:rsidRDefault="005D77FF" w:rsidP="005D77FF">
      <w:pPr>
        <w:jc w:val="both"/>
      </w:pPr>
    </w:p>
    <w:p w14:paraId="33DA0949" w14:textId="77777777" w:rsidR="005D77FF" w:rsidRPr="007E5084" w:rsidRDefault="005D77FF" w:rsidP="005D77FF">
      <w:pPr>
        <w:jc w:val="both"/>
      </w:pPr>
      <w:bookmarkStart w:id="5" w:name="BellSchedule"/>
      <w:bookmarkEnd w:id="5"/>
    </w:p>
    <w:p w14:paraId="4EA2F5E2" w14:textId="77777777" w:rsidR="005D77FF" w:rsidRDefault="005D77FF" w:rsidP="005D77FF">
      <w:pPr>
        <w:tabs>
          <w:tab w:val="center" w:pos="4680"/>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3458"/>
      </w:tblGrid>
      <w:tr w:rsidR="005D77FF" w:rsidRPr="009F464A" w14:paraId="5AD5E375" w14:textId="77777777" w:rsidTr="005D77FF">
        <w:trPr>
          <w:trHeight w:val="256"/>
          <w:jc w:val="center"/>
        </w:trPr>
        <w:tc>
          <w:tcPr>
            <w:tcW w:w="3671" w:type="dxa"/>
          </w:tcPr>
          <w:p w14:paraId="5CBFBA10" w14:textId="77777777"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Bell Schedule</w:t>
            </w:r>
          </w:p>
        </w:tc>
        <w:tc>
          <w:tcPr>
            <w:tcW w:w="3458" w:type="dxa"/>
          </w:tcPr>
          <w:p w14:paraId="4251E548" w14:textId="77777777"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Regular Bell Schedule</w:t>
            </w:r>
          </w:p>
        </w:tc>
      </w:tr>
      <w:tr w:rsidR="005D77FF" w:rsidRPr="009F464A" w14:paraId="297713B7" w14:textId="77777777" w:rsidTr="005D77FF">
        <w:trPr>
          <w:trHeight w:val="369"/>
          <w:jc w:val="center"/>
        </w:trPr>
        <w:tc>
          <w:tcPr>
            <w:tcW w:w="3671" w:type="dxa"/>
          </w:tcPr>
          <w:p w14:paraId="5A83D359" w14:textId="77777777" w:rsidR="005D77FF" w:rsidRPr="009F464A" w:rsidRDefault="005D77FF" w:rsidP="005D77FF">
            <w:pPr>
              <w:rPr>
                <w:rFonts w:ascii="Calibri" w:eastAsia="Calibri" w:hAnsi="Calibri"/>
                <w:sz w:val="22"/>
                <w:szCs w:val="22"/>
              </w:rPr>
            </w:pPr>
            <w:r w:rsidRPr="009F464A">
              <w:rPr>
                <w:rFonts w:ascii="Calibri" w:eastAsia="Calibri" w:hAnsi="Calibri"/>
                <w:sz w:val="22"/>
                <w:szCs w:val="22"/>
              </w:rPr>
              <w:t>Students Enter Building</w:t>
            </w:r>
          </w:p>
        </w:tc>
        <w:tc>
          <w:tcPr>
            <w:tcW w:w="3458" w:type="dxa"/>
          </w:tcPr>
          <w:p w14:paraId="0E4FE0FD" w14:textId="77777777"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7:00</w:t>
            </w:r>
          </w:p>
        </w:tc>
      </w:tr>
      <w:tr w:rsidR="005D77FF" w:rsidRPr="009F464A" w14:paraId="6EE3E2F5" w14:textId="77777777" w:rsidTr="005D77FF">
        <w:trPr>
          <w:trHeight w:val="348"/>
          <w:jc w:val="center"/>
        </w:trPr>
        <w:tc>
          <w:tcPr>
            <w:tcW w:w="3671" w:type="dxa"/>
          </w:tcPr>
          <w:p w14:paraId="583C2A19" w14:textId="77777777" w:rsidR="005D77FF" w:rsidRPr="009F464A" w:rsidRDefault="001344B3" w:rsidP="005D77FF">
            <w:pPr>
              <w:rPr>
                <w:rFonts w:ascii="Calibri" w:eastAsia="Calibri" w:hAnsi="Calibri"/>
                <w:sz w:val="22"/>
                <w:szCs w:val="22"/>
              </w:rPr>
            </w:pPr>
            <w:r w:rsidRPr="009F464A">
              <w:rPr>
                <w:rFonts w:ascii="Calibri" w:eastAsia="Calibri" w:hAnsi="Calibri"/>
                <w:sz w:val="22"/>
                <w:szCs w:val="22"/>
              </w:rPr>
              <w:t>Students Report to Lockers</w:t>
            </w:r>
          </w:p>
        </w:tc>
        <w:tc>
          <w:tcPr>
            <w:tcW w:w="3458" w:type="dxa"/>
          </w:tcPr>
          <w:p w14:paraId="1727DA06" w14:textId="243CF718"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7:</w:t>
            </w:r>
            <w:r w:rsidR="006E78D1">
              <w:rPr>
                <w:rFonts w:ascii="Calibri" w:eastAsia="Calibri" w:hAnsi="Calibri"/>
                <w:sz w:val="22"/>
                <w:szCs w:val="22"/>
              </w:rPr>
              <w:t>10</w:t>
            </w:r>
          </w:p>
        </w:tc>
      </w:tr>
      <w:tr w:rsidR="005D77FF" w:rsidRPr="009F464A" w14:paraId="34EBC4D0" w14:textId="77777777" w:rsidTr="005D77FF">
        <w:trPr>
          <w:trHeight w:val="369"/>
          <w:jc w:val="center"/>
        </w:trPr>
        <w:tc>
          <w:tcPr>
            <w:tcW w:w="3671" w:type="dxa"/>
          </w:tcPr>
          <w:p w14:paraId="3786B57C" w14:textId="77777777" w:rsidR="005D77FF" w:rsidRPr="009F464A" w:rsidRDefault="001344B3" w:rsidP="005D77FF">
            <w:pPr>
              <w:rPr>
                <w:rFonts w:ascii="Calibri" w:eastAsia="Calibri" w:hAnsi="Calibri"/>
                <w:sz w:val="22"/>
                <w:szCs w:val="22"/>
              </w:rPr>
            </w:pPr>
            <w:r w:rsidRPr="009F464A">
              <w:rPr>
                <w:rFonts w:ascii="Calibri" w:eastAsia="Calibri" w:hAnsi="Calibri"/>
                <w:sz w:val="22"/>
                <w:szCs w:val="22"/>
              </w:rPr>
              <w:t>Warning Bell</w:t>
            </w:r>
          </w:p>
        </w:tc>
        <w:tc>
          <w:tcPr>
            <w:tcW w:w="3458" w:type="dxa"/>
          </w:tcPr>
          <w:p w14:paraId="45ED1FDA" w14:textId="7DDF676B"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7:</w:t>
            </w:r>
            <w:r w:rsidR="006E78D1">
              <w:rPr>
                <w:rFonts w:ascii="Calibri" w:eastAsia="Calibri" w:hAnsi="Calibri"/>
                <w:sz w:val="22"/>
                <w:szCs w:val="22"/>
              </w:rPr>
              <w:t>16</w:t>
            </w:r>
          </w:p>
        </w:tc>
      </w:tr>
      <w:tr w:rsidR="005D77FF" w:rsidRPr="009F464A" w14:paraId="50A8B30E" w14:textId="77777777" w:rsidTr="005D77FF">
        <w:trPr>
          <w:trHeight w:val="348"/>
          <w:jc w:val="center"/>
        </w:trPr>
        <w:tc>
          <w:tcPr>
            <w:tcW w:w="3671" w:type="dxa"/>
          </w:tcPr>
          <w:p w14:paraId="53EA3880" w14:textId="77777777" w:rsidR="005D77FF" w:rsidRPr="009F464A" w:rsidRDefault="005D77FF" w:rsidP="005D77FF">
            <w:pPr>
              <w:rPr>
                <w:rFonts w:ascii="Calibri" w:eastAsia="Calibri" w:hAnsi="Calibri"/>
                <w:sz w:val="22"/>
                <w:szCs w:val="22"/>
              </w:rPr>
            </w:pPr>
            <w:r w:rsidRPr="009F464A">
              <w:rPr>
                <w:rFonts w:ascii="Calibri" w:eastAsia="Calibri" w:hAnsi="Calibri"/>
                <w:sz w:val="22"/>
                <w:szCs w:val="22"/>
              </w:rPr>
              <w:t>First Period</w:t>
            </w:r>
          </w:p>
        </w:tc>
        <w:tc>
          <w:tcPr>
            <w:tcW w:w="3458" w:type="dxa"/>
          </w:tcPr>
          <w:p w14:paraId="5B8677A4" w14:textId="504B35B8"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7:</w:t>
            </w:r>
            <w:r w:rsidR="006E78D1">
              <w:rPr>
                <w:rFonts w:ascii="Calibri" w:eastAsia="Calibri" w:hAnsi="Calibri"/>
                <w:sz w:val="22"/>
                <w:szCs w:val="22"/>
              </w:rPr>
              <w:t>20</w:t>
            </w:r>
            <w:r w:rsidRPr="009F464A">
              <w:rPr>
                <w:rFonts w:ascii="Calibri" w:eastAsia="Calibri" w:hAnsi="Calibri"/>
                <w:sz w:val="22"/>
                <w:szCs w:val="22"/>
              </w:rPr>
              <w:t xml:space="preserve"> ~ 8:0</w:t>
            </w:r>
            <w:r w:rsidR="00771E56">
              <w:rPr>
                <w:rFonts w:ascii="Calibri" w:eastAsia="Calibri" w:hAnsi="Calibri"/>
                <w:sz w:val="22"/>
                <w:szCs w:val="22"/>
              </w:rPr>
              <w:t>1</w:t>
            </w:r>
            <w:r w:rsidRPr="009F464A">
              <w:rPr>
                <w:rFonts w:ascii="Calibri" w:eastAsia="Calibri" w:hAnsi="Calibri"/>
                <w:sz w:val="22"/>
                <w:szCs w:val="22"/>
              </w:rPr>
              <w:t xml:space="preserve">             </w:t>
            </w:r>
            <w:r w:rsidR="00EB17CF" w:rsidRPr="009F464A">
              <w:rPr>
                <w:rFonts w:ascii="Calibri" w:eastAsia="Calibri" w:hAnsi="Calibri"/>
                <w:sz w:val="22"/>
                <w:szCs w:val="22"/>
              </w:rPr>
              <w:t xml:space="preserve">   </w:t>
            </w:r>
            <w:r w:rsidR="0000738F">
              <w:rPr>
                <w:rFonts w:ascii="Calibri" w:eastAsia="Calibri" w:hAnsi="Calibri"/>
                <w:sz w:val="22"/>
                <w:szCs w:val="22"/>
              </w:rPr>
              <w:t xml:space="preserve"> </w:t>
            </w:r>
            <w:r w:rsidR="00EB17CF" w:rsidRPr="009F464A">
              <w:rPr>
                <w:rFonts w:ascii="Calibri" w:eastAsia="Calibri" w:hAnsi="Calibri"/>
                <w:sz w:val="22"/>
                <w:szCs w:val="22"/>
              </w:rPr>
              <w:t>(</w:t>
            </w:r>
            <w:r w:rsidRPr="009F464A">
              <w:rPr>
                <w:rFonts w:ascii="Calibri" w:eastAsia="Calibri" w:hAnsi="Calibri"/>
                <w:sz w:val="22"/>
                <w:szCs w:val="22"/>
              </w:rPr>
              <w:t>4</w:t>
            </w:r>
            <w:r w:rsidR="00771E56">
              <w:rPr>
                <w:rFonts w:ascii="Calibri" w:eastAsia="Calibri" w:hAnsi="Calibri"/>
                <w:sz w:val="22"/>
                <w:szCs w:val="22"/>
              </w:rPr>
              <w:t>1</w:t>
            </w:r>
            <w:r w:rsidRPr="009F464A">
              <w:rPr>
                <w:rFonts w:ascii="Calibri" w:eastAsia="Calibri" w:hAnsi="Calibri"/>
                <w:sz w:val="22"/>
                <w:szCs w:val="22"/>
              </w:rPr>
              <w:t>)</w:t>
            </w:r>
          </w:p>
        </w:tc>
      </w:tr>
      <w:tr w:rsidR="005D77FF" w:rsidRPr="009F464A" w14:paraId="55919A8F" w14:textId="77777777" w:rsidTr="005D77FF">
        <w:trPr>
          <w:trHeight w:val="369"/>
          <w:jc w:val="center"/>
        </w:trPr>
        <w:tc>
          <w:tcPr>
            <w:tcW w:w="3671" w:type="dxa"/>
          </w:tcPr>
          <w:p w14:paraId="72EA102D" w14:textId="77777777" w:rsidR="005D77FF" w:rsidRPr="009F464A" w:rsidRDefault="005D77FF" w:rsidP="005D77FF">
            <w:pPr>
              <w:rPr>
                <w:rFonts w:ascii="Calibri" w:eastAsia="Calibri" w:hAnsi="Calibri"/>
                <w:sz w:val="22"/>
                <w:szCs w:val="22"/>
              </w:rPr>
            </w:pPr>
            <w:r w:rsidRPr="009F464A">
              <w:rPr>
                <w:rFonts w:ascii="Calibri" w:eastAsia="Calibri" w:hAnsi="Calibri"/>
                <w:sz w:val="22"/>
                <w:szCs w:val="22"/>
              </w:rPr>
              <w:t>Second Period</w:t>
            </w:r>
          </w:p>
        </w:tc>
        <w:tc>
          <w:tcPr>
            <w:tcW w:w="3458" w:type="dxa"/>
          </w:tcPr>
          <w:p w14:paraId="187B845D" w14:textId="0791C7DF"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8:</w:t>
            </w:r>
            <w:r w:rsidR="00771E56">
              <w:rPr>
                <w:rFonts w:ascii="Calibri" w:eastAsia="Calibri" w:hAnsi="Calibri"/>
                <w:sz w:val="22"/>
                <w:szCs w:val="22"/>
              </w:rPr>
              <w:t>05</w:t>
            </w:r>
            <w:r w:rsidRPr="009F464A">
              <w:rPr>
                <w:rFonts w:ascii="Calibri" w:eastAsia="Calibri" w:hAnsi="Calibri"/>
                <w:sz w:val="22"/>
                <w:szCs w:val="22"/>
              </w:rPr>
              <w:t xml:space="preserve"> ~ </w:t>
            </w:r>
            <w:r w:rsidR="00771E56">
              <w:rPr>
                <w:rFonts w:ascii="Calibri" w:eastAsia="Calibri" w:hAnsi="Calibri"/>
                <w:sz w:val="22"/>
                <w:szCs w:val="22"/>
              </w:rPr>
              <w:t>8:46</w:t>
            </w:r>
            <w:r w:rsidRPr="009F464A">
              <w:rPr>
                <w:rFonts w:ascii="Calibri" w:eastAsia="Calibri" w:hAnsi="Calibri"/>
                <w:sz w:val="22"/>
                <w:szCs w:val="22"/>
              </w:rPr>
              <w:t xml:space="preserve">                 (4</w:t>
            </w:r>
            <w:r w:rsidR="00771E56">
              <w:rPr>
                <w:rFonts w:ascii="Calibri" w:eastAsia="Calibri" w:hAnsi="Calibri"/>
                <w:sz w:val="22"/>
                <w:szCs w:val="22"/>
              </w:rPr>
              <w:t>1</w:t>
            </w:r>
            <w:r w:rsidRPr="009F464A">
              <w:rPr>
                <w:rFonts w:ascii="Calibri" w:eastAsia="Calibri" w:hAnsi="Calibri"/>
                <w:sz w:val="22"/>
                <w:szCs w:val="22"/>
              </w:rPr>
              <w:t>)</w:t>
            </w:r>
          </w:p>
        </w:tc>
      </w:tr>
      <w:tr w:rsidR="005D77FF" w:rsidRPr="009F464A" w14:paraId="218850D5" w14:textId="77777777" w:rsidTr="005D77FF">
        <w:trPr>
          <w:trHeight w:val="369"/>
          <w:jc w:val="center"/>
        </w:trPr>
        <w:tc>
          <w:tcPr>
            <w:tcW w:w="3671" w:type="dxa"/>
          </w:tcPr>
          <w:p w14:paraId="4DE33152" w14:textId="3C169BF1" w:rsidR="005D77FF" w:rsidRPr="009F464A" w:rsidRDefault="005D77FF" w:rsidP="005D77FF">
            <w:pPr>
              <w:rPr>
                <w:rFonts w:ascii="Calibri" w:eastAsia="Calibri" w:hAnsi="Calibri"/>
                <w:sz w:val="22"/>
                <w:szCs w:val="22"/>
              </w:rPr>
            </w:pPr>
            <w:r w:rsidRPr="009F464A">
              <w:rPr>
                <w:rFonts w:ascii="Calibri" w:eastAsia="Calibri" w:hAnsi="Calibri"/>
                <w:sz w:val="22"/>
                <w:szCs w:val="22"/>
              </w:rPr>
              <w:t>Third Period</w:t>
            </w:r>
            <w:r w:rsidR="00771E56">
              <w:rPr>
                <w:rFonts w:ascii="Calibri" w:eastAsia="Calibri" w:hAnsi="Calibri"/>
                <w:sz w:val="22"/>
                <w:szCs w:val="22"/>
              </w:rPr>
              <w:t xml:space="preserve"> </w:t>
            </w:r>
            <w:r w:rsidR="00771E56" w:rsidRPr="00771E56">
              <w:rPr>
                <w:rFonts w:ascii="Calibri" w:eastAsia="Calibri" w:hAnsi="Calibri"/>
                <w:sz w:val="16"/>
                <w:szCs w:val="16"/>
              </w:rPr>
              <w:t>(TLT SIGN UP</w:t>
            </w:r>
            <w:r w:rsidR="00771E56">
              <w:rPr>
                <w:rFonts w:ascii="Calibri" w:eastAsia="Calibri" w:hAnsi="Calibri"/>
                <w:sz w:val="16"/>
                <w:szCs w:val="16"/>
              </w:rPr>
              <w:t>/</w:t>
            </w:r>
            <w:r w:rsidR="00771E56" w:rsidRPr="00771E56">
              <w:rPr>
                <w:rFonts w:ascii="Calibri" w:eastAsia="Calibri" w:hAnsi="Calibri"/>
                <w:sz w:val="16"/>
                <w:szCs w:val="16"/>
              </w:rPr>
              <w:t>ANNOUNCEMENTS</w:t>
            </w:r>
            <w:r w:rsidR="00771E56">
              <w:rPr>
                <w:rFonts w:ascii="Calibri" w:eastAsia="Calibri" w:hAnsi="Calibri"/>
                <w:sz w:val="16"/>
                <w:szCs w:val="16"/>
              </w:rPr>
              <w:t>)</w:t>
            </w:r>
          </w:p>
        </w:tc>
        <w:tc>
          <w:tcPr>
            <w:tcW w:w="3458" w:type="dxa"/>
          </w:tcPr>
          <w:p w14:paraId="1FE7FAAC" w14:textId="1C930C4A"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8:5</w:t>
            </w:r>
            <w:r w:rsidR="00771E56">
              <w:rPr>
                <w:rFonts w:ascii="Calibri" w:eastAsia="Calibri" w:hAnsi="Calibri"/>
                <w:sz w:val="22"/>
                <w:szCs w:val="22"/>
              </w:rPr>
              <w:t>0</w:t>
            </w:r>
            <w:r w:rsidRPr="009F464A">
              <w:rPr>
                <w:rFonts w:ascii="Calibri" w:eastAsia="Calibri" w:hAnsi="Calibri"/>
                <w:sz w:val="22"/>
                <w:szCs w:val="22"/>
              </w:rPr>
              <w:t xml:space="preserve"> ~ 9:</w:t>
            </w:r>
            <w:r w:rsidR="00771E56">
              <w:rPr>
                <w:rFonts w:ascii="Calibri" w:eastAsia="Calibri" w:hAnsi="Calibri"/>
                <w:sz w:val="22"/>
                <w:szCs w:val="22"/>
              </w:rPr>
              <w:t>35</w:t>
            </w:r>
            <w:r w:rsidRPr="009F464A">
              <w:rPr>
                <w:rFonts w:ascii="Calibri" w:eastAsia="Calibri" w:hAnsi="Calibri"/>
                <w:sz w:val="22"/>
                <w:szCs w:val="22"/>
              </w:rPr>
              <w:t xml:space="preserve">                 </w:t>
            </w:r>
            <w:r w:rsidR="0000738F">
              <w:rPr>
                <w:rFonts w:ascii="Calibri" w:eastAsia="Calibri" w:hAnsi="Calibri"/>
                <w:sz w:val="22"/>
                <w:szCs w:val="22"/>
              </w:rPr>
              <w:t xml:space="preserve"> </w:t>
            </w:r>
            <w:r w:rsidRPr="009F464A">
              <w:rPr>
                <w:rFonts w:ascii="Calibri" w:eastAsia="Calibri" w:hAnsi="Calibri"/>
                <w:sz w:val="22"/>
                <w:szCs w:val="22"/>
              </w:rPr>
              <w:t>(4</w:t>
            </w:r>
            <w:r w:rsidR="00771E56">
              <w:rPr>
                <w:rFonts w:ascii="Calibri" w:eastAsia="Calibri" w:hAnsi="Calibri"/>
                <w:sz w:val="22"/>
                <w:szCs w:val="22"/>
              </w:rPr>
              <w:t>4</w:t>
            </w:r>
            <w:r w:rsidRPr="009F464A">
              <w:rPr>
                <w:rFonts w:ascii="Calibri" w:eastAsia="Calibri" w:hAnsi="Calibri"/>
                <w:sz w:val="22"/>
                <w:szCs w:val="22"/>
              </w:rPr>
              <w:t>)</w:t>
            </w:r>
          </w:p>
        </w:tc>
      </w:tr>
      <w:tr w:rsidR="005D77FF" w:rsidRPr="009F464A" w14:paraId="73514495" w14:textId="77777777" w:rsidTr="005D77FF">
        <w:trPr>
          <w:trHeight w:val="348"/>
          <w:jc w:val="center"/>
        </w:trPr>
        <w:tc>
          <w:tcPr>
            <w:tcW w:w="3671" w:type="dxa"/>
          </w:tcPr>
          <w:p w14:paraId="0591C5A3" w14:textId="72BB0FD0" w:rsidR="005D77FF" w:rsidRPr="009F464A" w:rsidRDefault="005D77FF" w:rsidP="005D77FF">
            <w:pPr>
              <w:rPr>
                <w:rFonts w:ascii="Calibri" w:eastAsia="Calibri" w:hAnsi="Calibri"/>
                <w:sz w:val="22"/>
                <w:szCs w:val="22"/>
              </w:rPr>
            </w:pPr>
            <w:r w:rsidRPr="009F464A">
              <w:rPr>
                <w:rFonts w:ascii="Calibri" w:eastAsia="Calibri" w:hAnsi="Calibri"/>
                <w:sz w:val="22"/>
                <w:szCs w:val="22"/>
              </w:rPr>
              <w:t>F</w:t>
            </w:r>
            <w:r w:rsidR="008D1B43">
              <w:rPr>
                <w:rFonts w:ascii="Calibri" w:eastAsia="Calibri" w:hAnsi="Calibri"/>
                <w:sz w:val="22"/>
                <w:szCs w:val="22"/>
              </w:rPr>
              <w:t>ourth</w:t>
            </w:r>
            <w:r w:rsidR="006D7CB5">
              <w:rPr>
                <w:rFonts w:ascii="Calibri" w:eastAsia="Calibri" w:hAnsi="Calibri"/>
                <w:sz w:val="22"/>
                <w:szCs w:val="22"/>
              </w:rPr>
              <w:t xml:space="preserve"> Period</w:t>
            </w:r>
          </w:p>
        </w:tc>
        <w:tc>
          <w:tcPr>
            <w:tcW w:w="3458" w:type="dxa"/>
          </w:tcPr>
          <w:p w14:paraId="4457B1EA" w14:textId="1172A562"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9:</w:t>
            </w:r>
            <w:r w:rsidR="006D7CB5">
              <w:rPr>
                <w:rFonts w:ascii="Calibri" w:eastAsia="Calibri" w:hAnsi="Calibri"/>
                <w:sz w:val="22"/>
                <w:szCs w:val="22"/>
              </w:rPr>
              <w:t>38</w:t>
            </w:r>
            <w:r w:rsidRPr="009F464A">
              <w:rPr>
                <w:rFonts w:ascii="Calibri" w:eastAsia="Calibri" w:hAnsi="Calibri"/>
                <w:sz w:val="22"/>
                <w:szCs w:val="22"/>
              </w:rPr>
              <w:t xml:space="preserve"> ~ 10:</w:t>
            </w:r>
            <w:r w:rsidR="006D7CB5">
              <w:rPr>
                <w:rFonts w:ascii="Calibri" w:eastAsia="Calibri" w:hAnsi="Calibri"/>
                <w:sz w:val="22"/>
                <w:szCs w:val="22"/>
              </w:rPr>
              <w:t>19</w:t>
            </w:r>
            <w:r w:rsidRPr="009F464A">
              <w:rPr>
                <w:rFonts w:ascii="Calibri" w:eastAsia="Calibri" w:hAnsi="Calibri"/>
                <w:sz w:val="22"/>
                <w:szCs w:val="22"/>
              </w:rPr>
              <w:t xml:space="preserve">               (4</w:t>
            </w:r>
            <w:r w:rsidR="006D7CB5">
              <w:rPr>
                <w:rFonts w:ascii="Calibri" w:eastAsia="Calibri" w:hAnsi="Calibri"/>
                <w:sz w:val="22"/>
                <w:szCs w:val="22"/>
              </w:rPr>
              <w:t>1</w:t>
            </w:r>
            <w:r w:rsidRPr="009F464A">
              <w:rPr>
                <w:rFonts w:ascii="Calibri" w:eastAsia="Calibri" w:hAnsi="Calibri"/>
                <w:sz w:val="22"/>
                <w:szCs w:val="22"/>
              </w:rPr>
              <w:t>)</w:t>
            </w:r>
          </w:p>
        </w:tc>
      </w:tr>
      <w:tr w:rsidR="005D77FF" w:rsidRPr="009F464A" w14:paraId="6EED1D4E" w14:textId="77777777" w:rsidTr="005D77FF">
        <w:trPr>
          <w:trHeight w:val="369"/>
          <w:jc w:val="center"/>
        </w:trPr>
        <w:tc>
          <w:tcPr>
            <w:tcW w:w="3671" w:type="dxa"/>
          </w:tcPr>
          <w:p w14:paraId="0FC0FB86" w14:textId="3A26248A" w:rsidR="005D77FF" w:rsidRPr="009F464A" w:rsidRDefault="008D1B43" w:rsidP="005D77FF">
            <w:pPr>
              <w:rPr>
                <w:rFonts w:ascii="Calibri" w:eastAsia="Calibri" w:hAnsi="Calibri"/>
                <w:sz w:val="22"/>
                <w:szCs w:val="22"/>
              </w:rPr>
            </w:pPr>
            <w:r>
              <w:rPr>
                <w:rFonts w:ascii="Calibri" w:eastAsia="Calibri" w:hAnsi="Calibri"/>
                <w:sz w:val="22"/>
                <w:szCs w:val="22"/>
              </w:rPr>
              <w:t>Fifth Period</w:t>
            </w:r>
          </w:p>
        </w:tc>
        <w:tc>
          <w:tcPr>
            <w:tcW w:w="3458" w:type="dxa"/>
          </w:tcPr>
          <w:p w14:paraId="797DECAA" w14:textId="45890ABF"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10:</w:t>
            </w:r>
            <w:r w:rsidR="006D7CB5">
              <w:rPr>
                <w:rFonts w:ascii="Calibri" w:eastAsia="Calibri" w:hAnsi="Calibri"/>
                <w:sz w:val="22"/>
                <w:szCs w:val="22"/>
              </w:rPr>
              <w:t>23</w:t>
            </w:r>
            <w:r w:rsidRPr="009F464A">
              <w:rPr>
                <w:rFonts w:ascii="Calibri" w:eastAsia="Calibri" w:hAnsi="Calibri"/>
                <w:sz w:val="22"/>
                <w:szCs w:val="22"/>
              </w:rPr>
              <w:t xml:space="preserve"> ~ 11:</w:t>
            </w:r>
            <w:r w:rsidR="006D7CB5">
              <w:rPr>
                <w:rFonts w:ascii="Calibri" w:eastAsia="Calibri" w:hAnsi="Calibri"/>
                <w:sz w:val="22"/>
                <w:szCs w:val="22"/>
              </w:rPr>
              <w:t>04</w:t>
            </w:r>
            <w:r w:rsidRPr="009F464A">
              <w:rPr>
                <w:rFonts w:ascii="Calibri" w:eastAsia="Calibri" w:hAnsi="Calibri"/>
                <w:sz w:val="22"/>
                <w:szCs w:val="22"/>
              </w:rPr>
              <w:t xml:space="preserve">             (4</w:t>
            </w:r>
            <w:r w:rsidR="00FC248F">
              <w:rPr>
                <w:rFonts w:ascii="Calibri" w:eastAsia="Calibri" w:hAnsi="Calibri"/>
                <w:sz w:val="22"/>
                <w:szCs w:val="22"/>
              </w:rPr>
              <w:t>1</w:t>
            </w:r>
            <w:r w:rsidRPr="009F464A">
              <w:rPr>
                <w:rFonts w:ascii="Calibri" w:eastAsia="Calibri" w:hAnsi="Calibri"/>
                <w:sz w:val="22"/>
                <w:szCs w:val="22"/>
              </w:rPr>
              <w:t>)</w:t>
            </w:r>
          </w:p>
        </w:tc>
      </w:tr>
      <w:tr w:rsidR="005D77FF" w:rsidRPr="009F464A" w14:paraId="74361A58" w14:textId="77777777" w:rsidTr="005D77FF">
        <w:trPr>
          <w:trHeight w:val="348"/>
          <w:jc w:val="center"/>
        </w:trPr>
        <w:tc>
          <w:tcPr>
            <w:tcW w:w="3671" w:type="dxa"/>
          </w:tcPr>
          <w:p w14:paraId="198A3ABD" w14:textId="72C1CCCB" w:rsidR="005D77FF" w:rsidRPr="009F464A" w:rsidRDefault="005D77FF" w:rsidP="005D77FF">
            <w:pPr>
              <w:rPr>
                <w:rFonts w:ascii="Calibri" w:eastAsia="Calibri" w:hAnsi="Calibri"/>
                <w:sz w:val="22"/>
                <w:szCs w:val="22"/>
              </w:rPr>
            </w:pPr>
            <w:r w:rsidRPr="009F464A">
              <w:rPr>
                <w:rFonts w:ascii="Calibri" w:eastAsia="Calibri" w:hAnsi="Calibri"/>
                <w:sz w:val="22"/>
                <w:szCs w:val="22"/>
              </w:rPr>
              <w:t>Six</w:t>
            </w:r>
            <w:r w:rsidR="00FC248F">
              <w:rPr>
                <w:rFonts w:ascii="Calibri" w:eastAsia="Calibri" w:hAnsi="Calibri"/>
                <w:sz w:val="22"/>
                <w:szCs w:val="22"/>
              </w:rPr>
              <w:t>th Period / Lunch A</w:t>
            </w:r>
          </w:p>
        </w:tc>
        <w:tc>
          <w:tcPr>
            <w:tcW w:w="3458" w:type="dxa"/>
          </w:tcPr>
          <w:p w14:paraId="66FC32CF" w14:textId="3C9E3639"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11:</w:t>
            </w:r>
            <w:r w:rsidR="00FC248F">
              <w:rPr>
                <w:rFonts w:ascii="Calibri" w:eastAsia="Calibri" w:hAnsi="Calibri"/>
                <w:sz w:val="22"/>
                <w:szCs w:val="22"/>
              </w:rPr>
              <w:t>08</w:t>
            </w:r>
            <w:r w:rsidRPr="009F464A">
              <w:rPr>
                <w:rFonts w:ascii="Calibri" w:eastAsia="Calibri" w:hAnsi="Calibri"/>
                <w:sz w:val="22"/>
                <w:szCs w:val="22"/>
              </w:rPr>
              <w:t xml:space="preserve"> ~ 1</w:t>
            </w:r>
            <w:r w:rsidR="00FC248F">
              <w:rPr>
                <w:rFonts w:ascii="Calibri" w:eastAsia="Calibri" w:hAnsi="Calibri"/>
                <w:sz w:val="22"/>
                <w:szCs w:val="22"/>
              </w:rPr>
              <w:t>1</w:t>
            </w:r>
            <w:r w:rsidRPr="009F464A">
              <w:rPr>
                <w:rFonts w:ascii="Calibri" w:eastAsia="Calibri" w:hAnsi="Calibri"/>
                <w:sz w:val="22"/>
                <w:szCs w:val="22"/>
              </w:rPr>
              <w:t>:</w:t>
            </w:r>
            <w:r w:rsidR="00FC248F">
              <w:rPr>
                <w:rFonts w:ascii="Calibri" w:eastAsia="Calibri" w:hAnsi="Calibri"/>
                <w:sz w:val="22"/>
                <w:szCs w:val="22"/>
              </w:rPr>
              <w:t>38</w:t>
            </w:r>
            <w:r w:rsidRPr="009F464A">
              <w:rPr>
                <w:rFonts w:ascii="Calibri" w:eastAsia="Calibri" w:hAnsi="Calibri"/>
                <w:sz w:val="22"/>
                <w:szCs w:val="22"/>
              </w:rPr>
              <w:t xml:space="preserve">             </w:t>
            </w:r>
            <w:r w:rsidR="0000738F">
              <w:rPr>
                <w:rFonts w:ascii="Calibri" w:eastAsia="Calibri" w:hAnsi="Calibri"/>
                <w:sz w:val="22"/>
                <w:szCs w:val="22"/>
              </w:rPr>
              <w:t xml:space="preserve"> </w:t>
            </w:r>
            <w:r w:rsidRPr="009F464A">
              <w:rPr>
                <w:rFonts w:ascii="Calibri" w:eastAsia="Calibri" w:hAnsi="Calibri"/>
                <w:sz w:val="22"/>
                <w:szCs w:val="22"/>
              </w:rPr>
              <w:t>(</w:t>
            </w:r>
            <w:r w:rsidR="00FC248F">
              <w:rPr>
                <w:rFonts w:ascii="Calibri" w:eastAsia="Calibri" w:hAnsi="Calibri"/>
                <w:sz w:val="22"/>
                <w:szCs w:val="22"/>
              </w:rPr>
              <w:t>30</w:t>
            </w:r>
            <w:r w:rsidRPr="009F464A">
              <w:rPr>
                <w:rFonts w:ascii="Calibri" w:eastAsia="Calibri" w:hAnsi="Calibri"/>
                <w:sz w:val="22"/>
                <w:szCs w:val="22"/>
              </w:rPr>
              <w:t>)</w:t>
            </w:r>
          </w:p>
        </w:tc>
      </w:tr>
      <w:tr w:rsidR="005D77FF" w:rsidRPr="009F464A" w14:paraId="37687782" w14:textId="77777777" w:rsidTr="005D77FF">
        <w:trPr>
          <w:trHeight w:val="369"/>
          <w:jc w:val="center"/>
        </w:trPr>
        <w:tc>
          <w:tcPr>
            <w:tcW w:w="3671" w:type="dxa"/>
          </w:tcPr>
          <w:p w14:paraId="5A9D986E" w14:textId="1B70F1D8" w:rsidR="005D77FF" w:rsidRPr="009F464A" w:rsidRDefault="005D77FF" w:rsidP="005D77FF">
            <w:pPr>
              <w:rPr>
                <w:rFonts w:ascii="Calibri" w:eastAsia="Calibri" w:hAnsi="Calibri"/>
                <w:sz w:val="22"/>
                <w:szCs w:val="22"/>
              </w:rPr>
            </w:pPr>
            <w:r w:rsidRPr="009F464A">
              <w:rPr>
                <w:rFonts w:ascii="Calibri" w:eastAsia="Calibri" w:hAnsi="Calibri"/>
                <w:sz w:val="22"/>
                <w:szCs w:val="22"/>
              </w:rPr>
              <w:t>S</w:t>
            </w:r>
            <w:r w:rsidR="004A185D">
              <w:rPr>
                <w:rFonts w:ascii="Calibri" w:eastAsia="Calibri" w:hAnsi="Calibri"/>
                <w:sz w:val="22"/>
                <w:szCs w:val="22"/>
              </w:rPr>
              <w:t>ixth Period / Lunch B</w:t>
            </w:r>
          </w:p>
        </w:tc>
        <w:tc>
          <w:tcPr>
            <w:tcW w:w="3458" w:type="dxa"/>
          </w:tcPr>
          <w:p w14:paraId="6AED948B" w14:textId="5A51262D" w:rsidR="005D77FF" w:rsidRPr="009F464A" w:rsidRDefault="004A185D" w:rsidP="005D77FF">
            <w:pPr>
              <w:jc w:val="center"/>
              <w:rPr>
                <w:rFonts w:ascii="Calibri" w:eastAsia="Calibri" w:hAnsi="Calibri"/>
                <w:sz w:val="22"/>
                <w:szCs w:val="22"/>
              </w:rPr>
            </w:pPr>
            <w:r>
              <w:rPr>
                <w:rFonts w:ascii="Calibri" w:eastAsia="Calibri" w:hAnsi="Calibri"/>
                <w:sz w:val="22"/>
                <w:szCs w:val="22"/>
              </w:rPr>
              <w:t>11:42</w:t>
            </w:r>
            <w:r w:rsidR="005D77FF" w:rsidRPr="009F464A">
              <w:rPr>
                <w:rFonts w:ascii="Calibri" w:eastAsia="Calibri" w:hAnsi="Calibri"/>
                <w:sz w:val="22"/>
                <w:szCs w:val="22"/>
              </w:rPr>
              <w:t xml:space="preserve"> ~ 12:</w:t>
            </w:r>
            <w:r w:rsidR="00333B85">
              <w:rPr>
                <w:rFonts w:ascii="Calibri" w:eastAsia="Calibri" w:hAnsi="Calibri"/>
                <w:sz w:val="22"/>
                <w:szCs w:val="22"/>
              </w:rPr>
              <w:t>12</w:t>
            </w:r>
            <w:r w:rsidR="005D77FF" w:rsidRPr="009F464A">
              <w:rPr>
                <w:rFonts w:ascii="Calibri" w:eastAsia="Calibri" w:hAnsi="Calibri"/>
                <w:sz w:val="22"/>
                <w:szCs w:val="22"/>
              </w:rPr>
              <w:t xml:space="preserve">              (</w:t>
            </w:r>
            <w:r>
              <w:rPr>
                <w:rFonts w:ascii="Calibri" w:eastAsia="Calibri" w:hAnsi="Calibri"/>
                <w:sz w:val="22"/>
                <w:szCs w:val="22"/>
              </w:rPr>
              <w:t>30</w:t>
            </w:r>
            <w:r w:rsidR="005D77FF" w:rsidRPr="009F464A">
              <w:rPr>
                <w:rFonts w:ascii="Calibri" w:eastAsia="Calibri" w:hAnsi="Calibri"/>
                <w:sz w:val="22"/>
                <w:szCs w:val="22"/>
              </w:rPr>
              <w:t>)</w:t>
            </w:r>
          </w:p>
        </w:tc>
      </w:tr>
      <w:tr w:rsidR="005D77FF" w:rsidRPr="009F464A" w14:paraId="2CFE4546" w14:textId="77777777" w:rsidTr="005D77FF">
        <w:trPr>
          <w:trHeight w:val="348"/>
          <w:jc w:val="center"/>
        </w:trPr>
        <w:tc>
          <w:tcPr>
            <w:tcW w:w="3671" w:type="dxa"/>
          </w:tcPr>
          <w:p w14:paraId="3DBD75FE" w14:textId="651CAEA9" w:rsidR="005D77FF" w:rsidRPr="009F464A" w:rsidRDefault="00F9746E" w:rsidP="005D77FF">
            <w:pPr>
              <w:rPr>
                <w:rFonts w:ascii="Calibri" w:eastAsia="Calibri" w:hAnsi="Calibri"/>
                <w:sz w:val="22"/>
                <w:szCs w:val="22"/>
              </w:rPr>
            </w:pPr>
            <w:r>
              <w:rPr>
                <w:rFonts w:ascii="Calibri" w:eastAsia="Calibri" w:hAnsi="Calibri"/>
                <w:sz w:val="22"/>
                <w:szCs w:val="22"/>
              </w:rPr>
              <w:t>Seventh</w:t>
            </w:r>
            <w:r w:rsidR="00333B85">
              <w:rPr>
                <w:rFonts w:ascii="Calibri" w:eastAsia="Calibri" w:hAnsi="Calibri"/>
                <w:sz w:val="22"/>
                <w:szCs w:val="22"/>
              </w:rPr>
              <w:t xml:space="preserve"> Period / Lunch C</w:t>
            </w:r>
          </w:p>
        </w:tc>
        <w:tc>
          <w:tcPr>
            <w:tcW w:w="3458" w:type="dxa"/>
          </w:tcPr>
          <w:p w14:paraId="28645ADB" w14:textId="064D93B3"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12:</w:t>
            </w:r>
            <w:r w:rsidR="00333B85">
              <w:rPr>
                <w:rFonts w:ascii="Calibri" w:eastAsia="Calibri" w:hAnsi="Calibri"/>
                <w:sz w:val="22"/>
                <w:szCs w:val="22"/>
              </w:rPr>
              <w:t>16</w:t>
            </w:r>
            <w:r w:rsidRPr="009F464A">
              <w:rPr>
                <w:rFonts w:ascii="Calibri" w:eastAsia="Calibri" w:hAnsi="Calibri"/>
                <w:sz w:val="22"/>
                <w:szCs w:val="22"/>
              </w:rPr>
              <w:t>~ 1</w:t>
            </w:r>
            <w:r w:rsidR="00926EDA">
              <w:rPr>
                <w:rFonts w:ascii="Calibri" w:eastAsia="Calibri" w:hAnsi="Calibri"/>
                <w:sz w:val="22"/>
                <w:szCs w:val="22"/>
              </w:rPr>
              <w:t>2</w:t>
            </w:r>
            <w:r w:rsidRPr="009F464A">
              <w:rPr>
                <w:rFonts w:ascii="Calibri" w:eastAsia="Calibri" w:hAnsi="Calibri"/>
                <w:sz w:val="22"/>
                <w:szCs w:val="22"/>
              </w:rPr>
              <w:t>:</w:t>
            </w:r>
            <w:r w:rsidR="00926EDA">
              <w:rPr>
                <w:rFonts w:ascii="Calibri" w:eastAsia="Calibri" w:hAnsi="Calibri"/>
                <w:sz w:val="22"/>
                <w:szCs w:val="22"/>
              </w:rPr>
              <w:t>46</w:t>
            </w:r>
            <w:r w:rsidRPr="009F464A">
              <w:rPr>
                <w:rFonts w:ascii="Calibri" w:eastAsia="Calibri" w:hAnsi="Calibri"/>
                <w:sz w:val="22"/>
                <w:szCs w:val="22"/>
              </w:rPr>
              <w:t xml:space="preserve">               (</w:t>
            </w:r>
            <w:r w:rsidR="00926EDA">
              <w:rPr>
                <w:rFonts w:ascii="Calibri" w:eastAsia="Calibri" w:hAnsi="Calibri"/>
                <w:sz w:val="22"/>
                <w:szCs w:val="22"/>
              </w:rPr>
              <w:t>30</w:t>
            </w:r>
            <w:r w:rsidRPr="009F464A">
              <w:rPr>
                <w:rFonts w:ascii="Calibri" w:eastAsia="Calibri" w:hAnsi="Calibri"/>
                <w:sz w:val="22"/>
                <w:szCs w:val="22"/>
              </w:rPr>
              <w:t>)</w:t>
            </w:r>
          </w:p>
        </w:tc>
      </w:tr>
      <w:tr w:rsidR="005D77FF" w:rsidRPr="009F464A" w14:paraId="0D31DD4E" w14:textId="77777777" w:rsidTr="005D77FF">
        <w:trPr>
          <w:trHeight w:val="369"/>
          <w:jc w:val="center"/>
        </w:trPr>
        <w:tc>
          <w:tcPr>
            <w:tcW w:w="3671" w:type="dxa"/>
          </w:tcPr>
          <w:p w14:paraId="31B44D5F" w14:textId="6921DBD4" w:rsidR="005D77FF" w:rsidRPr="009F464A" w:rsidRDefault="00926EDA" w:rsidP="005D77FF">
            <w:pPr>
              <w:rPr>
                <w:rFonts w:ascii="Calibri" w:eastAsia="Calibri" w:hAnsi="Calibri"/>
                <w:sz w:val="22"/>
                <w:szCs w:val="22"/>
              </w:rPr>
            </w:pPr>
            <w:r>
              <w:rPr>
                <w:rFonts w:ascii="Calibri" w:eastAsia="Calibri" w:hAnsi="Calibri"/>
                <w:sz w:val="22"/>
                <w:szCs w:val="22"/>
              </w:rPr>
              <w:t>Eighth</w:t>
            </w:r>
            <w:r w:rsidR="005D77FF" w:rsidRPr="009F464A">
              <w:rPr>
                <w:rFonts w:ascii="Calibri" w:eastAsia="Calibri" w:hAnsi="Calibri"/>
                <w:sz w:val="22"/>
                <w:szCs w:val="22"/>
              </w:rPr>
              <w:t xml:space="preserve"> Period</w:t>
            </w:r>
          </w:p>
        </w:tc>
        <w:tc>
          <w:tcPr>
            <w:tcW w:w="3458" w:type="dxa"/>
          </w:tcPr>
          <w:p w14:paraId="6D08FF2A" w14:textId="6927F2E5"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1</w:t>
            </w:r>
            <w:r w:rsidR="00926EDA">
              <w:rPr>
                <w:rFonts w:ascii="Calibri" w:eastAsia="Calibri" w:hAnsi="Calibri"/>
                <w:sz w:val="22"/>
                <w:szCs w:val="22"/>
              </w:rPr>
              <w:t>2</w:t>
            </w:r>
            <w:r w:rsidRPr="009F464A">
              <w:rPr>
                <w:rFonts w:ascii="Calibri" w:eastAsia="Calibri" w:hAnsi="Calibri"/>
                <w:sz w:val="22"/>
                <w:szCs w:val="22"/>
              </w:rPr>
              <w:t>:</w:t>
            </w:r>
            <w:r w:rsidR="00926EDA">
              <w:rPr>
                <w:rFonts w:ascii="Calibri" w:eastAsia="Calibri" w:hAnsi="Calibri"/>
                <w:sz w:val="22"/>
                <w:szCs w:val="22"/>
              </w:rPr>
              <w:t>50</w:t>
            </w:r>
            <w:r w:rsidRPr="009F464A">
              <w:rPr>
                <w:rFonts w:ascii="Calibri" w:eastAsia="Calibri" w:hAnsi="Calibri"/>
                <w:sz w:val="22"/>
                <w:szCs w:val="22"/>
              </w:rPr>
              <w:t xml:space="preserve"> ~ </w:t>
            </w:r>
            <w:r w:rsidR="0000738F">
              <w:rPr>
                <w:rFonts w:ascii="Calibri" w:eastAsia="Calibri" w:hAnsi="Calibri"/>
                <w:sz w:val="22"/>
                <w:szCs w:val="22"/>
              </w:rPr>
              <w:t>1</w:t>
            </w:r>
            <w:r w:rsidRPr="009F464A">
              <w:rPr>
                <w:rFonts w:ascii="Calibri" w:eastAsia="Calibri" w:hAnsi="Calibri"/>
                <w:sz w:val="22"/>
                <w:szCs w:val="22"/>
              </w:rPr>
              <w:t>:</w:t>
            </w:r>
            <w:r w:rsidR="0000738F">
              <w:rPr>
                <w:rFonts w:ascii="Calibri" w:eastAsia="Calibri" w:hAnsi="Calibri"/>
                <w:sz w:val="22"/>
                <w:szCs w:val="22"/>
              </w:rPr>
              <w:t>31</w:t>
            </w:r>
            <w:r w:rsidRPr="009F464A">
              <w:rPr>
                <w:rFonts w:ascii="Calibri" w:eastAsia="Calibri" w:hAnsi="Calibri"/>
                <w:sz w:val="22"/>
                <w:szCs w:val="22"/>
              </w:rPr>
              <w:t xml:space="preserve">                 (4</w:t>
            </w:r>
            <w:r w:rsidR="0000738F">
              <w:rPr>
                <w:rFonts w:ascii="Calibri" w:eastAsia="Calibri" w:hAnsi="Calibri"/>
                <w:sz w:val="22"/>
                <w:szCs w:val="22"/>
              </w:rPr>
              <w:t>1</w:t>
            </w:r>
            <w:r w:rsidRPr="009F464A">
              <w:rPr>
                <w:rFonts w:ascii="Calibri" w:eastAsia="Calibri" w:hAnsi="Calibri"/>
                <w:sz w:val="22"/>
                <w:szCs w:val="22"/>
              </w:rPr>
              <w:t>)</w:t>
            </w:r>
          </w:p>
        </w:tc>
      </w:tr>
      <w:tr w:rsidR="005D77FF" w:rsidRPr="00CC1429" w14:paraId="16FE2941" w14:textId="77777777" w:rsidTr="005D77FF">
        <w:trPr>
          <w:trHeight w:val="369"/>
          <w:jc w:val="center"/>
        </w:trPr>
        <w:tc>
          <w:tcPr>
            <w:tcW w:w="3671" w:type="dxa"/>
          </w:tcPr>
          <w:p w14:paraId="4D03B44E" w14:textId="77777777" w:rsidR="005D77FF" w:rsidRPr="009F464A" w:rsidRDefault="005D77FF" w:rsidP="005D77FF">
            <w:pPr>
              <w:rPr>
                <w:rFonts w:ascii="Calibri" w:eastAsia="Calibri" w:hAnsi="Calibri"/>
                <w:sz w:val="22"/>
                <w:szCs w:val="22"/>
              </w:rPr>
            </w:pPr>
            <w:r w:rsidRPr="009F464A">
              <w:rPr>
                <w:rFonts w:ascii="Calibri" w:eastAsia="Calibri" w:hAnsi="Calibri"/>
                <w:sz w:val="22"/>
                <w:szCs w:val="22"/>
              </w:rPr>
              <w:t>End Teacher Day</w:t>
            </w:r>
          </w:p>
        </w:tc>
        <w:tc>
          <w:tcPr>
            <w:tcW w:w="3458" w:type="dxa"/>
          </w:tcPr>
          <w:p w14:paraId="2228EC4E" w14:textId="2141BCC9" w:rsidR="005D77FF" w:rsidRPr="009F464A" w:rsidRDefault="005D77FF" w:rsidP="005D77FF">
            <w:pPr>
              <w:jc w:val="center"/>
              <w:rPr>
                <w:rFonts w:ascii="Calibri" w:eastAsia="Calibri" w:hAnsi="Calibri"/>
                <w:sz w:val="22"/>
                <w:szCs w:val="22"/>
              </w:rPr>
            </w:pPr>
            <w:r w:rsidRPr="009F464A">
              <w:rPr>
                <w:rFonts w:ascii="Calibri" w:eastAsia="Calibri" w:hAnsi="Calibri"/>
                <w:sz w:val="22"/>
                <w:szCs w:val="22"/>
              </w:rPr>
              <w:t>3:</w:t>
            </w:r>
            <w:r w:rsidR="00F9746E">
              <w:rPr>
                <w:rFonts w:ascii="Calibri" w:eastAsia="Calibri" w:hAnsi="Calibri"/>
                <w:sz w:val="22"/>
                <w:szCs w:val="22"/>
              </w:rPr>
              <w:t>0</w:t>
            </w:r>
            <w:r w:rsidR="00C5389A">
              <w:rPr>
                <w:rFonts w:ascii="Calibri" w:eastAsia="Calibri" w:hAnsi="Calibri"/>
                <w:sz w:val="22"/>
                <w:szCs w:val="22"/>
              </w:rPr>
              <w:t>0</w:t>
            </w:r>
          </w:p>
        </w:tc>
      </w:tr>
    </w:tbl>
    <w:p w14:paraId="2F816FF1" w14:textId="77777777" w:rsidR="00E53A85" w:rsidRDefault="00E53A85" w:rsidP="00E53A85">
      <w:pPr>
        <w:tabs>
          <w:tab w:val="center" w:pos="4680"/>
        </w:tabs>
        <w:jc w:val="center"/>
        <w:rPr>
          <w:b/>
        </w:rPr>
      </w:pPr>
    </w:p>
    <w:p w14:paraId="13B0356A" w14:textId="77777777" w:rsidR="00E53A85" w:rsidRDefault="00E53A85" w:rsidP="00E53A85">
      <w:pPr>
        <w:tabs>
          <w:tab w:val="center" w:pos="4680"/>
        </w:tabs>
        <w:jc w:val="center"/>
        <w:rPr>
          <w:b/>
        </w:rPr>
      </w:pPr>
    </w:p>
    <w:p w14:paraId="1C865F29" w14:textId="77777777" w:rsidR="00E23FC6" w:rsidRDefault="00E23FC6" w:rsidP="00E53A85">
      <w:pPr>
        <w:tabs>
          <w:tab w:val="center" w:pos="4680"/>
        </w:tabs>
        <w:jc w:val="center"/>
        <w:rPr>
          <w:b/>
        </w:rPr>
      </w:pPr>
    </w:p>
    <w:p w14:paraId="0F9A01E1" w14:textId="77777777" w:rsidR="00E23FC6" w:rsidRDefault="00E23FC6" w:rsidP="00E53A85">
      <w:pPr>
        <w:tabs>
          <w:tab w:val="center" w:pos="4680"/>
        </w:tabs>
        <w:jc w:val="center"/>
        <w:rPr>
          <w:b/>
        </w:rPr>
      </w:pPr>
    </w:p>
    <w:p w14:paraId="07C4D854" w14:textId="77777777" w:rsidR="00E23FC6" w:rsidRDefault="00E23FC6" w:rsidP="00E53A85">
      <w:pPr>
        <w:tabs>
          <w:tab w:val="center" w:pos="4680"/>
        </w:tabs>
        <w:jc w:val="center"/>
        <w:rPr>
          <w:b/>
        </w:rPr>
      </w:pPr>
    </w:p>
    <w:p w14:paraId="480A6CC8" w14:textId="77777777" w:rsidR="00E23FC6" w:rsidRDefault="00E23FC6" w:rsidP="00E53A85">
      <w:pPr>
        <w:tabs>
          <w:tab w:val="center" w:pos="4680"/>
        </w:tabs>
        <w:jc w:val="center"/>
        <w:rPr>
          <w:b/>
        </w:rPr>
      </w:pPr>
    </w:p>
    <w:p w14:paraId="2D8AEFDE" w14:textId="77777777" w:rsidR="00E23FC6" w:rsidRDefault="00E23FC6" w:rsidP="00E53A85">
      <w:pPr>
        <w:tabs>
          <w:tab w:val="center" w:pos="4680"/>
        </w:tabs>
        <w:jc w:val="center"/>
        <w:rPr>
          <w:b/>
        </w:rPr>
      </w:pPr>
    </w:p>
    <w:p w14:paraId="75BB1E29" w14:textId="77777777" w:rsidR="00E23FC6" w:rsidRDefault="00E23FC6" w:rsidP="00E53A85">
      <w:pPr>
        <w:tabs>
          <w:tab w:val="center" w:pos="4680"/>
        </w:tabs>
        <w:jc w:val="center"/>
        <w:rPr>
          <w:b/>
        </w:rPr>
      </w:pPr>
    </w:p>
    <w:p w14:paraId="3F57329F" w14:textId="77777777" w:rsidR="00E23FC6" w:rsidRDefault="00E23FC6" w:rsidP="00E53A85">
      <w:pPr>
        <w:tabs>
          <w:tab w:val="center" w:pos="4680"/>
        </w:tabs>
        <w:jc w:val="center"/>
        <w:rPr>
          <w:b/>
        </w:rPr>
      </w:pPr>
    </w:p>
    <w:p w14:paraId="50433A9C" w14:textId="77777777" w:rsidR="00E23FC6" w:rsidRDefault="00E23FC6" w:rsidP="00E53A85">
      <w:pPr>
        <w:tabs>
          <w:tab w:val="center" w:pos="4680"/>
        </w:tabs>
        <w:jc w:val="center"/>
        <w:rPr>
          <w:b/>
        </w:rPr>
      </w:pPr>
    </w:p>
    <w:p w14:paraId="47D5C8DA" w14:textId="77777777" w:rsidR="00E23FC6" w:rsidRDefault="00E23FC6" w:rsidP="00E53A85">
      <w:pPr>
        <w:tabs>
          <w:tab w:val="center" w:pos="4680"/>
        </w:tabs>
        <w:jc w:val="center"/>
        <w:rPr>
          <w:b/>
        </w:rPr>
      </w:pPr>
    </w:p>
    <w:p w14:paraId="00426278" w14:textId="3E2C62C4" w:rsidR="005D77FF" w:rsidRPr="007E5084" w:rsidRDefault="005D77FF" w:rsidP="00E53A85">
      <w:pPr>
        <w:tabs>
          <w:tab w:val="center" w:pos="4680"/>
        </w:tabs>
        <w:jc w:val="center"/>
        <w:rPr>
          <w:b/>
        </w:rPr>
      </w:pPr>
      <w:bookmarkStart w:id="6" w:name="Beliefs"/>
      <w:bookmarkEnd w:id="6"/>
      <w:r>
        <w:rPr>
          <w:b/>
        </w:rPr>
        <w:lastRenderedPageBreak/>
        <w:t>BE</w:t>
      </w:r>
      <w:r w:rsidRPr="007E5084">
        <w:rPr>
          <w:b/>
        </w:rPr>
        <w:t>LIEFS</w:t>
      </w:r>
    </w:p>
    <w:p w14:paraId="0DC84002" w14:textId="77777777" w:rsidR="005D77FF" w:rsidRPr="007E5084" w:rsidRDefault="005D77FF" w:rsidP="005D77FF">
      <w:pPr>
        <w:tabs>
          <w:tab w:val="center" w:pos="4680"/>
        </w:tabs>
        <w:jc w:val="both"/>
      </w:pPr>
    </w:p>
    <w:p w14:paraId="564C38DC" w14:textId="77777777" w:rsidR="005D77FF" w:rsidRPr="007E5084" w:rsidRDefault="005D77FF" w:rsidP="005D77FF">
      <w:pPr>
        <w:jc w:val="both"/>
      </w:pPr>
      <w:r w:rsidRPr="007E5084">
        <w:t>We believe as members of the West Mifflin community:</w:t>
      </w:r>
    </w:p>
    <w:p w14:paraId="452E379B" w14:textId="77777777" w:rsidR="005D77FF" w:rsidRPr="007E5084" w:rsidRDefault="005D77FF" w:rsidP="005D77FF">
      <w:pPr>
        <w:pStyle w:val="ListParagraph"/>
        <w:numPr>
          <w:ilvl w:val="0"/>
          <w:numId w:val="33"/>
        </w:numPr>
      </w:pPr>
      <w:r w:rsidRPr="007E5084">
        <w:t>Students should be able to express who they are with confidence in a learning environment where they feel physically and emotionally secure.</w:t>
      </w:r>
    </w:p>
    <w:p w14:paraId="1917FFA4" w14:textId="77777777" w:rsidR="005D77FF" w:rsidRPr="007E5084" w:rsidRDefault="005D77FF" w:rsidP="005D77FF">
      <w:pPr>
        <w:pStyle w:val="ListParagraph"/>
        <w:numPr>
          <w:ilvl w:val="0"/>
          <w:numId w:val="33"/>
        </w:numPr>
      </w:pPr>
      <w:r w:rsidRPr="007E5084">
        <w:t>Technology resources are necessary tools that students need to learn how to use responsibly and effectively.</w:t>
      </w:r>
    </w:p>
    <w:p w14:paraId="48B6F13F" w14:textId="77777777" w:rsidR="005D77FF" w:rsidRDefault="005D77FF" w:rsidP="005D77FF">
      <w:pPr>
        <w:pStyle w:val="ListParagraph"/>
        <w:numPr>
          <w:ilvl w:val="0"/>
          <w:numId w:val="33"/>
        </w:numPr>
      </w:pPr>
      <w:r w:rsidRPr="007E5084">
        <w:t>Extra-curricular activities are an important part of educating the whole student.</w:t>
      </w:r>
    </w:p>
    <w:p w14:paraId="2D51E058" w14:textId="77777777" w:rsidR="005D77FF" w:rsidRPr="007E5084" w:rsidRDefault="005D77FF" w:rsidP="005D77FF">
      <w:pPr>
        <w:pStyle w:val="ListParagraph"/>
        <w:numPr>
          <w:ilvl w:val="0"/>
          <w:numId w:val="33"/>
        </w:numPr>
      </w:pPr>
      <w:r>
        <w:t>The family is a primary influence and motivator for the student</w:t>
      </w:r>
    </w:p>
    <w:p w14:paraId="39185D5F" w14:textId="77777777" w:rsidR="005D77FF" w:rsidRPr="007E5084" w:rsidRDefault="005D77FF" w:rsidP="005D77FF">
      <w:pPr>
        <w:pStyle w:val="ListParagraph"/>
        <w:numPr>
          <w:ilvl w:val="0"/>
          <w:numId w:val="33"/>
        </w:numPr>
      </w:pPr>
      <w:r w:rsidRPr="007E5084">
        <w:t>Students should be active participants in their own learning and accountable for their own behavior.</w:t>
      </w:r>
    </w:p>
    <w:p w14:paraId="76C2D156" w14:textId="77777777" w:rsidR="005D77FF" w:rsidRPr="007E5084" w:rsidRDefault="005D77FF" w:rsidP="005D77FF">
      <w:pPr>
        <w:pStyle w:val="ListParagraph"/>
        <w:numPr>
          <w:ilvl w:val="0"/>
          <w:numId w:val="33"/>
        </w:numPr>
      </w:pPr>
      <w:r w:rsidRPr="007E5084">
        <w:t>The school should support the needs of the students socially, emotionally, and academically.</w:t>
      </w:r>
    </w:p>
    <w:p w14:paraId="2AE5C98D" w14:textId="77777777" w:rsidR="005D77FF" w:rsidRPr="007E5084" w:rsidRDefault="005D77FF" w:rsidP="005D77FF">
      <w:pPr>
        <w:pStyle w:val="ListParagraph"/>
        <w:numPr>
          <w:ilvl w:val="0"/>
          <w:numId w:val="33"/>
        </w:numPr>
      </w:pPr>
      <w:r w:rsidRPr="007E5084">
        <w:t>All stakeholders in the school community should be respectful of diverse cultures and ethnic groups.</w:t>
      </w:r>
    </w:p>
    <w:p w14:paraId="4C72030F" w14:textId="77777777" w:rsidR="005D77FF" w:rsidRPr="007E5084" w:rsidRDefault="005D77FF" w:rsidP="005D77FF">
      <w:pPr>
        <w:pStyle w:val="ListParagraph"/>
        <w:numPr>
          <w:ilvl w:val="0"/>
          <w:numId w:val="33"/>
        </w:numPr>
      </w:pPr>
      <w:r w:rsidRPr="007E5084">
        <w:t>Students should be exposed to and develop an appreciation for academics, athletics, and fine arts.</w:t>
      </w:r>
    </w:p>
    <w:p w14:paraId="4CEC3250" w14:textId="77777777" w:rsidR="005D77FF" w:rsidRPr="007E5084" w:rsidRDefault="005D77FF" w:rsidP="005D77FF">
      <w:pPr>
        <w:pStyle w:val="ListParagraph"/>
        <w:numPr>
          <w:ilvl w:val="0"/>
          <w:numId w:val="33"/>
        </w:numPr>
      </w:pPr>
      <w:r w:rsidRPr="007E5084">
        <w:t>Parents need to be an integral part of their child’s education, and parent involvement should be welcomed.</w:t>
      </w:r>
    </w:p>
    <w:p w14:paraId="1C52F511" w14:textId="77777777" w:rsidR="005D77FF" w:rsidRDefault="005D77FF" w:rsidP="005D77FF">
      <w:pPr>
        <w:pStyle w:val="ListParagraph"/>
        <w:numPr>
          <w:ilvl w:val="0"/>
          <w:numId w:val="33"/>
        </w:numPr>
      </w:pPr>
      <w:r w:rsidRPr="007E5084">
        <w:t>All stakeholders should be expected to adhere to school policies and procedures to support consistency within the educational system.</w:t>
      </w:r>
    </w:p>
    <w:p w14:paraId="35904406" w14:textId="77777777" w:rsidR="005D77FF" w:rsidRPr="007E5084" w:rsidRDefault="005D77FF" w:rsidP="005D77FF">
      <w:pPr>
        <w:pStyle w:val="ListParagraph"/>
        <w:numPr>
          <w:ilvl w:val="0"/>
          <w:numId w:val="33"/>
        </w:numPr>
      </w:pPr>
      <w:r w:rsidRPr="007E5084">
        <w:t>Students should have opportunities to learn beyond the confines of the traditional classroom.</w:t>
      </w:r>
    </w:p>
    <w:p w14:paraId="7A8E7284" w14:textId="77777777" w:rsidR="005D77FF" w:rsidRDefault="005D77FF" w:rsidP="005D77FF">
      <w:pPr>
        <w:jc w:val="both"/>
      </w:pPr>
    </w:p>
    <w:p w14:paraId="45CC3813" w14:textId="77777777" w:rsidR="005D77FF" w:rsidRDefault="005D77FF" w:rsidP="005D77FF">
      <w:pPr>
        <w:jc w:val="center"/>
        <w:rPr>
          <w:b/>
        </w:rPr>
      </w:pPr>
    </w:p>
    <w:p w14:paraId="46901023" w14:textId="77777777" w:rsidR="005D77FF" w:rsidRDefault="005D77FF" w:rsidP="005D77FF">
      <w:pPr>
        <w:jc w:val="center"/>
        <w:rPr>
          <w:b/>
        </w:rPr>
      </w:pPr>
    </w:p>
    <w:p w14:paraId="1FC7E363" w14:textId="77777777" w:rsidR="005D77FF" w:rsidRDefault="005D77FF" w:rsidP="005D77FF">
      <w:pPr>
        <w:jc w:val="center"/>
        <w:rPr>
          <w:b/>
        </w:rPr>
      </w:pPr>
      <w:bookmarkStart w:id="7" w:name="StudentResponsibilities"/>
      <w:bookmarkEnd w:id="7"/>
      <w:r>
        <w:rPr>
          <w:b/>
        </w:rPr>
        <w:t>STUDENT RESPONSIBILITIES</w:t>
      </w:r>
    </w:p>
    <w:p w14:paraId="526B0A2E" w14:textId="77777777" w:rsidR="005D77FF" w:rsidRPr="00E31F0F" w:rsidRDefault="005D77FF" w:rsidP="005D77FF">
      <w:pPr>
        <w:jc w:val="center"/>
        <w:rPr>
          <w:b/>
        </w:rPr>
      </w:pPr>
    </w:p>
    <w:p w14:paraId="6F726FE8" w14:textId="77777777" w:rsidR="005D77FF" w:rsidRDefault="005D77FF" w:rsidP="005D77FF">
      <w:pPr>
        <w:pStyle w:val="ListParagraph"/>
        <w:numPr>
          <w:ilvl w:val="0"/>
          <w:numId w:val="47"/>
        </w:numPr>
        <w:tabs>
          <w:tab w:val="left" w:pos="2610"/>
        </w:tabs>
      </w:pPr>
      <w:r>
        <w:t>Attend school daily and report to all classes on time.</w:t>
      </w:r>
    </w:p>
    <w:p w14:paraId="143C1863" w14:textId="77777777" w:rsidR="005D77FF" w:rsidRDefault="005D77FF" w:rsidP="005D77FF">
      <w:pPr>
        <w:pStyle w:val="ListParagraph"/>
        <w:numPr>
          <w:ilvl w:val="0"/>
          <w:numId w:val="47"/>
        </w:numPr>
        <w:tabs>
          <w:tab w:val="left" w:pos="2610"/>
        </w:tabs>
      </w:pPr>
      <w:r>
        <w:t>Assist school staff in running a safe school for all students.</w:t>
      </w:r>
    </w:p>
    <w:p w14:paraId="6080403D" w14:textId="77777777" w:rsidR="005D77FF" w:rsidRDefault="005D77FF" w:rsidP="005D77FF">
      <w:pPr>
        <w:pStyle w:val="ListParagraph"/>
        <w:numPr>
          <w:ilvl w:val="0"/>
          <w:numId w:val="47"/>
        </w:numPr>
        <w:tabs>
          <w:tab w:val="left" w:pos="2610"/>
        </w:tabs>
      </w:pPr>
      <w:r>
        <w:t>Be aware of all rules and regulations for student behavior and conduct themselves accordingly.</w:t>
      </w:r>
    </w:p>
    <w:p w14:paraId="332D5FCB" w14:textId="77777777" w:rsidR="005D77FF" w:rsidRDefault="005D77FF" w:rsidP="005D77FF">
      <w:pPr>
        <w:pStyle w:val="ListParagraph"/>
        <w:numPr>
          <w:ilvl w:val="0"/>
          <w:numId w:val="47"/>
        </w:numPr>
        <w:tabs>
          <w:tab w:val="left" w:pos="2610"/>
        </w:tabs>
      </w:pPr>
      <w:r>
        <w:t>Make all necessary arrangements for making up work when absent from school.</w:t>
      </w:r>
    </w:p>
    <w:p w14:paraId="6EC0BD58" w14:textId="77777777" w:rsidR="005D77FF" w:rsidRDefault="005D77FF" w:rsidP="005D77FF">
      <w:pPr>
        <w:pStyle w:val="ListParagraph"/>
        <w:numPr>
          <w:ilvl w:val="0"/>
          <w:numId w:val="47"/>
        </w:numPr>
        <w:tabs>
          <w:tab w:val="left" w:pos="2610"/>
        </w:tabs>
      </w:pPr>
      <w:r>
        <w:t>Be honest and ethical</w:t>
      </w:r>
    </w:p>
    <w:p w14:paraId="732CC78F" w14:textId="77777777" w:rsidR="005D77FF" w:rsidRDefault="005D77FF" w:rsidP="005D77FF">
      <w:pPr>
        <w:pStyle w:val="ListParagraph"/>
        <w:numPr>
          <w:ilvl w:val="0"/>
          <w:numId w:val="47"/>
        </w:numPr>
        <w:tabs>
          <w:tab w:val="left" w:pos="2610"/>
        </w:tabs>
      </w:pPr>
      <w:r>
        <w:t>Put forth her/his best efforts in the classroom to develop and improve her/his learning.</w:t>
      </w:r>
    </w:p>
    <w:p w14:paraId="17F0BD0D" w14:textId="77777777" w:rsidR="005D77FF" w:rsidRDefault="005D77FF" w:rsidP="005D77FF">
      <w:pPr>
        <w:pStyle w:val="ListParagraph"/>
        <w:numPr>
          <w:ilvl w:val="0"/>
          <w:numId w:val="47"/>
        </w:numPr>
        <w:tabs>
          <w:tab w:val="left" w:pos="2610"/>
        </w:tabs>
      </w:pPr>
      <w:r>
        <w:t>Exercise proper care when using school equipment.</w:t>
      </w:r>
    </w:p>
    <w:p w14:paraId="09915832" w14:textId="77777777" w:rsidR="005D77FF" w:rsidRDefault="005D77FF" w:rsidP="005D77FF">
      <w:pPr>
        <w:pStyle w:val="ListParagraph"/>
        <w:numPr>
          <w:ilvl w:val="0"/>
          <w:numId w:val="47"/>
        </w:numPr>
        <w:tabs>
          <w:tab w:val="left" w:pos="2610"/>
        </w:tabs>
      </w:pPr>
      <w:r>
        <w:t>Respect school property</w:t>
      </w:r>
    </w:p>
    <w:p w14:paraId="27F119AF" w14:textId="77777777" w:rsidR="005D77FF" w:rsidRDefault="005D77FF" w:rsidP="005D77FF">
      <w:pPr>
        <w:pStyle w:val="ListParagraph"/>
        <w:numPr>
          <w:ilvl w:val="0"/>
          <w:numId w:val="47"/>
        </w:numPr>
        <w:tabs>
          <w:tab w:val="left" w:pos="2610"/>
        </w:tabs>
      </w:pPr>
      <w:r>
        <w:t>Follow the dress code</w:t>
      </w:r>
    </w:p>
    <w:p w14:paraId="677305CB" w14:textId="77777777" w:rsidR="005D77FF" w:rsidRDefault="005D77FF" w:rsidP="005D77FF">
      <w:pPr>
        <w:pStyle w:val="ListParagraph"/>
        <w:numPr>
          <w:ilvl w:val="0"/>
          <w:numId w:val="47"/>
        </w:numPr>
        <w:tabs>
          <w:tab w:val="left" w:pos="2610"/>
        </w:tabs>
      </w:pPr>
      <w:r>
        <w:t>Recognize there is no excuse for being violent</w:t>
      </w:r>
    </w:p>
    <w:p w14:paraId="42B237EE" w14:textId="77777777" w:rsidR="005D77FF" w:rsidRDefault="005D77FF" w:rsidP="005D77FF">
      <w:pPr>
        <w:pStyle w:val="ListParagraph"/>
        <w:numPr>
          <w:ilvl w:val="0"/>
          <w:numId w:val="47"/>
        </w:numPr>
        <w:tabs>
          <w:tab w:val="left" w:pos="2610"/>
        </w:tabs>
      </w:pPr>
      <w:r>
        <w:t>Respect and cooperate with other students and adults.</w:t>
      </w:r>
    </w:p>
    <w:p w14:paraId="4A18709D" w14:textId="77777777" w:rsidR="005D77FF" w:rsidRDefault="005D77FF" w:rsidP="005D77FF">
      <w:pPr>
        <w:tabs>
          <w:tab w:val="left" w:pos="2610"/>
        </w:tabs>
      </w:pPr>
    </w:p>
    <w:p w14:paraId="26A517FF" w14:textId="77777777" w:rsidR="005D77FF" w:rsidRDefault="005D77FF" w:rsidP="005D77FF">
      <w:pPr>
        <w:tabs>
          <w:tab w:val="left" w:pos="2610"/>
        </w:tabs>
        <w:jc w:val="center"/>
        <w:rPr>
          <w:b/>
        </w:rPr>
      </w:pPr>
    </w:p>
    <w:p w14:paraId="269646C3" w14:textId="77777777" w:rsidR="005D77FF" w:rsidRDefault="005D77FF" w:rsidP="005D77FF">
      <w:pPr>
        <w:tabs>
          <w:tab w:val="left" w:pos="2610"/>
        </w:tabs>
        <w:jc w:val="center"/>
        <w:rPr>
          <w:b/>
        </w:rPr>
      </w:pPr>
    </w:p>
    <w:p w14:paraId="6E25785C" w14:textId="77777777" w:rsidR="005D77FF" w:rsidRDefault="005D77FF" w:rsidP="005D77FF">
      <w:pPr>
        <w:tabs>
          <w:tab w:val="left" w:pos="2610"/>
        </w:tabs>
        <w:jc w:val="center"/>
        <w:rPr>
          <w:b/>
        </w:rPr>
      </w:pPr>
    </w:p>
    <w:p w14:paraId="2E87533D" w14:textId="77777777" w:rsidR="005D77FF" w:rsidRDefault="005D77FF" w:rsidP="005D77FF">
      <w:pPr>
        <w:tabs>
          <w:tab w:val="left" w:pos="2610"/>
        </w:tabs>
        <w:jc w:val="center"/>
        <w:rPr>
          <w:b/>
        </w:rPr>
      </w:pPr>
    </w:p>
    <w:p w14:paraId="189121B4" w14:textId="77777777" w:rsidR="005D77FF" w:rsidRDefault="005D77FF" w:rsidP="005D77FF">
      <w:pPr>
        <w:tabs>
          <w:tab w:val="left" w:pos="2610"/>
        </w:tabs>
        <w:jc w:val="center"/>
        <w:rPr>
          <w:b/>
        </w:rPr>
      </w:pPr>
    </w:p>
    <w:p w14:paraId="072EAC66" w14:textId="77777777" w:rsidR="00344AB0" w:rsidRDefault="00344AB0" w:rsidP="005D77FF">
      <w:pPr>
        <w:tabs>
          <w:tab w:val="left" w:pos="2610"/>
        </w:tabs>
        <w:jc w:val="center"/>
        <w:rPr>
          <w:b/>
        </w:rPr>
      </w:pPr>
    </w:p>
    <w:p w14:paraId="0B264A9F" w14:textId="77777777" w:rsidR="00344AB0" w:rsidRDefault="00344AB0" w:rsidP="005D77FF">
      <w:pPr>
        <w:tabs>
          <w:tab w:val="left" w:pos="2610"/>
        </w:tabs>
        <w:jc w:val="center"/>
        <w:rPr>
          <w:b/>
        </w:rPr>
      </w:pPr>
    </w:p>
    <w:p w14:paraId="6F0166AF" w14:textId="77777777" w:rsidR="005D77FF" w:rsidRDefault="005D77FF" w:rsidP="005D77FF">
      <w:pPr>
        <w:tabs>
          <w:tab w:val="left" w:pos="2610"/>
        </w:tabs>
        <w:jc w:val="center"/>
        <w:rPr>
          <w:b/>
        </w:rPr>
      </w:pPr>
      <w:bookmarkStart w:id="8" w:name="SchoolExpectationsPathoftheTitan"/>
      <w:bookmarkEnd w:id="8"/>
      <w:r>
        <w:rPr>
          <w:b/>
        </w:rPr>
        <w:lastRenderedPageBreak/>
        <w:t>PATH OF THE TITAN SCHOOL EXPECTATIONS</w:t>
      </w:r>
    </w:p>
    <w:p w14:paraId="23CD2BAE" w14:textId="77777777" w:rsidR="005D77FF" w:rsidRDefault="005D77FF" w:rsidP="005D77FF">
      <w:pPr>
        <w:tabs>
          <w:tab w:val="left" w:pos="2610"/>
        </w:tabs>
        <w:jc w:val="center"/>
        <w:rPr>
          <w:b/>
        </w:rPr>
      </w:pPr>
    </w:p>
    <w:p w14:paraId="11117F77" w14:textId="77777777" w:rsidR="005D77FF" w:rsidRPr="00E30013" w:rsidRDefault="005D77FF" w:rsidP="005D77FF">
      <w:pPr>
        <w:tabs>
          <w:tab w:val="left" w:pos="2610"/>
        </w:tabs>
        <w:jc w:val="center"/>
        <w:rPr>
          <w:b/>
        </w:rPr>
      </w:pPr>
      <w:r>
        <w:rPr>
          <w:b/>
        </w:rPr>
        <w:t>BE RESPECTFUL…………….BE ACCOUNTABLE…………….BE PROUD!</w:t>
      </w:r>
    </w:p>
    <w:p w14:paraId="6753B61F" w14:textId="77777777" w:rsidR="005D77FF" w:rsidRDefault="005D77FF" w:rsidP="005D77FF">
      <w:pPr>
        <w:tabs>
          <w:tab w:val="left" w:pos="2610"/>
        </w:tabs>
        <w:ind w:left="-288"/>
        <w:rPr>
          <w:b/>
        </w:rPr>
      </w:pPr>
    </w:p>
    <w:p w14:paraId="117E9E74" w14:textId="77777777" w:rsidR="005D77FF" w:rsidRDefault="005D77FF" w:rsidP="005D77FF">
      <w:pPr>
        <w:tabs>
          <w:tab w:val="left" w:pos="2610"/>
        </w:tabs>
        <w:ind w:left="-432"/>
        <w:rPr>
          <w:b/>
        </w:rPr>
      </w:pPr>
      <w:r w:rsidRPr="009C2813">
        <w:rPr>
          <w:noProof/>
        </w:rPr>
        <w:drawing>
          <wp:inline distT="0" distB="0" distL="0" distR="0" wp14:anchorId="0F7424AB" wp14:editId="75AF5F0D">
            <wp:extent cx="6126334" cy="360997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6189762" cy="3647350"/>
                    </a:xfrm>
                    <a:prstGeom prst="rect">
                      <a:avLst/>
                    </a:prstGeom>
                  </pic:spPr>
                </pic:pic>
              </a:graphicData>
            </a:graphic>
          </wp:inline>
        </w:drawing>
      </w:r>
    </w:p>
    <w:p w14:paraId="41917DCA" w14:textId="77777777" w:rsidR="005D77FF" w:rsidRDefault="005D77FF" w:rsidP="005D77FF">
      <w:pPr>
        <w:tabs>
          <w:tab w:val="left" w:pos="2610"/>
        </w:tabs>
        <w:rPr>
          <w:b/>
        </w:rPr>
      </w:pPr>
    </w:p>
    <w:p w14:paraId="05938A53" w14:textId="77777777" w:rsidR="005D77FF" w:rsidRDefault="005D77FF" w:rsidP="005D77FF">
      <w:pPr>
        <w:tabs>
          <w:tab w:val="left" w:pos="2610"/>
        </w:tabs>
        <w:ind w:left="-432"/>
        <w:rPr>
          <w:b/>
        </w:rPr>
      </w:pPr>
      <w:r w:rsidRPr="00AD033B">
        <w:rPr>
          <w:noProof/>
        </w:rPr>
        <w:drawing>
          <wp:inline distT="0" distB="0" distL="0" distR="0" wp14:anchorId="63DE78FF" wp14:editId="68D4B177">
            <wp:extent cx="6248401" cy="3514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6259339" cy="3520878"/>
                    </a:xfrm>
                    <a:prstGeom prst="rect">
                      <a:avLst/>
                    </a:prstGeom>
                  </pic:spPr>
                </pic:pic>
              </a:graphicData>
            </a:graphic>
          </wp:inline>
        </w:drawing>
      </w:r>
    </w:p>
    <w:p w14:paraId="18A75492" w14:textId="77777777" w:rsidR="00CE2C69" w:rsidRDefault="00CE2C69" w:rsidP="005D77FF">
      <w:pPr>
        <w:tabs>
          <w:tab w:val="left" w:pos="2610"/>
        </w:tabs>
        <w:ind w:left="-432"/>
        <w:rPr>
          <w:b/>
        </w:rPr>
      </w:pPr>
    </w:p>
    <w:p w14:paraId="4CCFCE4B" w14:textId="77777777" w:rsidR="00CE2C69" w:rsidRDefault="00CE2C69" w:rsidP="00892004">
      <w:pPr>
        <w:tabs>
          <w:tab w:val="left" w:pos="2610"/>
        </w:tabs>
        <w:rPr>
          <w:b/>
        </w:rPr>
      </w:pPr>
    </w:p>
    <w:p w14:paraId="71772B90" w14:textId="5B99EBA5" w:rsidR="005D77FF" w:rsidRPr="007E5084" w:rsidRDefault="005D77FF" w:rsidP="00CE2C69">
      <w:pPr>
        <w:pBdr>
          <w:top w:val="single" w:sz="6" w:space="0" w:color="000000"/>
          <w:left w:val="single" w:sz="6" w:space="0" w:color="000000"/>
          <w:bottom w:val="single" w:sz="6" w:space="0" w:color="000000"/>
          <w:right w:val="single" w:sz="6" w:space="0" w:color="000000"/>
        </w:pBdr>
        <w:tabs>
          <w:tab w:val="center" w:pos="4680"/>
        </w:tabs>
        <w:jc w:val="center"/>
        <w:rPr>
          <w:b/>
          <w:bCs/>
          <w:sz w:val="36"/>
        </w:rPr>
      </w:pPr>
      <w:bookmarkStart w:id="9" w:name="AthleticEligibility"/>
      <w:bookmarkStart w:id="10" w:name="_Hlk109740268"/>
      <w:bookmarkEnd w:id="9"/>
      <w:r w:rsidRPr="007E5084">
        <w:rPr>
          <w:b/>
          <w:bCs/>
          <w:sz w:val="36"/>
        </w:rPr>
        <w:lastRenderedPageBreak/>
        <w:t>ATHLETIC ELIGIBILITY</w:t>
      </w:r>
    </w:p>
    <w:bookmarkEnd w:id="10"/>
    <w:p w14:paraId="03CF3265" w14:textId="77777777" w:rsidR="005D77FF" w:rsidRPr="007E5084" w:rsidRDefault="005D77FF" w:rsidP="005D77FF">
      <w:pPr>
        <w:pStyle w:val="Heading1"/>
        <w:tabs>
          <w:tab w:val="left" w:pos="-720"/>
          <w:tab w:val="left" w:pos="720"/>
          <w:tab w:val="left" w:pos="1440"/>
          <w:tab w:val="left" w:pos="2160"/>
          <w:tab w:val="left" w:pos="2880"/>
        </w:tabs>
      </w:pPr>
      <w:r w:rsidRPr="007E5084">
        <w:t>ELIGIBILITY- INTERSCHOLASTIC SPORTS</w:t>
      </w:r>
    </w:p>
    <w:p w14:paraId="3ECD0291" w14:textId="77777777" w:rsidR="005D77FF" w:rsidRPr="007E5084" w:rsidRDefault="005D77FF" w:rsidP="005D77FF"/>
    <w:p w14:paraId="59E83F27" w14:textId="256E6B75"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4" w:lineRule="auto"/>
      </w:pPr>
      <w:r w:rsidRPr="007E5084">
        <w:t xml:space="preserve">In secondary school sports, the West Mifflin Area School District subscribes to the Eligibility Regulations formulated by the P.I.A.A.  It is the responsibility of each coach in each sport to become familiar with the rules and regulations that determine the eligibility of a school athlete.  No coach can be exonerated if a student loses his/her </w:t>
      </w:r>
      <w:r w:rsidR="0075495D" w:rsidRPr="007E5084">
        <w:t>eligibility,</w:t>
      </w:r>
      <w:r w:rsidRPr="007E5084">
        <w:t xml:space="preserve"> and the school is embarrassed because of ignorance of the regulations.</w:t>
      </w:r>
    </w:p>
    <w:p w14:paraId="3DCBAA23"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4" w:lineRule="auto"/>
      </w:pPr>
      <w:r w:rsidRPr="007E5084">
        <w:t xml:space="preserve"> </w:t>
      </w:r>
    </w:p>
    <w:p w14:paraId="494ADAEE" w14:textId="77777777" w:rsidR="005D77FF" w:rsidRPr="00F424C9" w:rsidRDefault="005D77FF" w:rsidP="005D77FF">
      <w:pPr>
        <w:numPr>
          <w:ilvl w:val="0"/>
          <w:numId w:val="29"/>
        </w:numPr>
        <w:rPr>
          <w:sz w:val="22"/>
          <w:szCs w:val="22"/>
        </w:rPr>
      </w:pPr>
      <w:r w:rsidRPr="00F424C9">
        <w:rPr>
          <w:sz w:val="22"/>
          <w:szCs w:val="22"/>
        </w:rPr>
        <w:t>Eligibility will continue to be based on a 1.5 grade point average as well as the standards set through the PIAA regulations concerning eligibility.</w:t>
      </w:r>
    </w:p>
    <w:p w14:paraId="57BDAA9C" w14:textId="77777777" w:rsidR="005D77FF" w:rsidRPr="00F424C9" w:rsidRDefault="005D77FF" w:rsidP="005D77FF">
      <w:pPr>
        <w:numPr>
          <w:ilvl w:val="0"/>
          <w:numId w:val="29"/>
        </w:numPr>
        <w:rPr>
          <w:sz w:val="22"/>
          <w:szCs w:val="22"/>
        </w:rPr>
      </w:pPr>
      <w:r w:rsidRPr="00F424C9">
        <w:rPr>
          <w:sz w:val="22"/>
          <w:szCs w:val="22"/>
        </w:rPr>
        <w:t>All eligibility for</w:t>
      </w:r>
      <w:r w:rsidRPr="00F424C9">
        <w:rPr>
          <w:sz w:val="22"/>
          <w:szCs w:val="22"/>
          <w:u w:val="single"/>
        </w:rPr>
        <w:t xml:space="preserve"> </w:t>
      </w:r>
      <w:r w:rsidRPr="00F424C9">
        <w:rPr>
          <w:i/>
          <w:sz w:val="22"/>
          <w:szCs w:val="22"/>
          <w:u w:val="single"/>
        </w:rPr>
        <w:t>fall extra-curricular activities</w:t>
      </w:r>
      <w:r w:rsidRPr="00F424C9">
        <w:rPr>
          <w:sz w:val="22"/>
          <w:szCs w:val="22"/>
        </w:rPr>
        <w:t xml:space="preserve"> will be determined on the basis of final grades.</w:t>
      </w:r>
    </w:p>
    <w:p w14:paraId="22470DD2" w14:textId="77777777" w:rsidR="005D77FF" w:rsidRPr="00F424C9" w:rsidRDefault="005D77FF" w:rsidP="005D77FF">
      <w:pPr>
        <w:numPr>
          <w:ilvl w:val="0"/>
          <w:numId w:val="30"/>
        </w:numPr>
        <w:rPr>
          <w:sz w:val="22"/>
          <w:szCs w:val="22"/>
          <w:u w:val="single"/>
        </w:rPr>
      </w:pPr>
      <w:r w:rsidRPr="00F424C9">
        <w:rPr>
          <w:sz w:val="22"/>
          <w:szCs w:val="22"/>
        </w:rPr>
        <w:t xml:space="preserve">Students may attend summer school to enhance their grade point average for </w:t>
      </w:r>
      <w:r w:rsidRPr="00F424C9">
        <w:rPr>
          <w:sz w:val="22"/>
          <w:szCs w:val="22"/>
          <w:u w:val="single"/>
        </w:rPr>
        <w:t>eligibility purposes only</w:t>
      </w:r>
      <w:r w:rsidRPr="00F424C9">
        <w:rPr>
          <w:sz w:val="22"/>
          <w:szCs w:val="22"/>
        </w:rPr>
        <w:t xml:space="preserve"> based upon final grades:</w:t>
      </w:r>
    </w:p>
    <w:p w14:paraId="1AEA0164" w14:textId="77777777" w:rsidR="005D77FF" w:rsidRPr="00F424C9" w:rsidRDefault="005D77FF" w:rsidP="005D77FF">
      <w:pPr>
        <w:pStyle w:val="BodyTextIndent"/>
        <w:numPr>
          <w:ilvl w:val="0"/>
          <w:numId w:val="31"/>
        </w:numPr>
        <w:tabs>
          <w:tab w:val="clear" w:pos="720"/>
          <w:tab w:val="num" w:pos="1080"/>
        </w:tabs>
        <w:ind w:left="1080"/>
        <w:rPr>
          <w:sz w:val="22"/>
          <w:szCs w:val="22"/>
        </w:rPr>
      </w:pPr>
      <w:r w:rsidRPr="00F424C9">
        <w:rPr>
          <w:sz w:val="22"/>
          <w:szCs w:val="22"/>
        </w:rPr>
        <w:t>For eligibility purposes only, the student must take the same or equivalent course required for graduation.</w:t>
      </w:r>
    </w:p>
    <w:p w14:paraId="1E44137A" w14:textId="77777777" w:rsidR="005D77FF" w:rsidRPr="00F424C9" w:rsidRDefault="005D77FF" w:rsidP="005D77FF">
      <w:pPr>
        <w:numPr>
          <w:ilvl w:val="0"/>
          <w:numId w:val="31"/>
        </w:numPr>
        <w:tabs>
          <w:tab w:val="clear" w:pos="720"/>
          <w:tab w:val="num" w:pos="1080"/>
        </w:tabs>
        <w:ind w:left="1080"/>
        <w:rPr>
          <w:sz w:val="22"/>
          <w:szCs w:val="22"/>
        </w:rPr>
      </w:pPr>
      <w:r w:rsidRPr="00F424C9">
        <w:rPr>
          <w:sz w:val="22"/>
          <w:szCs w:val="22"/>
        </w:rPr>
        <w:t>The grade for the summer school course will replace the final grade</w:t>
      </w:r>
      <w:r w:rsidRPr="00F424C9">
        <w:rPr>
          <w:b/>
          <w:sz w:val="22"/>
          <w:szCs w:val="22"/>
        </w:rPr>
        <w:t xml:space="preserve"> </w:t>
      </w:r>
      <w:r w:rsidRPr="00F424C9">
        <w:rPr>
          <w:sz w:val="22"/>
          <w:szCs w:val="22"/>
        </w:rPr>
        <w:t>for eligibility purposes only. This grade will not replace the original grade for class rank or academic grade point average.</w:t>
      </w:r>
    </w:p>
    <w:p w14:paraId="34ABE100" w14:textId="77777777" w:rsidR="005D77FF" w:rsidRPr="00F424C9" w:rsidRDefault="005D77FF" w:rsidP="005D77FF">
      <w:pPr>
        <w:numPr>
          <w:ilvl w:val="0"/>
          <w:numId w:val="30"/>
        </w:numPr>
        <w:rPr>
          <w:sz w:val="22"/>
          <w:szCs w:val="22"/>
        </w:rPr>
      </w:pPr>
      <w:r w:rsidRPr="00F424C9">
        <w:rPr>
          <w:sz w:val="22"/>
          <w:szCs w:val="22"/>
        </w:rPr>
        <w:t xml:space="preserve">The period of ineligibility will be thirty calendar days from the date of the first day of practice as defined in the PIAA handbook for the corresponding season.  Students must comply with the eligibility standards of the PIAA </w:t>
      </w:r>
      <w:r w:rsidRPr="00F424C9">
        <w:rPr>
          <w:bCs/>
          <w:sz w:val="22"/>
          <w:szCs w:val="22"/>
        </w:rPr>
        <w:t>and</w:t>
      </w:r>
      <w:r w:rsidRPr="00F424C9">
        <w:rPr>
          <w:sz w:val="22"/>
          <w:szCs w:val="22"/>
        </w:rPr>
        <w:t xml:space="preserve"> those of the West Mifflin Area School District. Non -athletic ineligibility begins on the first day of each quarter for all other extra-curricular activities.</w:t>
      </w:r>
    </w:p>
    <w:p w14:paraId="40E380E3" w14:textId="77777777" w:rsidR="005D77FF" w:rsidRPr="00F424C9" w:rsidRDefault="005D77FF" w:rsidP="005D77FF">
      <w:pPr>
        <w:pStyle w:val="ListParagraph"/>
        <w:numPr>
          <w:ilvl w:val="0"/>
          <w:numId w:val="30"/>
        </w:numPr>
        <w:rPr>
          <w:sz w:val="22"/>
          <w:szCs w:val="22"/>
        </w:rPr>
      </w:pPr>
      <w:r w:rsidRPr="00F424C9">
        <w:rPr>
          <w:sz w:val="22"/>
          <w:szCs w:val="22"/>
        </w:rPr>
        <w:t>Students must pass four full credit subjects or the equivalent during the previous grading period. Two of the courses must be in mathematics, science, English or social studies.</w:t>
      </w:r>
    </w:p>
    <w:p w14:paraId="72D44DAB" w14:textId="77777777" w:rsidR="005D77FF" w:rsidRPr="00F424C9" w:rsidRDefault="005D77FF" w:rsidP="005D77FF">
      <w:pPr>
        <w:pStyle w:val="ListParagraph"/>
        <w:numPr>
          <w:ilvl w:val="0"/>
          <w:numId w:val="30"/>
        </w:numPr>
        <w:rPr>
          <w:sz w:val="22"/>
          <w:szCs w:val="22"/>
        </w:rPr>
      </w:pPr>
      <w:r w:rsidRPr="00F424C9">
        <w:rPr>
          <w:sz w:val="22"/>
          <w:szCs w:val="22"/>
        </w:rPr>
        <w:t>Grade changes by teachers are permitted up to but not to exceed two weeks after the report card distribution date for the first, second and third quarters. Grade changes will be permitted until and including the last day of June for the fourth quarter of the school year.</w:t>
      </w:r>
    </w:p>
    <w:p w14:paraId="55B484B8" w14:textId="77777777" w:rsidR="005D77FF" w:rsidRPr="00F424C9" w:rsidRDefault="005D77FF" w:rsidP="005D77FF">
      <w:pPr>
        <w:pStyle w:val="ListParagraph"/>
        <w:numPr>
          <w:ilvl w:val="0"/>
          <w:numId w:val="30"/>
        </w:numPr>
        <w:rPr>
          <w:sz w:val="22"/>
          <w:szCs w:val="22"/>
        </w:rPr>
      </w:pPr>
      <w:r w:rsidRPr="00F424C9">
        <w:rPr>
          <w:sz w:val="22"/>
          <w:szCs w:val="22"/>
        </w:rPr>
        <w:t>Students declared ineligible for inter-scholastic athletics may participate in conditioning activities only.</w:t>
      </w:r>
    </w:p>
    <w:p w14:paraId="09545A64" w14:textId="77777777" w:rsidR="005D77FF" w:rsidRPr="00F424C9" w:rsidRDefault="005D77FF" w:rsidP="005D77FF">
      <w:pPr>
        <w:pStyle w:val="ListParagraph"/>
        <w:numPr>
          <w:ilvl w:val="0"/>
          <w:numId w:val="30"/>
        </w:numPr>
        <w:rPr>
          <w:sz w:val="22"/>
          <w:szCs w:val="22"/>
        </w:rPr>
      </w:pPr>
      <w:r w:rsidRPr="00F424C9">
        <w:rPr>
          <w:sz w:val="22"/>
          <w:szCs w:val="22"/>
        </w:rPr>
        <w:t>Athletes must also be in compliance with P.I.A.A. and W.P.I.A.L. attendance regulations.</w:t>
      </w:r>
    </w:p>
    <w:p w14:paraId="041C761D" w14:textId="77777777" w:rsidR="00327FBC" w:rsidRDefault="00F424C9" w:rsidP="00F424C9">
      <w:pPr>
        <w:pStyle w:val="ListParagraph"/>
        <w:numPr>
          <w:ilvl w:val="0"/>
          <w:numId w:val="30"/>
        </w:numPr>
        <w:rPr>
          <w:sz w:val="22"/>
          <w:szCs w:val="22"/>
        </w:rPr>
      </w:pPr>
      <w:r w:rsidRPr="00F424C9">
        <w:rPr>
          <w:sz w:val="22"/>
          <w:szCs w:val="22"/>
        </w:rPr>
        <w:t>A student must be in school by 11:</w:t>
      </w:r>
      <w:r>
        <w:rPr>
          <w:sz w:val="22"/>
          <w:szCs w:val="22"/>
        </w:rPr>
        <w:t>00</w:t>
      </w:r>
      <w:r w:rsidRPr="00F424C9">
        <w:rPr>
          <w:sz w:val="22"/>
          <w:szCs w:val="22"/>
        </w:rPr>
        <w:t xml:space="preserve"> AM</w:t>
      </w:r>
      <w:r>
        <w:rPr>
          <w:sz w:val="22"/>
          <w:szCs w:val="22"/>
        </w:rPr>
        <w:t xml:space="preserve"> </w:t>
      </w:r>
      <w:r w:rsidRPr="00F424C9">
        <w:rPr>
          <w:sz w:val="22"/>
          <w:szCs w:val="22"/>
        </w:rPr>
        <w:t xml:space="preserve">in order to participate in a contest or practice session. A student is ineligible to participate throughout the duration of their absence. </w:t>
      </w:r>
    </w:p>
    <w:p w14:paraId="52EBEA76" w14:textId="77777777" w:rsidR="005D77FF" w:rsidRDefault="00327FBC" w:rsidP="00F424C9">
      <w:pPr>
        <w:pStyle w:val="ListParagraph"/>
        <w:numPr>
          <w:ilvl w:val="0"/>
          <w:numId w:val="30"/>
        </w:numPr>
        <w:rPr>
          <w:sz w:val="22"/>
          <w:szCs w:val="22"/>
        </w:rPr>
      </w:pPr>
      <w:r>
        <w:rPr>
          <w:sz w:val="22"/>
          <w:szCs w:val="22"/>
        </w:rPr>
        <w:t>If a student is dismissed early they must remain in school until 11:45AM i</w:t>
      </w:r>
      <w:r w:rsidR="00F424C9" w:rsidRPr="00F424C9">
        <w:rPr>
          <w:sz w:val="22"/>
          <w:szCs w:val="22"/>
        </w:rPr>
        <w:t xml:space="preserve">n order </w:t>
      </w:r>
      <w:r w:rsidRPr="00F424C9">
        <w:rPr>
          <w:sz w:val="22"/>
          <w:szCs w:val="22"/>
        </w:rPr>
        <w:t>to participate in a contest or practice session</w:t>
      </w:r>
    </w:p>
    <w:p w14:paraId="3F8E85FC" w14:textId="77777777" w:rsidR="00327FBC" w:rsidRPr="00F424C9" w:rsidRDefault="00327FBC" w:rsidP="00F424C9">
      <w:pPr>
        <w:pStyle w:val="ListParagraph"/>
        <w:numPr>
          <w:ilvl w:val="0"/>
          <w:numId w:val="30"/>
        </w:numPr>
        <w:rPr>
          <w:sz w:val="22"/>
          <w:szCs w:val="22"/>
        </w:rPr>
      </w:pPr>
      <w:r w:rsidRPr="00F424C9">
        <w:rPr>
          <w:sz w:val="22"/>
          <w:szCs w:val="22"/>
        </w:rPr>
        <w:t>Also, any student on suspension is not eligible to attend practice or contests throughout the duration of the suspension.</w:t>
      </w:r>
    </w:p>
    <w:p w14:paraId="59B6FB92" w14:textId="77777777" w:rsidR="005D77FF" w:rsidRDefault="005D77FF" w:rsidP="005D77FF">
      <w:pPr>
        <w:pStyle w:val="ListParagraph"/>
      </w:pPr>
    </w:p>
    <w:p w14:paraId="5BDE06E0" w14:textId="77777777" w:rsidR="005D77FF" w:rsidRDefault="005D77FF" w:rsidP="005D77FF">
      <w:pPr>
        <w:jc w:val="center"/>
        <w:rPr>
          <w:sz w:val="28"/>
          <w:szCs w:val="28"/>
        </w:rPr>
      </w:pPr>
      <w:r>
        <w:rPr>
          <w:sz w:val="28"/>
          <w:szCs w:val="28"/>
        </w:rPr>
        <w:t xml:space="preserve">WEEKLY </w:t>
      </w:r>
      <w:r w:rsidRPr="00F16F76">
        <w:rPr>
          <w:sz w:val="28"/>
          <w:szCs w:val="28"/>
        </w:rPr>
        <w:t>ATHLETIC/ACTIVITY ELIGIBILITY:</w:t>
      </w:r>
    </w:p>
    <w:p w14:paraId="6FBA9C5C" w14:textId="77777777" w:rsidR="005D77FF" w:rsidRDefault="005D77FF" w:rsidP="005D77FF">
      <w:pPr>
        <w:jc w:val="center"/>
        <w:rPr>
          <w:sz w:val="28"/>
          <w:szCs w:val="28"/>
        </w:rPr>
      </w:pPr>
    </w:p>
    <w:p w14:paraId="4E8E4FF1" w14:textId="28411F45" w:rsidR="001218B3" w:rsidRPr="001218B3" w:rsidRDefault="001218B3" w:rsidP="001218B3">
      <w:pPr>
        <w:rPr>
          <w:rFonts w:ascii="Times New Roman" w:hAnsi="Times New Roman"/>
          <w:sz w:val="24"/>
          <w:szCs w:val="24"/>
        </w:rPr>
      </w:pPr>
      <w:r w:rsidRPr="001218B3">
        <w:rPr>
          <w:rFonts w:ascii="Times New Roman" w:hAnsi="Times New Roman"/>
          <w:sz w:val="24"/>
          <w:szCs w:val="24"/>
        </w:rPr>
        <w:t xml:space="preserve">This list is generated </w:t>
      </w:r>
      <w:r w:rsidR="00B73732">
        <w:rPr>
          <w:rFonts w:ascii="Times New Roman" w:hAnsi="Times New Roman"/>
          <w:sz w:val="24"/>
          <w:szCs w:val="24"/>
        </w:rPr>
        <w:t xml:space="preserve">by administration </w:t>
      </w:r>
      <w:r w:rsidRPr="001218B3">
        <w:rPr>
          <w:rFonts w:ascii="Times New Roman" w:hAnsi="Times New Roman"/>
          <w:sz w:val="24"/>
          <w:szCs w:val="24"/>
        </w:rPr>
        <w:t>from PowerSchool every Friday</w:t>
      </w:r>
      <w:r w:rsidR="009D4407">
        <w:rPr>
          <w:rFonts w:ascii="Times New Roman" w:hAnsi="Times New Roman"/>
          <w:sz w:val="24"/>
          <w:szCs w:val="24"/>
        </w:rPr>
        <w:t xml:space="preserve"> at noon</w:t>
      </w:r>
      <w:r w:rsidRPr="001218B3">
        <w:rPr>
          <w:rFonts w:ascii="Times New Roman" w:hAnsi="Times New Roman"/>
          <w:sz w:val="24"/>
          <w:szCs w:val="24"/>
        </w:rPr>
        <w:t>. It is based on your student’s letter grades from the previous week. As a result, your child is academically ineligible to participate in athletics, extra-curricular activities, clubs, and attend school events as a spectator. If, by the following Friday, a student is no longer under a 1.5 GPA, he/she becomes eligible at once.</w:t>
      </w:r>
    </w:p>
    <w:p w14:paraId="4D0AD377" w14:textId="77777777" w:rsidR="005D77FF" w:rsidRDefault="005D77FF" w:rsidP="005D77FF">
      <w:pPr>
        <w:tabs>
          <w:tab w:val="left" w:pos="-720"/>
          <w:tab w:val="left" w:pos="0"/>
          <w:tab w:val="left" w:pos="720"/>
          <w:tab w:val="left" w:pos="1440"/>
          <w:tab w:val="left" w:pos="2160"/>
          <w:tab w:val="left" w:pos="2880"/>
          <w:tab w:val="left" w:pos="3600"/>
          <w:tab w:val="left" w:pos="4320"/>
          <w:tab w:val="left" w:pos="5040"/>
          <w:tab w:val="left" w:pos="5760"/>
        </w:tabs>
        <w:spacing w:line="247" w:lineRule="auto"/>
        <w:jc w:val="center"/>
        <w:rPr>
          <w:b/>
          <w:u w:val="single"/>
        </w:rPr>
      </w:pPr>
    </w:p>
    <w:p w14:paraId="335F5A31" w14:textId="77777777" w:rsidR="005D77FF" w:rsidRDefault="005D77FF" w:rsidP="005D77FF">
      <w:pPr>
        <w:tabs>
          <w:tab w:val="left" w:pos="-720"/>
          <w:tab w:val="left" w:pos="0"/>
          <w:tab w:val="left" w:pos="720"/>
          <w:tab w:val="left" w:pos="1440"/>
          <w:tab w:val="left" w:pos="2160"/>
          <w:tab w:val="left" w:pos="2880"/>
          <w:tab w:val="left" w:pos="3600"/>
          <w:tab w:val="left" w:pos="4320"/>
          <w:tab w:val="left" w:pos="5040"/>
          <w:tab w:val="left" w:pos="5760"/>
        </w:tabs>
        <w:spacing w:line="247" w:lineRule="auto"/>
        <w:jc w:val="center"/>
        <w:rPr>
          <w:b/>
          <w:u w:val="single"/>
        </w:rPr>
      </w:pPr>
    </w:p>
    <w:p w14:paraId="6C13DB18" w14:textId="77777777" w:rsidR="005D77FF" w:rsidRDefault="005D77FF" w:rsidP="005D77FF">
      <w:pPr>
        <w:tabs>
          <w:tab w:val="left" w:pos="-720"/>
          <w:tab w:val="left" w:pos="0"/>
          <w:tab w:val="left" w:pos="720"/>
          <w:tab w:val="left" w:pos="1440"/>
          <w:tab w:val="left" w:pos="2160"/>
          <w:tab w:val="left" w:pos="2880"/>
          <w:tab w:val="left" w:pos="3600"/>
          <w:tab w:val="left" w:pos="4320"/>
          <w:tab w:val="left" w:pos="5040"/>
          <w:tab w:val="left" w:pos="5760"/>
        </w:tabs>
        <w:spacing w:line="247" w:lineRule="auto"/>
        <w:jc w:val="center"/>
        <w:rPr>
          <w:b/>
          <w:u w:val="single"/>
        </w:rPr>
      </w:pPr>
    </w:p>
    <w:p w14:paraId="50C92AFE" w14:textId="06AAE079" w:rsidR="005D77FF" w:rsidRPr="00AC6997" w:rsidRDefault="000D362D" w:rsidP="00CE2C69">
      <w:pPr>
        <w:pBdr>
          <w:top w:val="single" w:sz="6" w:space="0" w:color="000000"/>
          <w:left w:val="single" w:sz="6" w:space="0" w:color="000000"/>
          <w:bottom w:val="single" w:sz="6" w:space="0" w:color="000000"/>
          <w:right w:val="single" w:sz="6" w:space="0" w:color="000000"/>
        </w:pBdr>
        <w:tabs>
          <w:tab w:val="center" w:pos="4680"/>
        </w:tabs>
        <w:jc w:val="center"/>
        <w:rPr>
          <w:b/>
        </w:rPr>
      </w:pPr>
      <w:bookmarkStart w:id="11" w:name="Attendance"/>
      <w:bookmarkEnd w:id="11"/>
      <w:r w:rsidRPr="007E5084">
        <w:rPr>
          <w:b/>
          <w:bCs/>
          <w:sz w:val="36"/>
        </w:rPr>
        <w:lastRenderedPageBreak/>
        <w:t>AT</w:t>
      </w:r>
      <w:r>
        <w:rPr>
          <w:b/>
          <w:bCs/>
          <w:sz w:val="36"/>
        </w:rPr>
        <w:t>TENDANCE</w:t>
      </w:r>
    </w:p>
    <w:p w14:paraId="5083351A" w14:textId="77777777" w:rsidR="000D362D" w:rsidRDefault="000D362D" w:rsidP="005D77FF"/>
    <w:p w14:paraId="549916B0" w14:textId="77777777" w:rsidR="005D77FF" w:rsidRPr="007E5084" w:rsidRDefault="005D77FF" w:rsidP="005D77FF">
      <w:r w:rsidRPr="007E5084">
        <w:t xml:space="preserve">It is the responsibility of the student and parent/guardian to be familiar with the West Mifflin Area School District Attendance Policy (# 204).  </w:t>
      </w:r>
    </w:p>
    <w:p w14:paraId="10083B87" w14:textId="24E7B85C" w:rsidR="005D77FF" w:rsidRPr="007E5084" w:rsidRDefault="005D77FF" w:rsidP="005D77FF">
      <w:r w:rsidRPr="007E5084">
        <w:t xml:space="preserve">In order to be eligible to participate in extracurricular activities including athletics, a pupil must not be absent twenty (20) days or more in any school </w:t>
      </w:r>
      <w:r w:rsidR="00142F43">
        <w:t>year</w:t>
      </w:r>
      <w:r w:rsidRPr="007E5084">
        <w:t>.  Twenty (20) or more days includes both absences and days suspended.  A “school term” is defined as the period of time elapsing between the opening of the public schools in the fall of one year and the closing of the public schools in the spring of the following year.</w:t>
      </w:r>
    </w:p>
    <w:p w14:paraId="26E05880" w14:textId="77777777" w:rsidR="005D77FF" w:rsidRPr="007E5084" w:rsidRDefault="005D77FF" w:rsidP="005D77FF"/>
    <w:p w14:paraId="07AFF1A8" w14:textId="636D62CE" w:rsidR="005D77FF" w:rsidRPr="00F60584" w:rsidRDefault="005D77FF" w:rsidP="005D77FF">
      <w:r w:rsidRPr="00F60584">
        <w:t xml:space="preserve">When a pupil accumulates twenty (20) absences, in </w:t>
      </w:r>
      <w:r w:rsidR="00C156EC" w:rsidRPr="00F60584">
        <w:t>any one</w:t>
      </w:r>
      <w:r w:rsidRPr="00F60584">
        <w:t xml:space="preserve"> (1) school term s/he shall be declared ineligible for participation in extra-curricular activities for a period of sixty (60) school days following his/her 20</w:t>
      </w:r>
      <w:r w:rsidRPr="00F60584">
        <w:rPr>
          <w:vertAlign w:val="superscript"/>
        </w:rPr>
        <w:t>th</w:t>
      </w:r>
      <w:r w:rsidRPr="00F60584">
        <w:t xml:space="preserve"> absence.</w:t>
      </w:r>
    </w:p>
    <w:p w14:paraId="03D674A1" w14:textId="77777777" w:rsidR="005D77FF" w:rsidRPr="00F60584" w:rsidRDefault="005D77FF" w:rsidP="005D77FF"/>
    <w:p w14:paraId="5544F99D" w14:textId="77777777" w:rsidR="005D77FF" w:rsidRDefault="005D77FF" w:rsidP="005D77FF">
      <w:bookmarkStart w:id="12" w:name="_Hlk77143442"/>
      <w:r w:rsidRPr="00F60584">
        <w:t>In addition to district attendance policy, The West Mifflin Area High School will have additional attendance expectation for the Homecoming Dance.  A pupil must not be absent five (5) days or more before the Homecoming Dance.  Five (5) or more days includes both absences and days suspended.</w:t>
      </w:r>
      <w:r w:rsidRPr="007E5084">
        <w:t xml:space="preserve">  </w:t>
      </w:r>
      <w:r>
        <w:t xml:space="preserve"> </w:t>
      </w:r>
    </w:p>
    <w:bookmarkEnd w:id="12"/>
    <w:p w14:paraId="5228CD8E" w14:textId="77777777" w:rsidR="005D77FF" w:rsidRPr="007E5084" w:rsidRDefault="005D77FF" w:rsidP="005D77FF"/>
    <w:p w14:paraId="0262B268" w14:textId="77777777" w:rsidR="005D77FF" w:rsidRPr="007E5084" w:rsidRDefault="005D77FF" w:rsidP="005D77FF">
      <w:r w:rsidRPr="007E5084">
        <w:t>Building principals will have the discretion to waive this requirement on an individual basis when the parent has presented evidence of serious extenuating circumstances, such as long term hospital stay or other urgent reasons of a non-health nature.</w:t>
      </w:r>
    </w:p>
    <w:p w14:paraId="1F62EFE3" w14:textId="77777777" w:rsidR="005D77FF" w:rsidRPr="007E5084" w:rsidRDefault="005D77FF" w:rsidP="005D77FF">
      <w:r w:rsidRPr="007E5084">
        <w:t>A good attendance record is an excellent recommendation in and of itself for future school and career opportunities.  The following are all LEGAL reasons for a student’s absence:</w:t>
      </w:r>
    </w:p>
    <w:p w14:paraId="3199A279" w14:textId="77777777" w:rsidR="005D77FF" w:rsidRPr="007E5084" w:rsidRDefault="005D77FF" w:rsidP="005D77FF"/>
    <w:p w14:paraId="6DFABF9D" w14:textId="77777777" w:rsidR="005D77FF" w:rsidRPr="007E5084" w:rsidRDefault="005D77FF" w:rsidP="005D77FF">
      <w:pPr>
        <w:numPr>
          <w:ilvl w:val="0"/>
          <w:numId w:val="7"/>
        </w:numPr>
      </w:pPr>
      <w:r w:rsidRPr="007E5084">
        <w:t>Student illness as verified in writing by parent or physician</w:t>
      </w:r>
    </w:p>
    <w:p w14:paraId="4795EB10" w14:textId="77777777" w:rsidR="005D77FF" w:rsidRPr="007E5084" w:rsidRDefault="005D77FF" w:rsidP="005D77FF">
      <w:pPr>
        <w:numPr>
          <w:ilvl w:val="0"/>
          <w:numId w:val="7"/>
        </w:numPr>
      </w:pPr>
      <w:r w:rsidRPr="007E5084">
        <w:t>Death in the immediate family</w:t>
      </w:r>
    </w:p>
    <w:p w14:paraId="5D67968F" w14:textId="77777777" w:rsidR="005D77FF" w:rsidRPr="007E5084" w:rsidRDefault="005D77FF" w:rsidP="005D77FF">
      <w:pPr>
        <w:numPr>
          <w:ilvl w:val="0"/>
          <w:numId w:val="7"/>
        </w:numPr>
      </w:pPr>
      <w:r w:rsidRPr="007E5084">
        <w:t>Quarantine</w:t>
      </w:r>
    </w:p>
    <w:p w14:paraId="6A07CC4E" w14:textId="77777777" w:rsidR="005D77FF" w:rsidRPr="007E5084" w:rsidRDefault="005D77FF" w:rsidP="005D77FF">
      <w:pPr>
        <w:numPr>
          <w:ilvl w:val="0"/>
          <w:numId w:val="7"/>
        </w:numPr>
      </w:pPr>
      <w:r w:rsidRPr="007E5084">
        <w:t>Observance of a bona fide holiday in accordance with the student’s religious beliefs</w:t>
      </w:r>
    </w:p>
    <w:p w14:paraId="4835BCCE" w14:textId="77777777" w:rsidR="005D77FF" w:rsidRPr="007E5084" w:rsidRDefault="005D77FF" w:rsidP="005D77FF">
      <w:pPr>
        <w:numPr>
          <w:ilvl w:val="0"/>
          <w:numId w:val="7"/>
        </w:numPr>
      </w:pPr>
      <w:r w:rsidRPr="007E5084">
        <w:t>Family educational trips and tours (approved in advance)</w:t>
      </w:r>
    </w:p>
    <w:p w14:paraId="5098F6F6" w14:textId="77777777" w:rsidR="005D77FF" w:rsidRPr="007E5084" w:rsidRDefault="005D77FF" w:rsidP="005D77FF">
      <w:pPr>
        <w:numPr>
          <w:ilvl w:val="0"/>
          <w:numId w:val="7"/>
        </w:numPr>
      </w:pPr>
      <w:r w:rsidRPr="007E5084">
        <w:t>Court appearance (written verification required)</w:t>
      </w:r>
    </w:p>
    <w:p w14:paraId="17472A30" w14:textId="77777777" w:rsidR="005D77FF" w:rsidRPr="007E5084" w:rsidRDefault="005D77FF" w:rsidP="005D77FF">
      <w:pPr>
        <w:numPr>
          <w:ilvl w:val="0"/>
          <w:numId w:val="7"/>
        </w:numPr>
      </w:pPr>
      <w:r w:rsidRPr="007E5084">
        <w:t>School sanctioned educational trips or tours</w:t>
      </w:r>
    </w:p>
    <w:p w14:paraId="202A3FB7" w14:textId="77777777" w:rsidR="005D77FF" w:rsidRPr="007E5084" w:rsidRDefault="005D77FF" w:rsidP="005D77FF">
      <w:pPr>
        <w:numPr>
          <w:ilvl w:val="0"/>
          <w:numId w:val="7"/>
        </w:numPr>
      </w:pPr>
      <w:r w:rsidRPr="007E5084">
        <w:t>Suspension from school</w:t>
      </w:r>
    </w:p>
    <w:p w14:paraId="0FDB25E0" w14:textId="77777777" w:rsidR="005D77FF" w:rsidRPr="007E5084" w:rsidRDefault="005D77FF" w:rsidP="005D77FF">
      <w:pPr>
        <w:ind w:left="360"/>
      </w:pPr>
    </w:p>
    <w:p w14:paraId="6548C668" w14:textId="77777777" w:rsidR="005D77FF" w:rsidRPr="007E5084" w:rsidRDefault="005D77FF" w:rsidP="005D77FF">
      <w:r w:rsidRPr="007E5084">
        <w:t xml:space="preserve">Students must verify absences with a written note on the day a student returns to school, but no later than three days following the absence. Absentee notes must be turned in by the student to the Main Office Lobby beginning at 7:20 AM.  </w:t>
      </w:r>
    </w:p>
    <w:p w14:paraId="33F0814A" w14:textId="77777777" w:rsidR="005D77FF" w:rsidRPr="007E5084" w:rsidRDefault="005D77FF" w:rsidP="005D77FF"/>
    <w:p w14:paraId="2C9CB0E0" w14:textId="77777777" w:rsidR="005D77FF" w:rsidRPr="007E5084" w:rsidRDefault="005D77FF" w:rsidP="005D77FF">
      <w:r>
        <w:t xml:space="preserve"> </w:t>
      </w:r>
      <w:r w:rsidRPr="007E5084">
        <w:t xml:space="preserve">The </w:t>
      </w:r>
      <w:r>
        <w:t xml:space="preserve">absentee </w:t>
      </w:r>
      <w:r w:rsidRPr="007E5084">
        <w:t>note must contain the following information:</w:t>
      </w:r>
    </w:p>
    <w:p w14:paraId="123A55AC" w14:textId="77777777" w:rsidR="005D77FF" w:rsidRPr="007E5084" w:rsidRDefault="005D77FF" w:rsidP="005D77FF">
      <w:pPr>
        <w:numPr>
          <w:ilvl w:val="0"/>
          <w:numId w:val="8"/>
        </w:numPr>
      </w:pPr>
      <w:r w:rsidRPr="007E5084">
        <w:t>Student’s name (First and Last)</w:t>
      </w:r>
    </w:p>
    <w:p w14:paraId="62F56838" w14:textId="77777777" w:rsidR="005D77FF" w:rsidRPr="007E5084" w:rsidRDefault="005D77FF" w:rsidP="005D77FF">
      <w:pPr>
        <w:numPr>
          <w:ilvl w:val="0"/>
          <w:numId w:val="8"/>
        </w:numPr>
      </w:pPr>
      <w:r w:rsidRPr="007E5084">
        <w:t>Grade level</w:t>
      </w:r>
    </w:p>
    <w:p w14:paraId="7BAC2A25" w14:textId="77777777" w:rsidR="005D77FF" w:rsidRPr="007E5084" w:rsidRDefault="005D77FF" w:rsidP="005D77FF">
      <w:pPr>
        <w:numPr>
          <w:ilvl w:val="0"/>
          <w:numId w:val="8"/>
        </w:numPr>
      </w:pPr>
      <w:r w:rsidRPr="007E5084">
        <w:t>Days and dates of absences</w:t>
      </w:r>
    </w:p>
    <w:p w14:paraId="16D9CCAC" w14:textId="77777777" w:rsidR="005D77FF" w:rsidRPr="007E5084" w:rsidRDefault="005D77FF" w:rsidP="005D77FF">
      <w:pPr>
        <w:numPr>
          <w:ilvl w:val="0"/>
          <w:numId w:val="8"/>
        </w:numPr>
      </w:pPr>
      <w:r w:rsidRPr="007E5084">
        <w:t>Reason for absence</w:t>
      </w:r>
    </w:p>
    <w:p w14:paraId="3C8DA672" w14:textId="77777777" w:rsidR="005D77FF" w:rsidRPr="007E5084" w:rsidRDefault="005D77FF" w:rsidP="005D77FF">
      <w:pPr>
        <w:numPr>
          <w:ilvl w:val="0"/>
          <w:numId w:val="8"/>
        </w:numPr>
      </w:pPr>
      <w:r w:rsidRPr="007E5084">
        <w:t>Signature of parent or guardian</w:t>
      </w:r>
    </w:p>
    <w:p w14:paraId="21373397" w14:textId="77777777" w:rsidR="005D77FF" w:rsidRPr="007E5084" w:rsidRDefault="005D77FF" w:rsidP="005D77FF">
      <w:pPr>
        <w:numPr>
          <w:ilvl w:val="0"/>
          <w:numId w:val="8"/>
        </w:numPr>
      </w:pPr>
      <w:r w:rsidRPr="007E5084">
        <w:t>Phone number where a parent or guardian can be contacted during the day</w:t>
      </w:r>
    </w:p>
    <w:p w14:paraId="5DC2E8F7" w14:textId="77777777" w:rsidR="005D77FF" w:rsidRPr="007E5084" w:rsidRDefault="005D77FF" w:rsidP="005D77FF">
      <w:pPr>
        <w:numPr>
          <w:ilvl w:val="0"/>
          <w:numId w:val="8"/>
        </w:numPr>
      </w:pPr>
      <w:r w:rsidRPr="007E5084">
        <w:t>Attach physician/subpoena statement if necessary</w:t>
      </w:r>
    </w:p>
    <w:p w14:paraId="19704604" w14:textId="77777777" w:rsidR="005D77FF" w:rsidRDefault="005D77FF" w:rsidP="005D77FF">
      <w:pPr>
        <w:ind w:left="1440" w:firstLine="720"/>
        <w:rPr>
          <w:b/>
          <w:u w:val="single"/>
        </w:rPr>
      </w:pPr>
    </w:p>
    <w:p w14:paraId="02214BE7" w14:textId="77777777" w:rsidR="00B22ED0" w:rsidRDefault="00B22ED0" w:rsidP="005D77FF">
      <w:pPr>
        <w:ind w:left="1440" w:firstLine="720"/>
        <w:rPr>
          <w:b/>
          <w:u w:val="single"/>
        </w:rPr>
      </w:pPr>
      <w:bookmarkStart w:id="13" w:name="AttendanceProcedures"/>
      <w:bookmarkEnd w:id="13"/>
    </w:p>
    <w:p w14:paraId="3542D679" w14:textId="77777777" w:rsidR="00B22ED0" w:rsidRDefault="00B22ED0" w:rsidP="005D77FF">
      <w:pPr>
        <w:ind w:left="1440" w:firstLine="720"/>
        <w:rPr>
          <w:b/>
          <w:u w:val="single"/>
        </w:rPr>
      </w:pPr>
    </w:p>
    <w:p w14:paraId="6001917B" w14:textId="77777777" w:rsidR="00B22ED0" w:rsidRDefault="00B22ED0" w:rsidP="005D77FF">
      <w:pPr>
        <w:ind w:left="1440" w:firstLine="720"/>
        <w:rPr>
          <w:b/>
          <w:u w:val="single"/>
        </w:rPr>
      </w:pPr>
    </w:p>
    <w:p w14:paraId="555E65DB" w14:textId="77777777" w:rsidR="00B22ED0" w:rsidRDefault="00B22ED0" w:rsidP="005D77FF">
      <w:pPr>
        <w:ind w:left="1440" w:firstLine="720"/>
        <w:rPr>
          <w:b/>
          <w:u w:val="single"/>
        </w:rPr>
      </w:pPr>
    </w:p>
    <w:p w14:paraId="55B7DBBC" w14:textId="77777777" w:rsidR="00B22ED0" w:rsidRDefault="00B22ED0" w:rsidP="005D77FF">
      <w:pPr>
        <w:ind w:left="1440" w:firstLine="720"/>
        <w:rPr>
          <w:b/>
          <w:u w:val="single"/>
        </w:rPr>
      </w:pPr>
    </w:p>
    <w:p w14:paraId="7E155AD3" w14:textId="77777777" w:rsidR="00B22ED0" w:rsidRDefault="00B22ED0" w:rsidP="005D77FF">
      <w:pPr>
        <w:ind w:left="1440" w:firstLine="720"/>
        <w:rPr>
          <w:b/>
          <w:u w:val="single"/>
        </w:rPr>
      </w:pPr>
    </w:p>
    <w:p w14:paraId="01129E7C" w14:textId="77777777" w:rsidR="00B22ED0" w:rsidRDefault="00B22ED0" w:rsidP="005D77FF">
      <w:pPr>
        <w:ind w:left="1440" w:firstLine="720"/>
        <w:rPr>
          <w:b/>
          <w:u w:val="single"/>
        </w:rPr>
      </w:pPr>
    </w:p>
    <w:p w14:paraId="145DA63E" w14:textId="77777777" w:rsidR="00B22ED0" w:rsidRDefault="00B22ED0" w:rsidP="005D77FF">
      <w:pPr>
        <w:ind w:left="1440" w:firstLine="720"/>
        <w:rPr>
          <w:b/>
          <w:u w:val="single"/>
        </w:rPr>
      </w:pPr>
    </w:p>
    <w:p w14:paraId="305AB31B" w14:textId="77777777" w:rsidR="00B22ED0" w:rsidRDefault="00B22ED0" w:rsidP="005D77FF">
      <w:pPr>
        <w:ind w:left="1440" w:firstLine="720"/>
        <w:rPr>
          <w:b/>
          <w:u w:val="single"/>
        </w:rPr>
      </w:pPr>
    </w:p>
    <w:p w14:paraId="69C48F15" w14:textId="77777777" w:rsidR="00B22ED0" w:rsidRDefault="00B22ED0" w:rsidP="005D77FF">
      <w:pPr>
        <w:ind w:left="1440" w:firstLine="720"/>
        <w:rPr>
          <w:b/>
          <w:u w:val="single"/>
        </w:rPr>
      </w:pPr>
    </w:p>
    <w:p w14:paraId="033ACBB8" w14:textId="2295D978" w:rsidR="005D77FF" w:rsidRPr="007E5084" w:rsidRDefault="005D77FF" w:rsidP="005D77FF">
      <w:pPr>
        <w:ind w:left="1440" w:firstLine="720"/>
        <w:rPr>
          <w:b/>
          <w:u w:val="single"/>
        </w:rPr>
      </w:pPr>
      <w:r w:rsidRPr="007E5084">
        <w:rPr>
          <w:b/>
          <w:u w:val="single"/>
        </w:rPr>
        <w:lastRenderedPageBreak/>
        <w:t>HIGH SCHOOL ATTENDANCE PROCEDURES</w:t>
      </w:r>
    </w:p>
    <w:p w14:paraId="01A5F12B" w14:textId="77777777" w:rsidR="005D77FF" w:rsidRPr="007E5084" w:rsidRDefault="005D77FF" w:rsidP="005D77FF"/>
    <w:p w14:paraId="5621AF40" w14:textId="77777777" w:rsidR="005D77FF" w:rsidRPr="00624049" w:rsidRDefault="005D77FF" w:rsidP="005D77FF">
      <w:pPr>
        <w:pStyle w:val="Title"/>
        <w:jc w:val="left"/>
        <w:rPr>
          <w:sz w:val="20"/>
        </w:rPr>
      </w:pPr>
      <w:r w:rsidRPr="00624049">
        <w:rPr>
          <w:sz w:val="20"/>
        </w:rPr>
        <w:t>Family Educational Trips</w:t>
      </w:r>
    </w:p>
    <w:p w14:paraId="654D16AA" w14:textId="77777777" w:rsidR="005D77FF" w:rsidRPr="00624049" w:rsidRDefault="005D77FF" w:rsidP="005D77FF">
      <w:pPr>
        <w:pStyle w:val="Title"/>
        <w:jc w:val="left"/>
        <w:rPr>
          <w:b w:val="0"/>
          <w:sz w:val="20"/>
        </w:rPr>
      </w:pPr>
      <w:r w:rsidRPr="00624049">
        <w:rPr>
          <w:sz w:val="20"/>
        </w:rPr>
        <w:tab/>
      </w:r>
      <w:r w:rsidRPr="00624049">
        <w:rPr>
          <w:b w:val="0"/>
          <w:sz w:val="20"/>
        </w:rPr>
        <w:t xml:space="preserve">Student absences resulting from family vacations with educational value will be granted </w:t>
      </w:r>
      <w:r w:rsidRPr="00624049">
        <w:rPr>
          <w:sz w:val="20"/>
        </w:rPr>
        <w:t xml:space="preserve">ONE (1) time per school year </w:t>
      </w:r>
      <w:r w:rsidRPr="00624049">
        <w:rPr>
          <w:b w:val="0"/>
          <w:sz w:val="20"/>
        </w:rPr>
        <w:t>for</w:t>
      </w:r>
      <w:r w:rsidRPr="00624049">
        <w:rPr>
          <w:sz w:val="20"/>
        </w:rPr>
        <w:t xml:space="preserve"> no more than FIVE (5) days.  </w:t>
      </w:r>
      <w:r w:rsidRPr="00624049">
        <w:rPr>
          <w:b w:val="0"/>
          <w:sz w:val="20"/>
        </w:rPr>
        <w:t xml:space="preserve">Permission MUST be obtained before the absence will be excused.  Forms are available in the school office.  Students are responsible for missed assignments and should be completed within a time period not exceeding the number of days absent as a result of the trip. The first two and last two weeks of school as well as testing weeks will not be granted.  </w:t>
      </w:r>
    </w:p>
    <w:p w14:paraId="45392F09" w14:textId="77777777" w:rsidR="00BB2712" w:rsidRDefault="00BB2712" w:rsidP="005D77FF">
      <w:pPr>
        <w:pStyle w:val="Title"/>
        <w:jc w:val="left"/>
        <w:rPr>
          <w:sz w:val="20"/>
        </w:rPr>
      </w:pPr>
    </w:p>
    <w:p w14:paraId="2E55E6FB" w14:textId="77777777" w:rsidR="00BB2712" w:rsidRDefault="00BB2712" w:rsidP="005D77FF">
      <w:pPr>
        <w:pStyle w:val="Title"/>
        <w:jc w:val="left"/>
        <w:rPr>
          <w:sz w:val="20"/>
        </w:rPr>
      </w:pPr>
    </w:p>
    <w:p w14:paraId="07149603" w14:textId="3DCE4C67" w:rsidR="005D77FF" w:rsidRPr="00624049" w:rsidRDefault="005D77FF" w:rsidP="005D77FF">
      <w:pPr>
        <w:pStyle w:val="Title"/>
        <w:jc w:val="left"/>
        <w:rPr>
          <w:sz w:val="20"/>
        </w:rPr>
      </w:pPr>
      <w:r w:rsidRPr="00624049">
        <w:rPr>
          <w:sz w:val="20"/>
        </w:rPr>
        <w:t>Excuses for Absences</w:t>
      </w:r>
    </w:p>
    <w:p w14:paraId="3BCBB833" w14:textId="77777777" w:rsidR="005D77FF" w:rsidRPr="00624049" w:rsidRDefault="005D77FF" w:rsidP="005D77FF">
      <w:pPr>
        <w:pStyle w:val="Title"/>
        <w:ind w:left="720"/>
        <w:jc w:val="left"/>
        <w:rPr>
          <w:b w:val="0"/>
          <w:sz w:val="20"/>
        </w:rPr>
      </w:pPr>
      <w:r w:rsidRPr="00624049">
        <w:rPr>
          <w:b w:val="0"/>
          <w:sz w:val="20"/>
        </w:rPr>
        <w:t xml:space="preserve">A student who has been absent must present an excuse from </w:t>
      </w:r>
      <w:r w:rsidRPr="00624049">
        <w:rPr>
          <w:b w:val="0"/>
          <w:i/>
          <w:sz w:val="20"/>
          <w:u w:val="single"/>
        </w:rPr>
        <w:t>the parent/guardian</w:t>
      </w:r>
      <w:r w:rsidRPr="00624049">
        <w:rPr>
          <w:b w:val="0"/>
          <w:sz w:val="20"/>
        </w:rPr>
        <w:t xml:space="preserve"> for the absence within </w:t>
      </w:r>
      <w:r w:rsidRPr="00624049">
        <w:rPr>
          <w:sz w:val="20"/>
          <w:u w:val="single"/>
        </w:rPr>
        <w:t>3 days</w:t>
      </w:r>
      <w:r w:rsidRPr="00624049">
        <w:rPr>
          <w:b w:val="0"/>
          <w:sz w:val="20"/>
        </w:rPr>
        <w:t xml:space="preserve"> of the last day of absence. A maximum of 10 parentally excused days per school year.  Medical excuses should be submitted and recorded as medical.</w:t>
      </w:r>
    </w:p>
    <w:p w14:paraId="11663E78" w14:textId="77777777" w:rsidR="005D77FF" w:rsidRDefault="005D77FF" w:rsidP="005D77FF">
      <w:pPr>
        <w:pStyle w:val="Title"/>
        <w:ind w:left="720"/>
        <w:jc w:val="left"/>
        <w:rPr>
          <w:b w:val="0"/>
        </w:rPr>
      </w:pPr>
    </w:p>
    <w:p w14:paraId="1A772F14" w14:textId="77777777" w:rsidR="005D77FF" w:rsidRPr="007E5084" w:rsidRDefault="005D77FF" w:rsidP="005D77FF">
      <w:pPr>
        <w:jc w:val="both"/>
        <w:rPr>
          <w:b/>
        </w:rPr>
      </w:pPr>
      <w:r w:rsidRPr="007E5084">
        <w:rPr>
          <w:b/>
        </w:rPr>
        <w:t>Unexcused Absences</w:t>
      </w:r>
    </w:p>
    <w:p w14:paraId="6955CF8E" w14:textId="164C32A1" w:rsidR="005D77FF" w:rsidRDefault="005D77FF" w:rsidP="005D77FF">
      <w:pPr>
        <w:ind w:left="720"/>
        <w:jc w:val="both"/>
        <w:rPr>
          <w:u w:val="single"/>
        </w:rPr>
      </w:pPr>
      <w:r w:rsidRPr="007E5084">
        <w:t xml:space="preserve">Unexcused absences include but are not limited to; failing to turn in a note after an absence, cutting class, etc. </w:t>
      </w:r>
      <w:r w:rsidR="00321494" w:rsidRPr="00123F91">
        <w:t>A student will not receive any work, including tests</w:t>
      </w:r>
      <w:r w:rsidR="00321494">
        <w:t xml:space="preserve"> </w:t>
      </w:r>
      <w:r w:rsidR="00321494" w:rsidRPr="00123F91">
        <w:t>missed because of a</w:t>
      </w:r>
      <w:r w:rsidR="00321494">
        <w:t xml:space="preserve"> cut class.</w:t>
      </w:r>
      <w:r w:rsidRPr="007E5084">
        <w:t xml:space="preserve"> </w:t>
      </w:r>
      <w:r w:rsidRPr="007E5084">
        <w:rPr>
          <w:u w:val="single"/>
        </w:rPr>
        <w:t>In addition, the student may suffer disciplinary action.</w:t>
      </w:r>
    </w:p>
    <w:p w14:paraId="4A49B4F9" w14:textId="77777777" w:rsidR="003116CE" w:rsidRDefault="003116CE" w:rsidP="003116CE">
      <w:pPr>
        <w:ind w:left="720"/>
        <w:jc w:val="both"/>
        <w:rPr>
          <w:u w:val="single"/>
        </w:rPr>
      </w:pPr>
    </w:p>
    <w:p w14:paraId="3282B66A" w14:textId="71CACE38" w:rsidR="003116CE" w:rsidRPr="003116CE" w:rsidRDefault="003116CE" w:rsidP="003116CE">
      <w:pPr>
        <w:spacing w:after="160" w:line="259" w:lineRule="auto"/>
        <w:rPr>
          <w:rFonts w:asciiTheme="majorHAnsi" w:eastAsia="Aptos" w:hAnsiTheme="majorHAnsi" w:cstheme="majorHAnsi"/>
          <w:b/>
          <w:bCs/>
          <w:kern w:val="2"/>
          <w:highlight w:val="yellow"/>
          <w14:ligatures w14:val="standardContextual"/>
        </w:rPr>
      </w:pPr>
      <w:r w:rsidRPr="003116CE">
        <w:rPr>
          <w:rFonts w:asciiTheme="majorHAnsi" w:eastAsia="Aptos" w:hAnsiTheme="majorHAnsi" w:cstheme="majorHAnsi"/>
          <w:b/>
          <w:bCs/>
          <w:kern w:val="2"/>
          <w:highlight w:val="yellow"/>
          <w14:ligatures w14:val="standardContextual"/>
        </w:rPr>
        <w:t>P</w:t>
      </w:r>
      <w:r w:rsidR="004026B1" w:rsidRPr="004026B1">
        <w:rPr>
          <w:rFonts w:asciiTheme="majorHAnsi" w:eastAsia="Aptos" w:hAnsiTheme="majorHAnsi" w:cstheme="majorHAnsi"/>
          <w:b/>
          <w:bCs/>
          <w:kern w:val="2"/>
          <w:highlight w:val="yellow"/>
          <w14:ligatures w14:val="standardContextual"/>
        </w:rPr>
        <w:t>olicy Regarding Unexcused Absences/Make-Up Privileges</w:t>
      </w:r>
    </w:p>
    <w:p w14:paraId="470D3569" w14:textId="77777777" w:rsidR="003116CE" w:rsidRPr="004026B1" w:rsidRDefault="003116CE" w:rsidP="003116CE">
      <w:pPr>
        <w:spacing w:after="160" w:line="259" w:lineRule="auto"/>
        <w:rPr>
          <w:rFonts w:asciiTheme="majorHAnsi" w:eastAsia="Aptos" w:hAnsiTheme="majorHAnsi" w:cstheme="majorHAnsi"/>
          <w:kern w:val="2"/>
          <w:highlight w:val="yellow"/>
          <w14:ligatures w14:val="standardContextual"/>
        </w:rPr>
      </w:pPr>
      <w:r w:rsidRPr="003116CE">
        <w:rPr>
          <w:rFonts w:asciiTheme="majorHAnsi" w:eastAsia="Aptos" w:hAnsiTheme="majorHAnsi" w:cstheme="majorHAnsi"/>
          <w:kern w:val="2"/>
          <w:highlight w:val="yellow"/>
          <w14:ligatures w14:val="standardContextual"/>
        </w:rPr>
        <w:t>While all unexcused absences are subject to the provisions of the Pennsylvania School Code, certain such absences include make-up privileges, and others do not. The following unexcused absences carry makeup privileges:</w:t>
      </w:r>
    </w:p>
    <w:p w14:paraId="7E0CAC26" w14:textId="5B5A2514" w:rsidR="003116CE" w:rsidRPr="003116CE" w:rsidRDefault="003116CE" w:rsidP="003116CE">
      <w:pPr>
        <w:spacing w:after="160" w:line="259" w:lineRule="auto"/>
        <w:rPr>
          <w:rFonts w:asciiTheme="majorHAnsi" w:eastAsia="Aptos" w:hAnsiTheme="majorHAnsi" w:cstheme="majorHAnsi"/>
          <w:kern w:val="2"/>
          <w:highlight w:val="yellow"/>
          <w14:ligatures w14:val="standardContextual"/>
        </w:rPr>
      </w:pPr>
      <w:r w:rsidRPr="003116CE">
        <w:rPr>
          <w:rFonts w:asciiTheme="majorHAnsi" w:eastAsia="Aptos" w:hAnsiTheme="majorHAnsi" w:cstheme="majorHAnsi"/>
          <w:kern w:val="2"/>
          <w:highlight w:val="yellow"/>
          <w14:ligatures w14:val="standardContextual"/>
        </w:rPr>
        <w:t>• Emergency at home – One or more days of absence may include make-up privileges depending upon the nature of the emergency.</w:t>
      </w:r>
      <w:r w:rsidRPr="004026B1">
        <w:rPr>
          <w:rFonts w:asciiTheme="majorHAnsi" w:eastAsia="Aptos" w:hAnsiTheme="majorHAnsi" w:cstheme="majorHAnsi"/>
          <w:kern w:val="2"/>
          <w:highlight w:val="yellow"/>
          <w14:ligatures w14:val="standardContextual"/>
        </w:rPr>
        <w:br/>
      </w:r>
      <w:r w:rsidRPr="003116CE">
        <w:rPr>
          <w:rFonts w:asciiTheme="majorHAnsi" w:eastAsia="Aptos" w:hAnsiTheme="majorHAnsi" w:cstheme="majorHAnsi"/>
          <w:kern w:val="2"/>
          <w:highlight w:val="yellow"/>
          <w14:ligatures w14:val="standardContextual"/>
        </w:rPr>
        <w:t>• Runaways – Each case must be dealt with on its own individual merit. A decision to grant makeup</w:t>
      </w:r>
      <w:r w:rsidR="004026B1" w:rsidRPr="004026B1">
        <w:rPr>
          <w:rFonts w:asciiTheme="majorHAnsi" w:eastAsia="Aptos" w:hAnsiTheme="majorHAnsi" w:cstheme="majorHAnsi"/>
          <w:kern w:val="2"/>
          <w:highlight w:val="yellow"/>
          <w14:ligatures w14:val="standardContextual"/>
        </w:rPr>
        <w:t xml:space="preserve"> </w:t>
      </w:r>
      <w:r w:rsidRPr="003116CE">
        <w:rPr>
          <w:rFonts w:asciiTheme="majorHAnsi" w:eastAsia="Aptos" w:hAnsiTheme="majorHAnsi" w:cstheme="majorHAnsi"/>
          <w:kern w:val="2"/>
          <w:highlight w:val="yellow"/>
          <w14:ligatures w14:val="standardContextual"/>
        </w:rPr>
        <w:t>privileges is the responsibility of the administrator involved.</w:t>
      </w:r>
      <w:r w:rsidR="004026B1" w:rsidRPr="004026B1">
        <w:rPr>
          <w:rFonts w:asciiTheme="majorHAnsi" w:eastAsia="Aptos" w:hAnsiTheme="majorHAnsi" w:cstheme="majorHAnsi"/>
          <w:kern w:val="2"/>
          <w:highlight w:val="yellow"/>
          <w14:ligatures w14:val="standardContextual"/>
        </w:rPr>
        <w:br/>
      </w:r>
      <w:r w:rsidRPr="003116CE">
        <w:rPr>
          <w:rFonts w:asciiTheme="majorHAnsi" w:eastAsia="Aptos" w:hAnsiTheme="majorHAnsi" w:cstheme="majorHAnsi"/>
          <w:kern w:val="2"/>
          <w:highlight w:val="yellow"/>
          <w14:ligatures w14:val="standardContextual"/>
        </w:rPr>
        <w:t>• Weddings and Graduations – Make-up work will be granted for the day and reasonable travel time.</w:t>
      </w:r>
    </w:p>
    <w:p w14:paraId="5B86B340" w14:textId="77777777" w:rsidR="003116CE" w:rsidRPr="003116CE" w:rsidRDefault="003116CE" w:rsidP="003116CE">
      <w:pPr>
        <w:spacing w:after="160" w:line="259" w:lineRule="auto"/>
        <w:rPr>
          <w:rFonts w:asciiTheme="majorHAnsi" w:eastAsia="Aptos" w:hAnsiTheme="majorHAnsi" w:cstheme="majorHAnsi"/>
          <w:kern w:val="2"/>
          <w:highlight w:val="yellow"/>
          <w14:ligatures w14:val="standardContextual"/>
        </w:rPr>
      </w:pPr>
      <w:r w:rsidRPr="003116CE">
        <w:rPr>
          <w:rFonts w:asciiTheme="majorHAnsi" w:eastAsia="Aptos" w:hAnsiTheme="majorHAnsi" w:cstheme="majorHAnsi"/>
          <w:kern w:val="2"/>
          <w:highlight w:val="yellow"/>
          <w14:ligatures w14:val="standardContextual"/>
        </w:rPr>
        <w:t>The following absences from school do not carry makeup privileges:</w:t>
      </w:r>
    </w:p>
    <w:p w14:paraId="7345C2B6" w14:textId="7A857928" w:rsidR="003116CE" w:rsidRPr="003116CE" w:rsidRDefault="003116CE" w:rsidP="003116CE">
      <w:pPr>
        <w:spacing w:after="160" w:line="259" w:lineRule="auto"/>
        <w:rPr>
          <w:rFonts w:asciiTheme="majorHAnsi" w:eastAsia="Aptos" w:hAnsiTheme="majorHAnsi" w:cstheme="majorHAnsi"/>
          <w:kern w:val="2"/>
          <w14:ligatures w14:val="standardContextual"/>
        </w:rPr>
      </w:pPr>
      <w:r w:rsidRPr="003116CE">
        <w:rPr>
          <w:rFonts w:asciiTheme="majorHAnsi" w:eastAsia="Aptos" w:hAnsiTheme="majorHAnsi" w:cstheme="majorHAnsi"/>
          <w:kern w:val="2"/>
          <w:highlight w:val="yellow"/>
          <w14:ligatures w14:val="standardContextual"/>
        </w:rPr>
        <w:t>• Leaving school without permission</w:t>
      </w:r>
      <w:r w:rsidR="004026B1" w:rsidRPr="004026B1">
        <w:rPr>
          <w:rFonts w:asciiTheme="majorHAnsi" w:eastAsia="Aptos" w:hAnsiTheme="majorHAnsi" w:cstheme="majorHAnsi"/>
          <w:kern w:val="2"/>
          <w:highlight w:val="yellow"/>
          <w14:ligatures w14:val="standardContextual"/>
        </w:rPr>
        <w:br/>
      </w:r>
      <w:r w:rsidRPr="003116CE">
        <w:rPr>
          <w:rFonts w:asciiTheme="majorHAnsi" w:eastAsia="Aptos" w:hAnsiTheme="majorHAnsi" w:cstheme="majorHAnsi"/>
          <w:kern w:val="2"/>
          <w:highlight w:val="yellow"/>
          <w14:ligatures w14:val="standardContextual"/>
        </w:rPr>
        <w:t>• Class cut</w:t>
      </w:r>
      <w:r w:rsidR="004026B1" w:rsidRPr="004026B1">
        <w:rPr>
          <w:rFonts w:asciiTheme="majorHAnsi" w:eastAsia="Aptos" w:hAnsiTheme="majorHAnsi" w:cstheme="majorHAnsi"/>
          <w:kern w:val="2"/>
          <w:highlight w:val="yellow"/>
          <w14:ligatures w14:val="standardContextual"/>
        </w:rPr>
        <w:br/>
      </w:r>
      <w:r w:rsidRPr="003116CE">
        <w:rPr>
          <w:rFonts w:asciiTheme="majorHAnsi" w:eastAsia="Aptos" w:hAnsiTheme="majorHAnsi" w:cstheme="majorHAnsi"/>
          <w:kern w:val="2"/>
          <w:highlight w:val="yellow"/>
          <w14:ligatures w14:val="standardContextual"/>
        </w:rPr>
        <w:t xml:space="preserve">• Students that miss </w:t>
      </w:r>
      <w:r w:rsidR="0074591B">
        <w:rPr>
          <w:rFonts w:asciiTheme="majorHAnsi" w:eastAsia="Aptos" w:hAnsiTheme="majorHAnsi" w:cstheme="majorHAnsi"/>
          <w:kern w:val="2"/>
          <w:highlight w:val="yellow"/>
          <w14:ligatures w14:val="standardContextual"/>
        </w:rPr>
        <w:t>20</w:t>
      </w:r>
      <w:r w:rsidRPr="003116CE">
        <w:rPr>
          <w:rFonts w:asciiTheme="majorHAnsi" w:eastAsia="Aptos" w:hAnsiTheme="majorHAnsi" w:cstheme="majorHAnsi"/>
          <w:kern w:val="2"/>
          <w:highlight w:val="yellow"/>
          <w14:ligatures w14:val="standardContextual"/>
        </w:rPr>
        <w:t xml:space="preserve"> days of school that are parent excused and/or unexcused will not have the ability to make up any missed classroom work or assessments.</w:t>
      </w:r>
    </w:p>
    <w:p w14:paraId="2178C4A6" w14:textId="77777777" w:rsidR="003116CE" w:rsidRDefault="003116CE" w:rsidP="005D77FF">
      <w:pPr>
        <w:jc w:val="both"/>
        <w:rPr>
          <w:u w:val="single"/>
        </w:rPr>
      </w:pPr>
    </w:p>
    <w:p w14:paraId="09F444BC" w14:textId="291EE660" w:rsidR="005D77FF" w:rsidRDefault="005D77FF" w:rsidP="005D77FF">
      <w:pPr>
        <w:jc w:val="both"/>
        <w:rPr>
          <w:b/>
        </w:rPr>
      </w:pPr>
      <w:r w:rsidRPr="007E5084">
        <w:rPr>
          <w:b/>
        </w:rPr>
        <w:t>Truancy</w:t>
      </w:r>
    </w:p>
    <w:p w14:paraId="7AFD92DF" w14:textId="77777777" w:rsidR="005D77FF" w:rsidRPr="007E5084" w:rsidRDefault="005D77FF" w:rsidP="005D77FF">
      <w:pPr>
        <w:ind w:left="720"/>
        <w:jc w:val="both"/>
      </w:pPr>
      <w:r w:rsidRPr="007E5084">
        <w:t>Up to age 17, any student who has an unexcused absence is also illegally absent by state law:</w:t>
      </w:r>
    </w:p>
    <w:p w14:paraId="6CF86627" w14:textId="77777777" w:rsidR="005D77FF" w:rsidRPr="007E5084" w:rsidRDefault="005D77FF" w:rsidP="005D77FF">
      <w:pPr>
        <w:ind w:left="720"/>
        <w:jc w:val="both"/>
      </w:pPr>
      <w:r w:rsidRPr="007E5084">
        <w:t xml:space="preserve"> </w:t>
      </w:r>
    </w:p>
    <w:p w14:paraId="1073CACD" w14:textId="77777777" w:rsidR="005D77FF" w:rsidRPr="007E5084" w:rsidRDefault="005D77FF" w:rsidP="005D77FF">
      <w:pPr>
        <w:ind w:left="720"/>
        <w:jc w:val="both"/>
      </w:pPr>
      <w:r w:rsidRPr="007E5084">
        <w:rPr>
          <w:b/>
        </w:rPr>
        <w:t>*Section 1341 - Duty to Employ:  Power of Arrest; Certification.</w:t>
      </w:r>
      <w:r w:rsidRPr="007E5084">
        <w:t xml:space="preserve">  The board of school directors of every school district of the first, second, or third class, shall, and in any school district of the fourth class, may, employ attendance officers, or home and school visitors, whose duties shall be to enforce the provisions of this act regarding compulsory attendance. </w:t>
      </w:r>
    </w:p>
    <w:p w14:paraId="4537CBDA" w14:textId="77777777" w:rsidR="005D77FF" w:rsidRPr="007E5084" w:rsidRDefault="005D77FF" w:rsidP="005D77FF">
      <w:pPr>
        <w:ind w:left="720"/>
        <w:jc w:val="both"/>
      </w:pPr>
      <w:r w:rsidRPr="007E5084">
        <w:t>Such attendance officers, or home and school visitors, shall, in addition to the duties imposed upon them by the provisions of this act, have full police power without warrant, and may arrest or apprehend any child who fails to attend school in compliance with the provisions of this act, or who is incorrigible, insubordinate, or disorderly during attendance at school or on his/her way to or from school.</w:t>
      </w:r>
    </w:p>
    <w:p w14:paraId="08943893" w14:textId="77777777" w:rsidR="005D77FF" w:rsidRPr="007E5084" w:rsidRDefault="005D77FF" w:rsidP="005D77FF">
      <w:pPr>
        <w:ind w:left="720"/>
        <w:jc w:val="both"/>
      </w:pPr>
    </w:p>
    <w:p w14:paraId="394B12BB" w14:textId="77777777" w:rsidR="005D77FF" w:rsidRPr="007E5084" w:rsidRDefault="005D77FF" w:rsidP="005D77FF">
      <w:pPr>
        <w:ind w:left="720"/>
        <w:jc w:val="both"/>
      </w:pPr>
      <w:r w:rsidRPr="007E5084">
        <w:t>As per the West Mifflin Area High School procedure, after the third illegal absence the Home School Visitor will send a “first notice” to the parent/guardian.  Any further illegal absences will result in a citation being issued through the magistrate’s office.  State law allows for fines of $300 plus costs and suspension of the student’s driver’s license.</w:t>
      </w:r>
    </w:p>
    <w:p w14:paraId="101A53AC" w14:textId="77777777" w:rsidR="005D77FF" w:rsidRPr="007E5084" w:rsidRDefault="005D77FF" w:rsidP="005D77FF">
      <w:pPr>
        <w:jc w:val="both"/>
        <w:rPr>
          <w:b/>
        </w:rPr>
      </w:pPr>
    </w:p>
    <w:p w14:paraId="729590A6" w14:textId="77777777" w:rsidR="005D77FF" w:rsidRPr="00DC460E" w:rsidRDefault="005D77FF" w:rsidP="005D77FF">
      <w:pPr>
        <w:jc w:val="both"/>
        <w:rPr>
          <w:b/>
        </w:rPr>
      </w:pPr>
      <w:bookmarkStart w:id="14" w:name="EarlyDismissals"/>
      <w:bookmarkEnd w:id="14"/>
      <w:r w:rsidRPr="00DC460E">
        <w:rPr>
          <w:b/>
        </w:rPr>
        <w:lastRenderedPageBreak/>
        <w:t>Early Dismissals</w:t>
      </w:r>
    </w:p>
    <w:p w14:paraId="6EDB257D" w14:textId="3E58E10A" w:rsidR="005D77FF" w:rsidRPr="004026B1" w:rsidRDefault="005D77FF" w:rsidP="005D77FF">
      <w:pPr>
        <w:pStyle w:val="Title"/>
        <w:jc w:val="left"/>
        <w:rPr>
          <w:b w:val="0"/>
          <w:sz w:val="20"/>
        </w:rPr>
      </w:pPr>
      <w:r w:rsidRPr="004026B1">
        <w:rPr>
          <w:b w:val="0"/>
          <w:sz w:val="20"/>
        </w:rPr>
        <w:t>To ensure the safety of our students and maintain accurate attendance records,</w:t>
      </w:r>
      <w:r w:rsidR="0084321A" w:rsidRPr="004026B1">
        <w:rPr>
          <w:b w:val="0"/>
          <w:sz w:val="20"/>
        </w:rPr>
        <w:t xml:space="preserve"> </w:t>
      </w:r>
      <w:r w:rsidRPr="004026B1">
        <w:rPr>
          <w:b w:val="0"/>
          <w:sz w:val="20"/>
        </w:rPr>
        <w:t>students must follow this procedure to be released for an early dismissal from</w:t>
      </w:r>
      <w:r w:rsidR="0084321A" w:rsidRPr="004026B1">
        <w:rPr>
          <w:b w:val="0"/>
          <w:sz w:val="20"/>
        </w:rPr>
        <w:t xml:space="preserve"> </w:t>
      </w:r>
      <w:r w:rsidRPr="004026B1">
        <w:rPr>
          <w:b w:val="0"/>
          <w:sz w:val="20"/>
        </w:rPr>
        <w:t>school:</w:t>
      </w:r>
    </w:p>
    <w:p w14:paraId="683A2FE8" w14:textId="77777777" w:rsidR="005D77FF" w:rsidRPr="004026B1" w:rsidRDefault="005D77FF" w:rsidP="005D77FF">
      <w:pPr>
        <w:pStyle w:val="Title"/>
        <w:jc w:val="left"/>
        <w:rPr>
          <w:b w:val="0"/>
          <w:sz w:val="20"/>
        </w:rPr>
      </w:pPr>
    </w:p>
    <w:p w14:paraId="1B4CCF18" w14:textId="77777777" w:rsidR="005D77FF" w:rsidRPr="004026B1" w:rsidRDefault="005D77FF" w:rsidP="005D77FF">
      <w:pPr>
        <w:pStyle w:val="Title"/>
        <w:numPr>
          <w:ilvl w:val="0"/>
          <w:numId w:val="28"/>
        </w:numPr>
        <w:jc w:val="left"/>
        <w:rPr>
          <w:b w:val="0"/>
          <w:sz w:val="20"/>
        </w:rPr>
      </w:pPr>
      <w:r w:rsidRPr="004026B1">
        <w:rPr>
          <w:b w:val="0"/>
          <w:sz w:val="20"/>
        </w:rPr>
        <w:t>The student MUST provide a written note prior to first period to the main office from the parent/guardian explaining the reason for early dismissal.</w:t>
      </w:r>
    </w:p>
    <w:p w14:paraId="6CB19033" w14:textId="77777777" w:rsidR="005D77FF" w:rsidRPr="004026B1" w:rsidRDefault="005D77FF" w:rsidP="005D77FF">
      <w:pPr>
        <w:pStyle w:val="Title"/>
        <w:numPr>
          <w:ilvl w:val="0"/>
          <w:numId w:val="28"/>
        </w:numPr>
        <w:jc w:val="left"/>
        <w:rPr>
          <w:b w:val="0"/>
          <w:sz w:val="20"/>
        </w:rPr>
      </w:pPr>
      <w:r w:rsidRPr="004026B1">
        <w:rPr>
          <w:b w:val="0"/>
          <w:sz w:val="20"/>
        </w:rPr>
        <w:t>All notes must provide a phone number where the parent/guardian can be reached and who will be picking the student up from school.</w:t>
      </w:r>
    </w:p>
    <w:p w14:paraId="72F5F57A" w14:textId="77777777" w:rsidR="005D77FF" w:rsidRPr="004026B1" w:rsidRDefault="005D77FF" w:rsidP="005D77FF">
      <w:pPr>
        <w:pStyle w:val="Title"/>
        <w:numPr>
          <w:ilvl w:val="0"/>
          <w:numId w:val="28"/>
        </w:numPr>
        <w:jc w:val="left"/>
        <w:rPr>
          <w:b w:val="0"/>
          <w:sz w:val="20"/>
        </w:rPr>
      </w:pPr>
      <w:r w:rsidRPr="004026B1">
        <w:rPr>
          <w:b w:val="0"/>
          <w:sz w:val="20"/>
        </w:rPr>
        <w:t>If the student has a medical appointment, a doctor’s excuse must be submitted upon their return to school.</w:t>
      </w:r>
    </w:p>
    <w:p w14:paraId="60D73A63" w14:textId="77777777" w:rsidR="005D77FF" w:rsidRPr="004026B1" w:rsidRDefault="005D77FF" w:rsidP="005D77FF">
      <w:pPr>
        <w:pStyle w:val="Title"/>
        <w:numPr>
          <w:ilvl w:val="0"/>
          <w:numId w:val="28"/>
        </w:numPr>
        <w:jc w:val="left"/>
        <w:rPr>
          <w:b w:val="0"/>
          <w:sz w:val="20"/>
        </w:rPr>
      </w:pPr>
      <w:r w:rsidRPr="004026B1">
        <w:rPr>
          <w:b w:val="0"/>
          <w:sz w:val="20"/>
        </w:rPr>
        <w:t>The student must report to the main office and sign out before leaving the building.</w:t>
      </w:r>
    </w:p>
    <w:p w14:paraId="3BE7C58D" w14:textId="77777777" w:rsidR="005D77FF" w:rsidRPr="004026B1" w:rsidRDefault="005D77FF" w:rsidP="005D77FF">
      <w:pPr>
        <w:pStyle w:val="Title"/>
        <w:jc w:val="left"/>
        <w:rPr>
          <w:b w:val="0"/>
          <w:sz w:val="20"/>
        </w:rPr>
      </w:pPr>
    </w:p>
    <w:p w14:paraId="4592870B" w14:textId="77777777" w:rsidR="005D77FF" w:rsidRPr="004026B1" w:rsidRDefault="005D77FF" w:rsidP="005D77FF">
      <w:pPr>
        <w:pStyle w:val="Title"/>
        <w:jc w:val="left"/>
        <w:rPr>
          <w:b w:val="0"/>
          <w:sz w:val="20"/>
        </w:rPr>
      </w:pPr>
      <w:r w:rsidRPr="004026B1">
        <w:rPr>
          <w:b w:val="0"/>
          <w:sz w:val="20"/>
        </w:rPr>
        <w:t>No student is to leave the building without proper authorization to do so</w:t>
      </w:r>
      <w:r w:rsidRPr="004026B1">
        <w:rPr>
          <w:sz w:val="20"/>
        </w:rPr>
        <w:t xml:space="preserve">.  </w:t>
      </w:r>
      <w:r w:rsidRPr="004026B1">
        <w:rPr>
          <w:b w:val="0"/>
          <w:sz w:val="20"/>
        </w:rPr>
        <w:t xml:space="preserve">Furthermore, any student who obtains, attempts to obtain, or helps to obtain an early dismissal under false pretenses will face disciplinary action.     </w:t>
      </w:r>
    </w:p>
    <w:p w14:paraId="21537C27" w14:textId="77777777" w:rsidR="005D77FF" w:rsidRPr="007E5084" w:rsidRDefault="005D77FF" w:rsidP="005D77FF">
      <w:pPr>
        <w:jc w:val="both"/>
        <w:rPr>
          <w:b/>
        </w:rPr>
      </w:pPr>
    </w:p>
    <w:p w14:paraId="1ACE9EC4" w14:textId="77777777" w:rsidR="005D77FF" w:rsidRPr="006A251E" w:rsidRDefault="005D77FF" w:rsidP="005D77FF">
      <w:pPr>
        <w:jc w:val="both"/>
        <w:rPr>
          <w:b/>
        </w:rPr>
      </w:pPr>
      <w:bookmarkStart w:id="15" w:name="Tardies"/>
      <w:bookmarkEnd w:id="15"/>
      <w:r w:rsidRPr="006A251E">
        <w:rPr>
          <w:b/>
        </w:rPr>
        <w:t>Tardies</w:t>
      </w:r>
    </w:p>
    <w:p w14:paraId="03AD7A55" w14:textId="77777777" w:rsidR="005D77FF" w:rsidRPr="006A251E" w:rsidRDefault="005D77FF" w:rsidP="005D77FF">
      <w:pPr>
        <w:jc w:val="both"/>
      </w:pPr>
    </w:p>
    <w:p w14:paraId="313ABA0A" w14:textId="77777777" w:rsidR="005D77FF" w:rsidRPr="006A251E" w:rsidRDefault="005D77FF" w:rsidP="005D77FF">
      <w:pPr>
        <w:rPr>
          <w:i/>
        </w:rPr>
      </w:pPr>
      <w:r w:rsidRPr="006A251E">
        <w:rPr>
          <w:b/>
        </w:rPr>
        <w:t>No student will be permitted to enter the building after 8:20 A.M. without a parent or guardian present.</w:t>
      </w:r>
      <w:r w:rsidRPr="006A251E">
        <w:rPr>
          <w:b/>
          <w:sz w:val="32"/>
          <w:szCs w:val="32"/>
        </w:rPr>
        <w:t xml:space="preserve"> </w:t>
      </w:r>
      <w:r w:rsidRPr="006A251E">
        <w:t>It is the student’s responsibility to arrive to school and to classes on time. Tardiness disrupts the educational process by interrupting classroom work: therefore, every possible effort should be made not to be tardy for school or class. In every class period the instructor/monitor is to record the time of a student’s late arrival as well as keep a running tally of the student’s number of tardies to the class period.</w:t>
      </w:r>
    </w:p>
    <w:p w14:paraId="34FFDD16" w14:textId="77777777" w:rsidR="005D77FF" w:rsidRPr="00BB2712" w:rsidRDefault="005D77FF" w:rsidP="005D77FF">
      <w:pPr>
        <w:jc w:val="both"/>
        <w:rPr>
          <w:highlight w:val="yellow"/>
        </w:rPr>
      </w:pPr>
    </w:p>
    <w:p w14:paraId="56D16B75" w14:textId="77777777" w:rsidR="005D77FF" w:rsidRPr="00BB2712" w:rsidRDefault="005D77FF" w:rsidP="005D77FF">
      <w:pPr>
        <w:numPr>
          <w:ilvl w:val="0"/>
          <w:numId w:val="25"/>
        </w:numPr>
        <w:jc w:val="both"/>
        <w:rPr>
          <w:b/>
          <w:i/>
          <w:highlight w:val="yellow"/>
        </w:rPr>
      </w:pPr>
      <w:r w:rsidRPr="00BB2712">
        <w:rPr>
          <w:b/>
          <w:i/>
          <w:highlight w:val="yellow"/>
          <w:u w:val="single"/>
        </w:rPr>
        <w:t>Tardy to School</w:t>
      </w:r>
      <w:r w:rsidRPr="00BB2712">
        <w:rPr>
          <w:b/>
          <w:i/>
          <w:highlight w:val="yellow"/>
        </w:rPr>
        <w:t xml:space="preserve">: </w:t>
      </w:r>
      <w:r w:rsidRPr="00BB2712">
        <w:rPr>
          <w:highlight w:val="yellow"/>
        </w:rPr>
        <w:t xml:space="preserve"> </w:t>
      </w:r>
      <w:r w:rsidRPr="00BB2712">
        <w:rPr>
          <w:b/>
          <w:i/>
          <w:highlight w:val="yellow"/>
        </w:rPr>
        <w:t>Students who are tardy to school (7:</w:t>
      </w:r>
      <w:r w:rsidR="00E7315A" w:rsidRPr="00BB2712">
        <w:rPr>
          <w:b/>
          <w:i/>
          <w:highlight w:val="yellow"/>
        </w:rPr>
        <w:t>2</w:t>
      </w:r>
      <w:r w:rsidRPr="00BB2712">
        <w:rPr>
          <w:b/>
          <w:i/>
          <w:highlight w:val="yellow"/>
        </w:rPr>
        <w:t>0 A.M.) must report to the Main Office immediately upon entering the building.</w:t>
      </w:r>
    </w:p>
    <w:p w14:paraId="3B1458DF" w14:textId="77777777" w:rsidR="005D77FF" w:rsidRPr="00BB2712" w:rsidRDefault="005D77FF" w:rsidP="005D77FF">
      <w:pPr>
        <w:ind w:left="1080"/>
        <w:jc w:val="both"/>
        <w:rPr>
          <w:highlight w:val="yellow"/>
        </w:rPr>
      </w:pPr>
    </w:p>
    <w:p w14:paraId="16A23609" w14:textId="77777777" w:rsidR="005D77FF" w:rsidRPr="00BB2712" w:rsidRDefault="005D77FF" w:rsidP="005D77FF">
      <w:pPr>
        <w:numPr>
          <w:ilvl w:val="0"/>
          <w:numId w:val="26"/>
        </w:numPr>
        <w:jc w:val="both"/>
        <w:rPr>
          <w:highlight w:val="yellow"/>
        </w:rPr>
      </w:pPr>
      <w:r w:rsidRPr="00BB2712">
        <w:rPr>
          <w:highlight w:val="yellow"/>
        </w:rPr>
        <w:t>Once in the Main Office, the time of the student's arrival to school will be recorded, and the student will be issued a late entry slip to be shown to the teacher(s) of the class (es) the student missed as a result of being tardy to school.</w:t>
      </w:r>
    </w:p>
    <w:p w14:paraId="67FFB4A2" w14:textId="77777777" w:rsidR="005D77FF" w:rsidRPr="00BB2712" w:rsidRDefault="005D77FF" w:rsidP="005D77FF">
      <w:pPr>
        <w:ind w:left="720" w:firstLine="1440"/>
        <w:jc w:val="both"/>
        <w:rPr>
          <w:highlight w:val="yellow"/>
        </w:rPr>
      </w:pPr>
    </w:p>
    <w:p w14:paraId="57C1A1FD" w14:textId="77777777" w:rsidR="005D77FF" w:rsidRPr="00BB2712" w:rsidRDefault="005D77FF" w:rsidP="005D77FF">
      <w:pPr>
        <w:numPr>
          <w:ilvl w:val="0"/>
          <w:numId w:val="26"/>
        </w:numPr>
        <w:jc w:val="both"/>
        <w:rPr>
          <w:highlight w:val="yellow"/>
        </w:rPr>
      </w:pPr>
      <w:r w:rsidRPr="00BB2712">
        <w:rPr>
          <w:highlight w:val="yellow"/>
        </w:rPr>
        <w:t>The student may be "tardy to school" four times without facing a disciplinary consequence. Beginning with the fifth unexcused tardy to school the following consequences will be issued:</w:t>
      </w:r>
    </w:p>
    <w:p w14:paraId="3A703968" w14:textId="77777777" w:rsidR="005D77FF" w:rsidRPr="00BB2712" w:rsidRDefault="005D77FF" w:rsidP="005D77FF">
      <w:pPr>
        <w:pStyle w:val="ListParagraph"/>
        <w:rPr>
          <w:highlight w:val="yellow"/>
        </w:rPr>
      </w:pPr>
    </w:p>
    <w:p w14:paraId="238C4B05" w14:textId="247D7056" w:rsidR="00C156EC" w:rsidRDefault="00C156EC" w:rsidP="00F60584">
      <w:pPr>
        <w:ind w:left="1800"/>
        <w:jc w:val="both"/>
        <w:rPr>
          <w:highlight w:val="yellow"/>
        </w:rPr>
      </w:pPr>
      <w:r w:rsidRPr="00C156EC">
        <w:rPr>
          <w:highlight w:val="yellow"/>
        </w:rPr>
        <w:t xml:space="preserve">Five (5) non-medical tardies </w:t>
      </w:r>
      <w:r w:rsidR="00F60584">
        <w:rPr>
          <w:highlight w:val="yellow"/>
        </w:rPr>
        <w:t>- Detention</w:t>
      </w:r>
    </w:p>
    <w:p w14:paraId="3C6FBF9D" w14:textId="3A9615E1" w:rsidR="00C156EC" w:rsidRPr="00C156EC" w:rsidRDefault="00C156EC" w:rsidP="00C156EC">
      <w:pPr>
        <w:ind w:left="1800"/>
        <w:jc w:val="both"/>
        <w:rPr>
          <w:highlight w:val="yellow"/>
        </w:rPr>
      </w:pPr>
      <w:r w:rsidRPr="00C156EC">
        <w:rPr>
          <w:highlight w:val="yellow"/>
        </w:rPr>
        <w:t xml:space="preserve">Ten (10) non-medical tardies – 1 day of </w:t>
      </w:r>
      <w:r w:rsidR="00F60584">
        <w:rPr>
          <w:highlight w:val="yellow"/>
        </w:rPr>
        <w:t>ISR</w:t>
      </w:r>
      <w:r w:rsidRPr="00C156EC">
        <w:rPr>
          <w:highlight w:val="yellow"/>
        </w:rPr>
        <w:t xml:space="preserve"> and </w:t>
      </w:r>
      <w:r w:rsidR="00F60584">
        <w:rPr>
          <w:highlight w:val="yellow"/>
        </w:rPr>
        <w:t xml:space="preserve">Social Suspension </w:t>
      </w:r>
      <w:r w:rsidRPr="00C156EC">
        <w:rPr>
          <w:highlight w:val="yellow"/>
        </w:rPr>
        <w:t xml:space="preserve">for </w:t>
      </w:r>
      <w:r w:rsidR="00F60584">
        <w:rPr>
          <w:highlight w:val="yellow"/>
        </w:rPr>
        <w:t>10</w:t>
      </w:r>
      <w:r w:rsidRPr="00C156EC">
        <w:rPr>
          <w:highlight w:val="yellow"/>
        </w:rPr>
        <w:t xml:space="preserve"> school days.</w:t>
      </w:r>
    </w:p>
    <w:p w14:paraId="657ECC88" w14:textId="196252E7" w:rsidR="00C156EC" w:rsidRPr="00F60584" w:rsidRDefault="00C156EC" w:rsidP="00C156EC">
      <w:pPr>
        <w:ind w:left="1800"/>
        <w:jc w:val="both"/>
        <w:rPr>
          <w:highlight w:val="yellow"/>
        </w:rPr>
      </w:pPr>
      <w:r w:rsidRPr="00C156EC">
        <w:rPr>
          <w:highlight w:val="yellow"/>
        </w:rPr>
        <w:t xml:space="preserve">Fifteen (15) non-medical tardies – 1 day of </w:t>
      </w:r>
      <w:r w:rsidR="00F60584" w:rsidRPr="00F60584">
        <w:rPr>
          <w:highlight w:val="yellow"/>
        </w:rPr>
        <w:t>ISR</w:t>
      </w:r>
      <w:r w:rsidRPr="00C156EC">
        <w:rPr>
          <w:highlight w:val="yellow"/>
        </w:rPr>
        <w:t xml:space="preserve">, </w:t>
      </w:r>
      <w:r w:rsidR="00F60584" w:rsidRPr="00F60584">
        <w:rPr>
          <w:highlight w:val="yellow"/>
        </w:rPr>
        <w:t>Social Suspension for 30 school days.</w:t>
      </w:r>
    </w:p>
    <w:p w14:paraId="3775BC2E" w14:textId="020CF952" w:rsidR="00F60584" w:rsidRPr="00C156EC" w:rsidRDefault="00F60584" w:rsidP="00C156EC">
      <w:pPr>
        <w:ind w:left="1800"/>
        <w:jc w:val="both"/>
      </w:pPr>
      <w:r w:rsidRPr="00F60584">
        <w:rPr>
          <w:highlight w:val="yellow"/>
        </w:rPr>
        <w:t>Twenty (20) non- medical tardies – 1 day ISR, Social Suspension for the remainder of the year.</w:t>
      </w:r>
    </w:p>
    <w:p w14:paraId="7AF09BC2" w14:textId="77777777" w:rsidR="00C156EC" w:rsidRDefault="00C156EC" w:rsidP="00C156EC">
      <w:pPr>
        <w:ind w:left="1800"/>
        <w:jc w:val="both"/>
      </w:pPr>
    </w:p>
    <w:p w14:paraId="41DEEE35" w14:textId="77777777" w:rsidR="00C156EC" w:rsidRPr="00C156EC" w:rsidRDefault="00C156EC" w:rsidP="00C156EC">
      <w:pPr>
        <w:ind w:left="1800"/>
        <w:jc w:val="both"/>
        <w:rPr>
          <w:highlight w:val="yellow"/>
        </w:rPr>
      </w:pPr>
    </w:p>
    <w:p w14:paraId="0CC6861B" w14:textId="77777777" w:rsidR="005D77FF" w:rsidRPr="00F60584" w:rsidRDefault="005D77FF" w:rsidP="005D77FF">
      <w:pPr>
        <w:pStyle w:val="BodyTextIndent3"/>
        <w:numPr>
          <w:ilvl w:val="0"/>
          <w:numId w:val="26"/>
        </w:numPr>
      </w:pPr>
      <w:r w:rsidRPr="00F60584">
        <w:t xml:space="preserve">If the student was tardy to school for medical reason, upon entry into the building the student should submit a doctor's note verifying such to the Attendance Office for consideration. Excused tardies will NOT count against the student.   </w:t>
      </w:r>
    </w:p>
    <w:p w14:paraId="37137201" w14:textId="77777777" w:rsidR="00F424C9" w:rsidRPr="007E5084" w:rsidRDefault="00F424C9" w:rsidP="00F424C9">
      <w:pPr>
        <w:pStyle w:val="BodyTextIndent3"/>
        <w:ind w:left="1800"/>
      </w:pPr>
    </w:p>
    <w:p w14:paraId="0009730C" w14:textId="77777777" w:rsidR="005D77FF" w:rsidRPr="00F60584" w:rsidRDefault="005D77FF" w:rsidP="005D77FF">
      <w:pPr>
        <w:numPr>
          <w:ilvl w:val="0"/>
          <w:numId w:val="25"/>
        </w:numPr>
        <w:jc w:val="both"/>
      </w:pPr>
      <w:r w:rsidRPr="00F60584">
        <w:rPr>
          <w:b/>
          <w:i/>
          <w:u w:val="single"/>
        </w:rPr>
        <w:t>Tardy to Class</w:t>
      </w:r>
      <w:r w:rsidRPr="00F60584">
        <w:rPr>
          <w:b/>
          <w:i/>
        </w:rPr>
        <w:t>:</w:t>
      </w:r>
      <w:r w:rsidRPr="00F60584">
        <w:t xml:space="preserve"> Students are given plenty of time to travel from one class to another regardless of the proximity of the classes.  When the late bell rings marking the beginning of the class period, students should be in their seats and/or assigned areas and prepared to begin class. </w:t>
      </w:r>
    </w:p>
    <w:p w14:paraId="058F4F4E" w14:textId="77777777" w:rsidR="005D77FF" w:rsidRPr="00F60584" w:rsidRDefault="005D77FF" w:rsidP="005D77FF">
      <w:pPr>
        <w:jc w:val="both"/>
      </w:pPr>
    </w:p>
    <w:p w14:paraId="65E222CD" w14:textId="77777777" w:rsidR="005D77FF" w:rsidRPr="00F60584" w:rsidRDefault="005D77FF" w:rsidP="005D77FF">
      <w:pPr>
        <w:numPr>
          <w:ilvl w:val="0"/>
          <w:numId w:val="27"/>
        </w:numPr>
        <w:jc w:val="both"/>
      </w:pPr>
      <w:r w:rsidRPr="00F60584">
        <w:t xml:space="preserve">Students are expected to report on time for all classes. This includes instructional classes (English, math, social studies, etc.) and non-instructional classes (study hall, lunch, etc.). </w:t>
      </w:r>
    </w:p>
    <w:p w14:paraId="2F5DF433" w14:textId="77777777" w:rsidR="00E7315A" w:rsidRPr="00F60584" w:rsidRDefault="00E7315A" w:rsidP="00E7315A">
      <w:pPr>
        <w:pStyle w:val="ListParagraph"/>
        <w:numPr>
          <w:ilvl w:val="0"/>
          <w:numId w:val="27"/>
        </w:numPr>
        <w:rPr>
          <w:rFonts w:asciiTheme="minorHAnsi" w:hAnsiTheme="minorHAnsi" w:cs="Arial"/>
          <w:sz w:val="20"/>
          <w:szCs w:val="20"/>
        </w:rPr>
      </w:pPr>
      <w:r w:rsidRPr="00F60584">
        <w:rPr>
          <w:rFonts w:asciiTheme="minorHAnsi" w:hAnsiTheme="minorHAnsi" w:cs="Arial"/>
          <w:sz w:val="20"/>
          <w:szCs w:val="20"/>
        </w:rPr>
        <w:t xml:space="preserve">Students must report to class on time and may not receive a hall pass within the first 5 minutes of the class period. </w:t>
      </w:r>
    </w:p>
    <w:p w14:paraId="426E151B" w14:textId="77777777" w:rsidR="005D77FF" w:rsidRPr="00F60584" w:rsidRDefault="005D77FF" w:rsidP="005D77FF">
      <w:pPr>
        <w:ind w:left="1440"/>
        <w:jc w:val="both"/>
      </w:pPr>
    </w:p>
    <w:p w14:paraId="142C78B7" w14:textId="77777777" w:rsidR="005D77FF" w:rsidRPr="00F60584" w:rsidRDefault="005D77FF" w:rsidP="005D77FF">
      <w:pPr>
        <w:numPr>
          <w:ilvl w:val="0"/>
          <w:numId w:val="27"/>
        </w:numPr>
        <w:jc w:val="both"/>
      </w:pPr>
      <w:r w:rsidRPr="00F60584">
        <w:t>The student's first two tardies to a class should result in a warning by the classroom teacher.</w:t>
      </w:r>
    </w:p>
    <w:p w14:paraId="091FB809" w14:textId="77777777" w:rsidR="005D77FF" w:rsidRPr="00F60584" w:rsidRDefault="005D77FF" w:rsidP="005D77FF">
      <w:pPr>
        <w:ind w:left="1440"/>
        <w:jc w:val="both"/>
      </w:pPr>
    </w:p>
    <w:p w14:paraId="619D4720" w14:textId="349418C9" w:rsidR="005D77FF" w:rsidRPr="00F60584" w:rsidRDefault="005D77FF" w:rsidP="006A2440">
      <w:pPr>
        <w:numPr>
          <w:ilvl w:val="0"/>
          <w:numId w:val="27"/>
        </w:numPr>
        <w:jc w:val="both"/>
      </w:pPr>
      <w:r w:rsidRPr="00F60584">
        <w:lastRenderedPageBreak/>
        <w:t xml:space="preserve">As per building practice, the student may be late to each class, </w:t>
      </w:r>
      <w:r w:rsidRPr="00F60584">
        <w:rPr>
          <w:b/>
          <w:i/>
          <w:u w:val="single"/>
        </w:rPr>
        <w:t>twice per semester</w:t>
      </w:r>
      <w:r w:rsidRPr="00F60584">
        <w:t xml:space="preserve"> without suffering disciplinary </w:t>
      </w:r>
      <w:r w:rsidR="00EA3AB5" w:rsidRPr="00F60584">
        <w:t>consequences</w:t>
      </w:r>
      <w:r w:rsidRPr="00F60584">
        <w:t xml:space="preserve">.  The classroom teacher will assign the student to after-school detention for the third as well as for the fourth tardy to class. The fifth and subsequent tardies to class will be reported to the Main Office for disciplinary action. The frequency of tardies to all classes and also to school will be weighed in determining appropriate disciplinary action. </w:t>
      </w:r>
    </w:p>
    <w:p w14:paraId="44DECC5A" w14:textId="77777777" w:rsidR="00F60584" w:rsidRPr="00F60584" w:rsidRDefault="00F60584" w:rsidP="00F60584">
      <w:pPr>
        <w:pStyle w:val="ListParagraph"/>
      </w:pPr>
    </w:p>
    <w:p w14:paraId="5E42D47E" w14:textId="77777777" w:rsidR="00F60584" w:rsidRPr="00F60584" w:rsidRDefault="00F60584" w:rsidP="00F60584">
      <w:pPr>
        <w:ind w:left="1800"/>
        <w:jc w:val="both"/>
      </w:pPr>
    </w:p>
    <w:p w14:paraId="69BE8B96" w14:textId="72AAA658" w:rsidR="005D77FF" w:rsidRPr="00F60584" w:rsidRDefault="005D77FF" w:rsidP="005D77FF">
      <w:pPr>
        <w:numPr>
          <w:ilvl w:val="0"/>
          <w:numId w:val="27"/>
        </w:numPr>
        <w:jc w:val="both"/>
      </w:pPr>
      <w:r w:rsidRPr="00F60584">
        <w:t xml:space="preserve">Using the office telephone, socializing, or using the restroom are not </w:t>
      </w:r>
      <w:r w:rsidR="00A53ECE" w:rsidRPr="00F60584">
        <w:t>reasons</w:t>
      </w:r>
      <w:r w:rsidRPr="00F60584">
        <w:t xml:space="preserve"> to be tardy for class.</w:t>
      </w:r>
    </w:p>
    <w:p w14:paraId="4DFDE816" w14:textId="77777777" w:rsidR="005D77FF" w:rsidRPr="00F60584" w:rsidRDefault="005D77FF" w:rsidP="005D77FF">
      <w:pPr>
        <w:ind w:left="1440"/>
        <w:jc w:val="both"/>
      </w:pPr>
    </w:p>
    <w:p w14:paraId="20BD71BB" w14:textId="77777777" w:rsidR="005D77FF" w:rsidRPr="00F60584" w:rsidRDefault="005D77FF" w:rsidP="005D77FF">
      <w:pPr>
        <w:numPr>
          <w:ilvl w:val="0"/>
          <w:numId w:val="27"/>
        </w:numPr>
        <w:jc w:val="both"/>
      </w:pPr>
      <w:r w:rsidRPr="00F60584">
        <w:t xml:space="preserve">Loitering in the halls or restrooms between classes is a common reason for being tardy to class. In addition, it may cause others to be tardy as a result of congestion in the halls; therefore, those who loiter may face disciplinary action. </w:t>
      </w:r>
    </w:p>
    <w:p w14:paraId="1EC0CF54" w14:textId="77777777" w:rsidR="005D77FF" w:rsidRDefault="005D77FF" w:rsidP="005D77FF">
      <w:pPr>
        <w:ind w:left="1440"/>
        <w:jc w:val="both"/>
        <w:rPr>
          <w:b/>
        </w:rPr>
      </w:pPr>
    </w:p>
    <w:p w14:paraId="3B02DD15" w14:textId="77777777" w:rsidR="00892004" w:rsidRDefault="00892004" w:rsidP="005D77FF">
      <w:pPr>
        <w:ind w:left="1440"/>
        <w:jc w:val="both"/>
        <w:rPr>
          <w:b/>
        </w:rPr>
      </w:pPr>
    </w:p>
    <w:p w14:paraId="572BD4C8" w14:textId="77777777" w:rsidR="00892004" w:rsidRDefault="00892004" w:rsidP="005D77FF">
      <w:pPr>
        <w:ind w:left="1440"/>
        <w:jc w:val="both"/>
        <w:rPr>
          <w:b/>
        </w:rPr>
      </w:pPr>
    </w:p>
    <w:p w14:paraId="65DE8C6D" w14:textId="77777777" w:rsidR="005D77FF" w:rsidRDefault="005D77FF" w:rsidP="005D77FF">
      <w:pPr>
        <w:ind w:left="1440"/>
        <w:jc w:val="both"/>
        <w:rPr>
          <w:b/>
        </w:rPr>
      </w:pPr>
    </w:p>
    <w:tbl>
      <w:tblPr>
        <w:tblW w:w="94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5D77FF" w:rsidRPr="007E5084" w14:paraId="136FDA15" w14:textId="77777777" w:rsidTr="00A33E8A">
        <w:tc>
          <w:tcPr>
            <w:tcW w:w="9453" w:type="dxa"/>
          </w:tcPr>
          <w:p w14:paraId="39EEA655" w14:textId="77777777" w:rsidR="005D77FF" w:rsidRPr="007E5084" w:rsidRDefault="005D77FF" w:rsidP="001476EF">
            <w:pPr>
              <w:pStyle w:val="Heading3"/>
              <w:tabs>
                <w:tab w:val="clear" w:pos="4680"/>
              </w:tabs>
              <w:rPr>
                <w:b/>
                <w:bCs/>
              </w:rPr>
            </w:pPr>
            <w:bookmarkStart w:id="16" w:name="Behavior"/>
            <w:bookmarkEnd w:id="16"/>
            <w:r w:rsidRPr="007E5084">
              <w:rPr>
                <w:b/>
                <w:bCs/>
              </w:rPr>
              <w:t>BEHAVIOR</w:t>
            </w:r>
          </w:p>
        </w:tc>
      </w:tr>
    </w:tbl>
    <w:p w14:paraId="450E0AE1" w14:textId="77777777" w:rsidR="005D77FF" w:rsidRPr="007E5084" w:rsidRDefault="005D77FF" w:rsidP="005D77FF">
      <w:pPr>
        <w:jc w:val="both"/>
      </w:pPr>
    </w:p>
    <w:p w14:paraId="46C43CDE" w14:textId="77777777" w:rsidR="005D77FF" w:rsidRDefault="005D77FF" w:rsidP="005D77FF">
      <w:r w:rsidRPr="007E5084">
        <w:t xml:space="preserve">In accordance with </w:t>
      </w:r>
      <w:r w:rsidRPr="007E5084">
        <w:rPr>
          <w:u w:val="single"/>
        </w:rPr>
        <w:t>The Pennsylvania Code</w:t>
      </w:r>
      <w:r w:rsidRPr="007E5084">
        <w:t>, West Mifflin students are expected to behave in a manner, which evidences that they “share with the administration and faculty a responsibility to develop a climate within the school that is conducive to wholesome learning and living.” Students whose behavior does not reflect that they share this responsibility may be subject to having student privileges limited, suspended or revoked in place of or in addition to disciplinary action. See “Disciplinary Options/Responses,” “Extracurricular Activities and Eligibility,” and “Student Trips.”</w:t>
      </w:r>
    </w:p>
    <w:p w14:paraId="715FF666" w14:textId="77777777" w:rsidR="005D77FF" w:rsidRPr="007E5084" w:rsidRDefault="005D77FF" w:rsidP="005D77FF"/>
    <w:p w14:paraId="097C9A86" w14:textId="77777777" w:rsidR="005D77FF" w:rsidRDefault="005D77FF" w:rsidP="005D77FF">
      <w:pPr>
        <w:jc w:val="both"/>
      </w:pPr>
    </w:p>
    <w:p w14:paraId="19473750" w14:textId="77777777" w:rsidR="005D77FF" w:rsidRDefault="005D77FF" w:rsidP="005D77FF">
      <w:pPr>
        <w:jc w:val="both"/>
      </w:pPr>
    </w:p>
    <w:p w14:paraId="5C21B50E" w14:textId="77777777" w:rsidR="005D77FF" w:rsidRPr="007E5084" w:rsidRDefault="005D77FF" w:rsidP="005D77FF">
      <w:pPr>
        <w:pBdr>
          <w:top w:val="single" w:sz="2" w:space="1" w:color="000000"/>
          <w:left w:val="single" w:sz="2" w:space="4" w:color="000000"/>
          <w:bottom w:val="single" w:sz="2" w:space="1" w:color="000000"/>
          <w:right w:val="single" w:sz="2" w:space="4" w:color="000000"/>
        </w:pBdr>
        <w:jc w:val="center"/>
        <w:rPr>
          <w:b/>
          <w:bCs/>
          <w:sz w:val="36"/>
        </w:rPr>
      </w:pPr>
      <w:bookmarkStart w:id="17" w:name="BombThreats"/>
      <w:bookmarkEnd w:id="17"/>
      <w:r w:rsidRPr="007E5084">
        <w:rPr>
          <w:b/>
          <w:bCs/>
          <w:sz w:val="36"/>
        </w:rPr>
        <w:t>BOMB THREATS</w:t>
      </w:r>
    </w:p>
    <w:p w14:paraId="142BAE62" w14:textId="77777777" w:rsidR="005D77FF" w:rsidRPr="007E5084" w:rsidRDefault="005D77FF" w:rsidP="005D77FF">
      <w:pPr>
        <w:tabs>
          <w:tab w:val="center" w:pos="4680"/>
        </w:tabs>
        <w:jc w:val="both"/>
      </w:pPr>
    </w:p>
    <w:p w14:paraId="6ACDA656" w14:textId="77777777" w:rsidR="005D77FF" w:rsidRPr="007E5084" w:rsidRDefault="005D77FF" w:rsidP="005D77FF">
      <w:pPr>
        <w:tabs>
          <w:tab w:val="center" w:pos="4680"/>
        </w:tabs>
        <w:jc w:val="both"/>
      </w:pPr>
      <w:r w:rsidRPr="007E5084">
        <w:t>"Any person who furnishes any false information to a police officer or to any appointed or elected official or to any employee of any political subdivision of this Commonwealth or to any official or employee of any public, private, or parochial school, railroad or railroad depot or station, theater, or other place of assembly concerning the placement or setting of a bomb or other explosive, knowing the same to be false, is guilty of a misdemeanor and shall, upon conviction, be sentenced to pay a fine not to exceed $5,000 or undergo imprisonment not to exceed five years, or both"  (Penal Code of Pennsylvania).</w:t>
      </w:r>
    </w:p>
    <w:p w14:paraId="6E732F0B" w14:textId="77777777" w:rsidR="005D77FF" w:rsidRPr="007E5084" w:rsidRDefault="005D77FF" w:rsidP="005D77FF">
      <w:pPr>
        <w:jc w:val="both"/>
      </w:pPr>
    </w:p>
    <w:p w14:paraId="53E0B84C" w14:textId="77777777" w:rsidR="005D77FF" w:rsidRPr="003C54B8" w:rsidRDefault="005D77FF" w:rsidP="005D77FF">
      <w:pPr>
        <w:jc w:val="both"/>
      </w:pPr>
      <w:r w:rsidRPr="003C54B8">
        <w:t>Any student making a bomb threat is also subject to suspension and/or expulsion</w:t>
      </w:r>
    </w:p>
    <w:p w14:paraId="6F0B2CD3" w14:textId="77777777" w:rsidR="005D77FF" w:rsidRDefault="005D77FF" w:rsidP="005D77FF">
      <w:pPr>
        <w:jc w:val="both"/>
        <w:rPr>
          <w:b/>
        </w:rPr>
      </w:pPr>
    </w:p>
    <w:p w14:paraId="1AC3861A" w14:textId="77777777" w:rsidR="005D77FF" w:rsidRDefault="005D77FF" w:rsidP="005D77FF">
      <w:pPr>
        <w:jc w:val="both"/>
        <w:rPr>
          <w:b/>
        </w:rPr>
      </w:pPr>
    </w:p>
    <w:p w14:paraId="59FC5934" w14:textId="2A3CDE3A" w:rsidR="005D77FF" w:rsidRPr="007E5084" w:rsidRDefault="005D77FF" w:rsidP="008965CD">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18" w:name="BreakfastProgram"/>
      <w:bookmarkEnd w:id="18"/>
      <w:r w:rsidRPr="007E5084">
        <w:rPr>
          <w:b/>
          <w:bCs/>
          <w:sz w:val="36"/>
        </w:rPr>
        <w:t>BREAKFAST PROGRAM</w:t>
      </w:r>
    </w:p>
    <w:p w14:paraId="40F6FDDA" w14:textId="77777777" w:rsidR="005D77FF" w:rsidRPr="007E5084" w:rsidRDefault="005D77FF" w:rsidP="005D77FF">
      <w:pPr>
        <w:jc w:val="center"/>
      </w:pPr>
    </w:p>
    <w:p w14:paraId="5E75657E" w14:textId="77777777" w:rsidR="005D77FF" w:rsidRPr="007E5084" w:rsidRDefault="005D77FF" w:rsidP="005D77FF">
      <w:pPr>
        <w:jc w:val="both"/>
      </w:pPr>
      <w:r w:rsidRPr="007E5084">
        <w:t xml:space="preserve">Breakfast will be provided each morning for students who wish to </w:t>
      </w:r>
      <w:r>
        <w:t>eat</w:t>
      </w:r>
      <w:r w:rsidRPr="007E5084">
        <w:t xml:space="preserve"> breakfast before the beginning of first period.  Breakfast will be run from 7:</w:t>
      </w:r>
      <w:r>
        <w:t>0</w:t>
      </w:r>
      <w:r w:rsidRPr="007E5084">
        <w:t>0 A.M. to 7:2</w:t>
      </w:r>
      <w:r>
        <w:t>0</w:t>
      </w:r>
      <w:r w:rsidRPr="007E5084">
        <w:t xml:space="preserve"> A.M. in the morning, prior to the beginning of first period (7:</w:t>
      </w:r>
      <w:r>
        <w:t>25</w:t>
      </w:r>
      <w:r w:rsidRPr="007E5084">
        <w:t xml:space="preserve"> A.M.).  A student eating breakfast should report directly to the cafeteria upon arrival to school.  Once a student has completed eating breakfast, he/she should dispose of trash and leave the cafeteria area.  At 7:2</w:t>
      </w:r>
      <w:r>
        <w:t>0</w:t>
      </w:r>
      <w:r w:rsidRPr="007E5084">
        <w:t xml:space="preserve"> A.M. a warning bell will ring indicating the end of the morning breakfast program.  Once the warning bell rings, students must leave the cafeteria and report to their first period class.</w:t>
      </w:r>
    </w:p>
    <w:p w14:paraId="58C36FAF" w14:textId="77777777" w:rsidR="005D77FF" w:rsidRPr="007E5084" w:rsidRDefault="005D77FF" w:rsidP="005D77FF">
      <w:pPr>
        <w:jc w:val="both"/>
      </w:pPr>
    </w:p>
    <w:p w14:paraId="5CA06F67" w14:textId="77777777" w:rsidR="005D77FF" w:rsidRPr="007E5084" w:rsidRDefault="005D77FF" w:rsidP="005D77FF">
      <w:pPr>
        <w:jc w:val="both"/>
      </w:pPr>
      <w:r w:rsidRPr="007E5084">
        <w:t>Students are required to dispose of all trash.  In addition, no food or drink may be brought into the cafeteria.  Only the food and drinks provided for the breakfast program may be consumed at this time.  A student not eating may not be in the cafeteria.</w:t>
      </w:r>
    </w:p>
    <w:p w14:paraId="11DEB2AA" w14:textId="77777777" w:rsidR="005D77FF" w:rsidRPr="007E5084" w:rsidRDefault="005D77FF" w:rsidP="005D77FF">
      <w:pPr>
        <w:jc w:val="both"/>
      </w:pPr>
    </w:p>
    <w:p w14:paraId="2778DAFB" w14:textId="77777777" w:rsidR="005D77FF" w:rsidRPr="007E5084" w:rsidRDefault="005D77FF" w:rsidP="005D77FF">
      <w:pPr>
        <w:jc w:val="both"/>
      </w:pPr>
      <w:r w:rsidRPr="007E5084">
        <w:t>Anyone not following these guidelines and the instructions of the cafeteria supervisors and staff will be permanently excluded from the breakfast program.  Furthermore, students who arrive tardy to their first period class may be excluded from the program.</w:t>
      </w:r>
    </w:p>
    <w:p w14:paraId="6275A400" w14:textId="77777777" w:rsidR="005D77FF" w:rsidRDefault="005D77FF" w:rsidP="005D77FF">
      <w:pPr>
        <w:jc w:val="both"/>
      </w:pPr>
    </w:p>
    <w:p w14:paraId="708A5225" w14:textId="141D26D2" w:rsidR="00CE2C69" w:rsidRDefault="00CE2C69" w:rsidP="005D77FF">
      <w:pPr>
        <w:jc w:val="both"/>
      </w:pPr>
    </w:p>
    <w:p w14:paraId="47BBB98E" w14:textId="77777777" w:rsidR="00627ED3" w:rsidRPr="007E5084" w:rsidRDefault="00627ED3" w:rsidP="005D77FF">
      <w:pPr>
        <w:jc w:val="both"/>
      </w:pPr>
    </w:p>
    <w:p w14:paraId="5F0BF9E9"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both"/>
        <w:rPr>
          <w:b/>
          <w:bCs/>
          <w:sz w:val="36"/>
        </w:rPr>
      </w:pPr>
      <w:r w:rsidRPr="007E5084">
        <w:rPr>
          <w:sz w:val="36"/>
        </w:rPr>
        <w:tab/>
      </w:r>
      <w:bookmarkStart w:id="19" w:name="Bullying"/>
      <w:bookmarkEnd w:id="19"/>
      <w:r w:rsidRPr="007E5084">
        <w:rPr>
          <w:b/>
          <w:bCs/>
          <w:sz w:val="36"/>
        </w:rPr>
        <w:t>BULLYING</w:t>
      </w:r>
    </w:p>
    <w:p w14:paraId="697F3B21" w14:textId="77777777" w:rsidR="005D77FF" w:rsidRPr="007E5084" w:rsidRDefault="005D77FF" w:rsidP="005D77FF">
      <w:pPr>
        <w:jc w:val="both"/>
      </w:pPr>
    </w:p>
    <w:p w14:paraId="510C58DF" w14:textId="77777777" w:rsidR="005D77FF" w:rsidRPr="003C54B8" w:rsidRDefault="005D77FF" w:rsidP="005D77FF">
      <w:r w:rsidRPr="003C54B8">
        <w:rPr>
          <w:bCs/>
        </w:rPr>
        <w:t>Act 26 of 2015 signed by Governor Wolf on July 10, 2015 will take effect Sept. 9, 2015.</w:t>
      </w:r>
    </w:p>
    <w:p w14:paraId="61BA54D3" w14:textId="77777777" w:rsidR="005D77FF" w:rsidRPr="003C54B8" w:rsidRDefault="005D77FF" w:rsidP="005D77FF">
      <w:r w:rsidRPr="003C54B8">
        <w:t> </w:t>
      </w:r>
    </w:p>
    <w:p w14:paraId="44551F7C" w14:textId="77777777" w:rsidR="005D77FF" w:rsidRPr="003C54B8" w:rsidRDefault="005D77FF" w:rsidP="005D77FF">
      <w:r w:rsidRPr="003C54B8">
        <w:rPr>
          <w:bCs/>
        </w:rPr>
        <w:t>Here are 5 things to know about Act 26.</w:t>
      </w:r>
    </w:p>
    <w:p w14:paraId="10A5A30E" w14:textId="77777777" w:rsidR="005D77FF" w:rsidRPr="003C54B8" w:rsidRDefault="005D77FF" w:rsidP="005D77FF">
      <w:pPr>
        <w:numPr>
          <w:ilvl w:val="0"/>
          <w:numId w:val="35"/>
        </w:numPr>
      </w:pPr>
      <w:r w:rsidRPr="003C54B8">
        <w:t xml:space="preserve">  The new law creates the </w:t>
      </w:r>
      <w:r w:rsidRPr="003C54B8">
        <w:rPr>
          <w:bCs/>
          <w:i/>
          <w:iCs/>
        </w:rPr>
        <w:t>offense of "cyber harassment,"</w:t>
      </w:r>
      <w:r w:rsidRPr="003C54B8">
        <w:t xml:space="preserve"> which would include:</w:t>
      </w:r>
    </w:p>
    <w:p w14:paraId="3D6CFCBE" w14:textId="77777777" w:rsidR="005D77FF" w:rsidRPr="003C54B8" w:rsidRDefault="005D77FF" w:rsidP="005D77FF">
      <w:pPr>
        <w:numPr>
          <w:ilvl w:val="0"/>
          <w:numId w:val="36"/>
        </w:numPr>
      </w:pPr>
      <w:r w:rsidRPr="003C54B8">
        <w:t>making seriously disparaging statements about a child's physical characteristics,</w:t>
      </w:r>
    </w:p>
    <w:p w14:paraId="1928E8C1" w14:textId="77777777" w:rsidR="005D77FF" w:rsidRPr="003C54B8" w:rsidRDefault="005D77FF" w:rsidP="005D77FF">
      <w:pPr>
        <w:numPr>
          <w:ilvl w:val="0"/>
          <w:numId w:val="36"/>
        </w:numPr>
      </w:pPr>
      <w:r w:rsidRPr="003C54B8">
        <w:t xml:space="preserve">sexuality, </w:t>
      </w:r>
    </w:p>
    <w:p w14:paraId="517604E3" w14:textId="77777777" w:rsidR="005D77FF" w:rsidRPr="003C54B8" w:rsidRDefault="005D77FF" w:rsidP="005D77FF">
      <w:pPr>
        <w:numPr>
          <w:ilvl w:val="0"/>
          <w:numId w:val="36"/>
        </w:numPr>
      </w:pPr>
      <w:r w:rsidRPr="003C54B8">
        <w:t xml:space="preserve">sexual activity or </w:t>
      </w:r>
    </w:p>
    <w:p w14:paraId="37A64AF6" w14:textId="77777777" w:rsidR="005D77FF" w:rsidRPr="003C54B8" w:rsidRDefault="005D77FF" w:rsidP="005D77FF">
      <w:pPr>
        <w:numPr>
          <w:ilvl w:val="0"/>
          <w:numId w:val="36"/>
        </w:numPr>
      </w:pPr>
      <w:r w:rsidRPr="003C54B8">
        <w:t>mental or physical health</w:t>
      </w:r>
    </w:p>
    <w:p w14:paraId="019698B0" w14:textId="77777777" w:rsidR="005D77FF" w:rsidRPr="003C54B8" w:rsidRDefault="005D77FF" w:rsidP="005D77FF">
      <w:pPr>
        <w:numPr>
          <w:ilvl w:val="0"/>
          <w:numId w:val="36"/>
        </w:numPr>
      </w:pPr>
      <w:r w:rsidRPr="003C54B8">
        <w:t xml:space="preserve">threats to inflict harm. </w:t>
      </w:r>
    </w:p>
    <w:p w14:paraId="096C38D6" w14:textId="77777777" w:rsidR="005D77FF" w:rsidRPr="003C54B8" w:rsidRDefault="005D77FF" w:rsidP="005D77FF">
      <w:pPr>
        <w:numPr>
          <w:ilvl w:val="0"/>
          <w:numId w:val="35"/>
        </w:numPr>
      </w:pPr>
      <w:r w:rsidRPr="003C54B8">
        <w:t xml:space="preserve">The harassment could be </w:t>
      </w:r>
      <w:r w:rsidRPr="003C54B8">
        <w:rPr>
          <w:bCs/>
          <w:i/>
          <w:iCs/>
        </w:rPr>
        <w:t xml:space="preserve">made electronically, either directly to the child or through social media. </w:t>
      </w:r>
    </w:p>
    <w:p w14:paraId="17CD1342" w14:textId="77777777" w:rsidR="005D77FF" w:rsidRPr="003C54B8" w:rsidRDefault="005D77FF" w:rsidP="005D77FF">
      <w:pPr>
        <w:numPr>
          <w:ilvl w:val="0"/>
          <w:numId w:val="35"/>
        </w:numPr>
      </w:pPr>
      <w:r w:rsidRPr="003C54B8">
        <w:t>For a juvenile charged with the crime, a diversionary program, which might include an educational program on cyber harassment, would be considered first. Successful completion could lead to the juvenile's record being expunged.</w:t>
      </w:r>
    </w:p>
    <w:p w14:paraId="31687BB8" w14:textId="77777777" w:rsidR="005D77FF" w:rsidRPr="003C54B8" w:rsidRDefault="005D77FF" w:rsidP="005D77FF">
      <w:pPr>
        <w:numPr>
          <w:ilvl w:val="0"/>
          <w:numId w:val="35"/>
        </w:numPr>
      </w:pPr>
      <w:r w:rsidRPr="003C54B8">
        <w:t xml:space="preserve">The law makes cyber harassment of a child </w:t>
      </w:r>
      <w:r w:rsidRPr="003C54B8">
        <w:rPr>
          <w:bCs/>
          <w:i/>
          <w:iCs/>
        </w:rPr>
        <w:t xml:space="preserve">a third-degree misdemeanor, punishable by a maximum $2,500 fine and/or one year in prison. </w:t>
      </w:r>
    </w:p>
    <w:p w14:paraId="105F0E89" w14:textId="77777777" w:rsidR="005D77FF" w:rsidRPr="003C54B8" w:rsidRDefault="005D77FF" w:rsidP="005D77FF">
      <w:pPr>
        <w:ind w:left="720"/>
      </w:pPr>
    </w:p>
    <w:p w14:paraId="29BD60F2" w14:textId="77777777" w:rsidR="005D77FF" w:rsidRPr="003C54B8" w:rsidRDefault="00000000" w:rsidP="005D77FF">
      <w:hyperlink r:id="rId17" w:history="1">
        <w:r w:rsidR="005D77FF" w:rsidRPr="003C54B8">
          <w:rPr>
            <w:rStyle w:val="Hyperlink"/>
          </w:rPr>
          <w:t>http://www.legis.state.pa.us/cfdocs/legis/li/uconsCheck.cfm?yr=2015&amp;sessInd=0&amp;act=26</w:t>
        </w:r>
      </w:hyperlink>
    </w:p>
    <w:p w14:paraId="613CE477" w14:textId="77777777" w:rsidR="005D77FF" w:rsidRPr="007E5084" w:rsidRDefault="005D77FF" w:rsidP="005D77FF"/>
    <w:p w14:paraId="7815826E" w14:textId="77777777" w:rsidR="005D77FF" w:rsidRDefault="005D77FF" w:rsidP="005D77FF">
      <w:pPr>
        <w:jc w:val="center"/>
        <w:rPr>
          <w:b/>
          <w:bCs/>
          <w:u w:val="single"/>
        </w:rPr>
      </w:pPr>
    </w:p>
    <w:p w14:paraId="6C39AC58" w14:textId="77777777" w:rsidR="005D77FF" w:rsidRPr="007E5084" w:rsidRDefault="005D77FF" w:rsidP="005D77FF">
      <w:pPr>
        <w:jc w:val="center"/>
        <w:rPr>
          <w:b/>
          <w:bCs/>
          <w:u w:val="single"/>
        </w:rPr>
      </w:pPr>
      <w:r w:rsidRPr="007E5084">
        <w:rPr>
          <w:b/>
          <w:bCs/>
          <w:u w:val="single"/>
        </w:rPr>
        <w:t>ANTI-BULLYING POLICY:</w:t>
      </w:r>
      <w:r w:rsidRPr="007E5084">
        <w:rPr>
          <w:b/>
          <w:bCs/>
        </w:rPr>
        <w:t xml:space="preserve">  </w:t>
      </w:r>
      <w:r w:rsidRPr="007E5084">
        <w:rPr>
          <w:b/>
          <w:bCs/>
          <w:u w:val="single"/>
        </w:rPr>
        <w:t>#249</w:t>
      </w:r>
    </w:p>
    <w:p w14:paraId="3F6F0EF7" w14:textId="4BE3B0AE" w:rsidR="00B33C85" w:rsidRPr="00B33C85" w:rsidRDefault="00B33C85" w:rsidP="00B33C85">
      <w:pPr>
        <w:rPr>
          <w:rFonts w:ascii="Times New Roman" w:hAnsi="Times New Roman" w:cs="Times New Roman"/>
          <w:sz w:val="24"/>
          <w:szCs w:val="24"/>
        </w:rPr>
      </w:pPr>
    </w:p>
    <w:p w14:paraId="229DE449"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b/>
          <w:bCs/>
          <w:color w:val="333333"/>
          <w:u w:val="single"/>
          <w:bdr w:val="none" w:sz="0" w:space="0" w:color="auto" w:frame="1"/>
        </w:rPr>
        <w:t>Purpose</w:t>
      </w:r>
    </w:p>
    <w:p w14:paraId="1E4B9419"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547D32CF"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The Board is committed to providing a safe, positive learning environment for district students. The Board recognizes that bullying creates an atmosphere of fear and intimidation, detracts from the safe environment necessary for student learning, and may lead to more serious violence. Therefore, the Board prohibits bullying by district students.</w:t>
      </w:r>
    </w:p>
    <w:p w14:paraId="62132416"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135C479F"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b/>
          <w:bCs/>
          <w:color w:val="333333"/>
          <w:u w:val="single"/>
          <w:bdr w:val="none" w:sz="0" w:space="0" w:color="auto" w:frame="1"/>
        </w:rPr>
        <w:t>Definitions</w:t>
      </w:r>
    </w:p>
    <w:p w14:paraId="56345A41"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317751FF"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b/>
          <w:bCs/>
          <w:color w:val="333333"/>
          <w:bdr w:val="none" w:sz="0" w:space="0" w:color="auto" w:frame="1"/>
        </w:rPr>
        <w:t>Bullying </w:t>
      </w:r>
      <w:r w:rsidRPr="00C8768B">
        <w:rPr>
          <w:rFonts w:ascii="Times New Roman" w:hAnsi="Times New Roman" w:cs="Times New Roman"/>
          <w:color w:val="333333"/>
          <w:bdr w:val="none" w:sz="0" w:space="0" w:color="auto" w:frame="1"/>
        </w:rPr>
        <w:t>means an intentional electronic, written, verbal or physical act or series of acts directed at another student or students, which occurs in a school setting and/or outside a school setting, that is severe, persistent or pervasive and has the effect of doing any of the following:</w:t>
      </w:r>
      <w:hyperlink r:id="rId18" w:tooltip="24 P.S. 1303.1-A" w:history="1">
        <w:r w:rsidRPr="00C8768B">
          <w:rPr>
            <w:rFonts w:ascii="Times New Roman" w:hAnsi="Times New Roman" w:cs="Times New Roman"/>
            <w:color w:val="0000FF"/>
            <w:u w:val="single"/>
            <w:bdr w:val="none" w:sz="0" w:space="0" w:color="auto" w:frame="1"/>
          </w:rPr>
          <w:t>[1]</w:t>
        </w:r>
      </w:hyperlink>
    </w:p>
    <w:p w14:paraId="49916A12"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6A9F047C" w14:textId="77777777" w:rsidR="00B33C85" w:rsidRPr="00C8768B" w:rsidRDefault="00B33C85" w:rsidP="00B33C85">
      <w:pPr>
        <w:numPr>
          <w:ilvl w:val="0"/>
          <w:numId w:val="61"/>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Substantially interfering with a student’s education.</w:t>
      </w:r>
      <w:r w:rsidRPr="00C8768B">
        <w:rPr>
          <w:rFonts w:ascii="Times New Roman" w:hAnsi="Times New Roman" w:cs="Times New Roman"/>
          <w:color w:val="333333"/>
        </w:rPr>
        <w:br/>
        <w:t> </w:t>
      </w:r>
    </w:p>
    <w:p w14:paraId="717C01FA" w14:textId="77777777" w:rsidR="00B33C85" w:rsidRPr="00C8768B" w:rsidRDefault="00B33C85" w:rsidP="00B33C85">
      <w:pPr>
        <w:numPr>
          <w:ilvl w:val="0"/>
          <w:numId w:val="61"/>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Creating a threatening environment.</w:t>
      </w:r>
      <w:r w:rsidRPr="00C8768B">
        <w:rPr>
          <w:rFonts w:ascii="Times New Roman" w:hAnsi="Times New Roman" w:cs="Times New Roman"/>
          <w:color w:val="333333"/>
        </w:rPr>
        <w:br/>
        <w:t> </w:t>
      </w:r>
    </w:p>
    <w:p w14:paraId="3D64DA78" w14:textId="77777777" w:rsidR="00B33C85" w:rsidRPr="00C8768B" w:rsidRDefault="00B33C85" w:rsidP="00B33C85">
      <w:pPr>
        <w:numPr>
          <w:ilvl w:val="0"/>
          <w:numId w:val="61"/>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Substantially disrupting the orderly operation of the school.</w:t>
      </w:r>
    </w:p>
    <w:p w14:paraId="611DF0CE"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54ABE60D"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b/>
          <w:bCs/>
          <w:color w:val="333333"/>
          <w:bdr w:val="none" w:sz="0" w:space="0" w:color="auto" w:frame="1"/>
        </w:rPr>
        <w:t>Bullying</w:t>
      </w:r>
      <w:r w:rsidRPr="00C8768B">
        <w:rPr>
          <w:rFonts w:ascii="Times New Roman" w:hAnsi="Times New Roman" w:cs="Times New Roman"/>
          <w:color w:val="333333"/>
          <w:bdr w:val="none" w:sz="0" w:space="0" w:color="auto" w:frame="1"/>
        </w:rPr>
        <w:t>, as defined in this policy, includes cyberbullying.</w:t>
      </w:r>
    </w:p>
    <w:p w14:paraId="61A56B0B"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22087B89"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b/>
          <w:bCs/>
          <w:color w:val="333333"/>
          <w:bdr w:val="none" w:sz="0" w:space="0" w:color="auto" w:frame="1"/>
        </w:rPr>
        <w:lastRenderedPageBreak/>
        <w:t>School setting</w:t>
      </w:r>
      <w:r w:rsidRPr="00C8768B">
        <w:rPr>
          <w:rFonts w:ascii="Times New Roman" w:hAnsi="Times New Roman" w:cs="Times New Roman"/>
          <w:color w:val="333333"/>
          <w:bdr w:val="none" w:sz="0" w:space="0" w:color="auto" w:frame="1"/>
        </w:rPr>
        <w:t> means in the school, on school grounds, in school vehicles, at a designated bus stop or at any activity sponsored, supervised or sanctioned by the school.</w:t>
      </w:r>
      <w:hyperlink r:id="rId19" w:tooltip="24 P.S. 1303.1-A" w:history="1">
        <w:r w:rsidRPr="00C8768B">
          <w:rPr>
            <w:rFonts w:ascii="Times New Roman" w:hAnsi="Times New Roman" w:cs="Times New Roman"/>
            <w:color w:val="0000FF"/>
            <w:u w:val="single"/>
            <w:bdr w:val="none" w:sz="0" w:space="0" w:color="auto" w:frame="1"/>
          </w:rPr>
          <w:t>[1]</w:t>
        </w:r>
      </w:hyperlink>
    </w:p>
    <w:p w14:paraId="3A77F7E2"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276D6D06"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b/>
          <w:bCs/>
          <w:color w:val="333333"/>
          <w:u w:val="single"/>
          <w:bdr w:val="none" w:sz="0" w:space="0" w:color="auto" w:frame="1"/>
        </w:rPr>
        <w:t>Authority</w:t>
      </w:r>
    </w:p>
    <w:p w14:paraId="2BFC4371"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07B40BBD"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The Board prohibits all forms of bullying by district students.</w:t>
      </w:r>
      <w:hyperlink r:id="rId20" w:tooltip="24 P.S. 1303.1-A" w:history="1">
        <w:r w:rsidRPr="00C8768B">
          <w:rPr>
            <w:rFonts w:ascii="Times New Roman" w:hAnsi="Times New Roman" w:cs="Times New Roman"/>
            <w:color w:val="0000FF"/>
            <w:u w:val="single"/>
            <w:bdr w:val="none" w:sz="0" w:space="0" w:color="auto" w:frame="1"/>
          </w:rPr>
          <w:t>[1]</w:t>
        </w:r>
      </w:hyperlink>
    </w:p>
    <w:p w14:paraId="2133024A"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3CEBA64D"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The Board encourages students who</w:t>
      </w:r>
      <w:r w:rsidRPr="00C8768B">
        <w:rPr>
          <w:rFonts w:ascii="Times New Roman" w:hAnsi="Times New Roman" w:cs="Times New Roman"/>
          <w:b/>
          <w:bCs/>
          <w:color w:val="333333"/>
          <w:bdr w:val="none" w:sz="0" w:space="0" w:color="auto" w:frame="1"/>
        </w:rPr>
        <w:t> </w:t>
      </w:r>
      <w:r w:rsidRPr="00C8768B">
        <w:rPr>
          <w:rFonts w:ascii="Times New Roman" w:hAnsi="Times New Roman" w:cs="Times New Roman"/>
          <w:color w:val="333333"/>
          <w:bdr w:val="none" w:sz="0" w:space="0" w:color="auto" w:frame="1"/>
        </w:rPr>
        <w:t>believe they or others</w:t>
      </w:r>
      <w:r w:rsidRPr="00C8768B">
        <w:rPr>
          <w:rFonts w:ascii="Times New Roman" w:hAnsi="Times New Roman" w:cs="Times New Roman"/>
          <w:b/>
          <w:bCs/>
          <w:color w:val="333333"/>
          <w:bdr w:val="none" w:sz="0" w:space="0" w:color="auto" w:frame="1"/>
        </w:rPr>
        <w:t> </w:t>
      </w:r>
      <w:r w:rsidRPr="00C8768B">
        <w:rPr>
          <w:rFonts w:ascii="Times New Roman" w:hAnsi="Times New Roman" w:cs="Times New Roman"/>
          <w:color w:val="333333"/>
          <w:bdr w:val="none" w:sz="0" w:space="0" w:color="auto" w:frame="1"/>
        </w:rPr>
        <w:t>have been bullied to promptly report such incidents to the building principal or designee.</w:t>
      </w:r>
    </w:p>
    <w:p w14:paraId="3757B483"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3AB4C594"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Students are encouraged to use the district’s report form, available from the building principal, or to put the complaint in writing; however, oral complaints shall be accepted and documented. The person accepting the complaint shall handle the report objectively, neutrally and professionally, setting aside personal biases that might favor or disfavor the student filing the complaint or those accused of a violation of this policy.</w:t>
      </w:r>
    </w:p>
    <w:p w14:paraId="440C9D40"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32F97BF7"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The Board directs that verbal and written complaints of bullying shall be investigated promptly, and appropriate corrective or preventative action be taken when allegations are substantiated. The Board directs that any complaint of bullying brought pursuant to this policy shall also be reviewed for conduct which may not be proven to be bullying under this policy but merits review and possible action under other Board policies.</w:t>
      </w:r>
    </w:p>
    <w:p w14:paraId="281572CC"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59E1BB33"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When a student's behavior indicates a threat to the safety of the student, other students, school employees, school facilities, the community or others, district staff shall report the student to the threat assessment team, in accordance with applicable law and Board policy.</w:t>
      </w:r>
      <w:hyperlink r:id="rId21" w:tooltip="24 P.S. 1302-E" w:history="1">
        <w:r w:rsidRPr="00C8768B">
          <w:rPr>
            <w:rFonts w:ascii="Times New Roman" w:hAnsi="Times New Roman" w:cs="Times New Roman"/>
            <w:color w:val="0000FF"/>
            <w:u w:val="single"/>
            <w:bdr w:val="none" w:sz="0" w:space="0" w:color="auto" w:frame="1"/>
          </w:rPr>
          <w:t>[2]</w:t>
        </w:r>
      </w:hyperlink>
      <w:r w:rsidRPr="00C8768B">
        <w:rPr>
          <w:rFonts w:ascii="Times New Roman" w:hAnsi="Times New Roman" w:cs="Times New Roman"/>
          <w:color w:val="333333"/>
          <w:bdr w:val="none" w:sz="0" w:space="0" w:color="auto" w:frame="1"/>
        </w:rPr>
        <w:t>[3]</w:t>
      </w:r>
    </w:p>
    <w:p w14:paraId="43D76B1E"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3A3544B3"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u w:val="single"/>
          <w:bdr w:val="none" w:sz="0" w:space="0" w:color="auto" w:frame="1"/>
        </w:rPr>
        <w:t>Title IX Sexual Harassment and Other Discrimination</w:t>
      </w:r>
    </w:p>
    <w:p w14:paraId="289968F6"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205C685B"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Every report of alleged bullying that can be interpreted at the outset to fall within the provisions of policies addressing potential violations of laws against discrimination shall be handled as a joint, concurrent investigation into all allegations and coordinated with the full participation of the Compliance Officer and Title IX Coordinator. If, in the course of a bullying investigation, potential issues of discrimination are identified, the Title IX Coordinator shall be promptly notified, and the investigation shall be conducted jointly and concurrently to address the issues of alleged discrimination as well as the incidents of alleged bullying.[4][5]</w:t>
      </w:r>
    </w:p>
    <w:p w14:paraId="141C2D60"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180565D6"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u w:val="single"/>
          <w:bdr w:val="none" w:sz="0" w:space="0" w:color="auto" w:frame="1"/>
        </w:rPr>
        <w:t>Confidentiality</w:t>
      </w:r>
    </w:p>
    <w:p w14:paraId="222091CB"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5685E46C"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Confidentiality of all parties, witnesses, the allegations, the filing of a complaint and the investigation shall be handled in accordance with applicable law, regulations, this policy and the district’s legal and investigative obligations.</w:t>
      </w:r>
    </w:p>
    <w:p w14:paraId="6998EE9B"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2B069550"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u w:val="single"/>
          <w:bdr w:val="none" w:sz="0" w:space="0" w:color="auto" w:frame="1"/>
        </w:rPr>
        <w:t>Retaliation</w:t>
      </w:r>
    </w:p>
    <w:p w14:paraId="369AF235"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714AB46A"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Reprisal or retaliation relating to reports of bullying or participation in an investigation of allegations of bullying is prohibited and shall be subject to disciplinary action.</w:t>
      </w:r>
    </w:p>
    <w:p w14:paraId="59F84C8E"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259DBBC7"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b/>
          <w:bCs/>
          <w:color w:val="333333"/>
          <w:u w:val="single"/>
          <w:bdr w:val="none" w:sz="0" w:space="0" w:color="auto" w:frame="1"/>
        </w:rPr>
        <w:t>Delegation of Responsibility</w:t>
      </w:r>
    </w:p>
    <w:p w14:paraId="2F39931E"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4ECDA6DC"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Each student shall be responsible to respect the rights of others and to ensure an atmosphere free from bullying.</w:t>
      </w:r>
    </w:p>
    <w:p w14:paraId="42873245"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57A04D91"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The Superintendent or designee shall develop administrative regulations to implement this policy.</w:t>
      </w:r>
    </w:p>
    <w:p w14:paraId="3BCC9EF9"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33FB947E"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The Superintendent or designee shall ensure that this policy and administrative regulations are reviewed annually with students.</w:t>
      </w:r>
      <w:hyperlink r:id="rId22" w:tooltip="24 P.S. 1303.1-A" w:history="1">
        <w:r w:rsidRPr="00C8768B">
          <w:rPr>
            <w:rFonts w:ascii="Times New Roman" w:hAnsi="Times New Roman" w:cs="Times New Roman"/>
            <w:color w:val="0000FF"/>
            <w:u w:val="single"/>
            <w:bdr w:val="none" w:sz="0" w:space="0" w:color="auto" w:frame="1"/>
          </w:rPr>
          <w:t>[1]</w:t>
        </w:r>
      </w:hyperlink>
    </w:p>
    <w:p w14:paraId="557C7E0A"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23FC1E6D"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The Superintendent or designee, in cooperation with other appropriate administrators, shall review this policy every three (3) years and recommend necessary revisions to the Board.</w:t>
      </w:r>
      <w:hyperlink r:id="rId23" w:tooltip="24 P.S. 1303.1-A" w:history="1">
        <w:r w:rsidRPr="00C8768B">
          <w:rPr>
            <w:rFonts w:ascii="Times New Roman" w:hAnsi="Times New Roman" w:cs="Times New Roman"/>
            <w:color w:val="0000FF"/>
            <w:u w:val="single"/>
            <w:bdr w:val="none" w:sz="0" w:space="0" w:color="auto" w:frame="1"/>
          </w:rPr>
          <w:t>[1]</w:t>
        </w:r>
      </w:hyperlink>
    </w:p>
    <w:p w14:paraId="1A27F871"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0A72CD69"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lastRenderedPageBreak/>
        <w:t>District administration shall annually provide the following information with the Safe School Report:</w:t>
      </w:r>
      <w:hyperlink r:id="rId24" w:tooltip="24 P.S. 1303.1-A" w:history="1">
        <w:r w:rsidRPr="00C8768B">
          <w:rPr>
            <w:rFonts w:ascii="Times New Roman" w:hAnsi="Times New Roman" w:cs="Times New Roman"/>
            <w:color w:val="0000FF"/>
            <w:u w:val="single"/>
            <w:bdr w:val="none" w:sz="0" w:space="0" w:color="auto" w:frame="1"/>
          </w:rPr>
          <w:t>[1]</w:t>
        </w:r>
      </w:hyperlink>
    </w:p>
    <w:p w14:paraId="713EFE1F"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18A7E852" w14:textId="77777777" w:rsidR="00B33C85" w:rsidRPr="00C8768B" w:rsidRDefault="00B33C85" w:rsidP="00B33C85">
      <w:pPr>
        <w:numPr>
          <w:ilvl w:val="0"/>
          <w:numId w:val="62"/>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Board’s Bullying Policy.</w:t>
      </w:r>
      <w:r w:rsidRPr="00C8768B">
        <w:rPr>
          <w:rFonts w:ascii="Times New Roman" w:hAnsi="Times New Roman" w:cs="Times New Roman"/>
          <w:color w:val="333333"/>
        </w:rPr>
        <w:br/>
        <w:t> </w:t>
      </w:r>
    </w:p>
    <w:p w14:paraId="7C884B68" w14:textId="77777777" w:rsidR="00B33C85" w:rsidRPr="00C8768B" w:rsidRDefault="00B33C85" w:rsidP="00B33C85">
      <w:pPr>
        <w:numPr>
          <w:ilvl w:val="0"/>
          <w:numId w:val="62"/>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Report of bullying incidents.</w:t>
      </w:r>
      <w:r w:rsidRPr="00C8768B">
        <w:rPr>
          <w:rFonts w:ascii="Times New Roman" w:hAnsi="Times New Roman" w:cs="Times New Roman"/>
          <w:color w:val="333333"/>
        </w:rPr>
        <w:br/>
        <w:t> </w:t>
      </w:r>
    </w:p>
    <w:p w14:paraId="13C1C8C6" w14:textId="77777777" w:rsidR="00B33C85" w:rsidRPr="00C8768B" w:rsidRDefault="00B33C85" w:rsidP="00B33C85">
      <w:pPr>
        <w:numPr>
          <w:ilvl w:val="0"/>
          <w:numId w:val="62"/>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Information on the development and implementation of any bullying prevention, intervention or education programs.</w:t>
      </w:r>
    </w:p>
    <w:p w14:paraId="0C400E4D"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1071668F"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b/>
          <w:bCs/>
          <w:color w:val="333333"/>
          <w:u w:val="single"/>
          <w:bdr w:val="none" w:sz="0" w:space="0" w:color="auto" w:frame="1"/>
        </w:rPr>
        <w:t>Guidelines</w:t>
      </w:r>
    </w:p>
    <w:p w14:paraId="69783378"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435B7349"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The Code of Student Conduct, which shall contain this policy, shall be disseminated annually to students.</w:t>
      </w:r>
      <w:hyperlink r:id="rId25" w:tooltip="24 P.S. 1303.1-A" w:history="1">
        <w:r w:rsidRPr="00C8768B">
          <w:rPr>
            <w:rFonts w:ascii="Times New Roman" w:hAnsi="Times New Roman" w:cs="Times New Roman"/>
            <w:color w:val="0000FF"/>
            <w:u w:val="single"/>
            <w:bdr w:val="none" w:sz="0" w:space="0" w:color="auto" w:frame="1"/>
          </w:rPr>
          <w:t>[1]</w:t>
        </w:r>
      </w:hyperlink>
      <w:r w:rsidRPr="00C8768B">
        <w:rPr>
          <w:rFonts w:ascii="Times New Roman" w:hAnsi="Times New Roman" w:cs="Times New Roman"/>
          <w:color w:val="333333"/>
          <w:bdr w:val="none" w:sz="0" w:space="0" w:color="auto" w:frame="1"/>
        </w:rPr>
        <w:t>[6]</w:t>
      </w:r>
      <w:hyperlink r:id="rId26" w:tooltip="22 PA Code 12.3" w:history="1">
        <w:r w:rsidRPr="00C8768B">
          <w:rPr>
            <w:rFonts w:ascii="Times New Roman" w:hAnsi="Times New Roman" w:cs="Times New Roman"/>
            <w:color w:val="0000FF"/>
            <w:u w:val="single"/>
            <w:bdr w:val="none" w:sz="0" w:space="0" w:color="auto" w:frame="1"/>
          </w:rPr>
          <w:t>[7]</w:t>
        </w:r>
      </w:hyperlink>
    </w:p>
    <w:p w14:paraId="2662988E"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2F833BAE"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This policy shall be accessible in every classroom. The policy shall be posted in a prominent location within each school building and on the district website.</w:t>
      </w:r>
      <w:hyperlink r:id="rId27" w:tooltip="24 P.S. 1303.1-A" w:history="1">
        <w:r w:rsidRPr="00C8768B">
          <w:rPr>
            <w:rFonts w:ascii="Times New Roman" w:hAnsi="Times New Roman" w:cs="Times New Roman"/>
            <w:color w:val="0000FF"/>
            <w:u w:val="single"/>
            <w:bdr w:val="none" w:sz="0" w:space="0" w:color="auto" w:frame="1"/>
          </w:rPr>
          <w:t>[1]</w:t>
        </w:r>
      </w:hyperlink>
    </w:p>
    <w:p w14:paraId="58954F9C"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731C05DC"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u w:val="single"/>
          <w:bdr w:val="none" w:sz="0" w:space="0" w:color="auto" w:frame="1"/>
        </w:rPr>
        <w:t>Education</w:t>
      </w:r>
    </w:p>
    <w:p w14:paraId="1519C23C"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183D2E46"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The district shall develop, implement and evaluate bullying prevention and intervention programs and activities. Programs and activities shall provide district staff and students with appropriate training for effectively responding to, intervening in and reporting incidents of bullying.</w:t>
      </w:r>
      <w:hyperlink r:id="rId28" w:tooltip="24 P.S. 1303.1-A" w:history="1">
        <w:r w:rsidRPr="00C8768B">
          <w:rPr>
            <w:rFonts w:ascii="Times New Roman" w:hAnsi="Times New Roman" w:cs="Times New Roman"/>
            <w:color w:val="0000FF"/>
            <w:u w:val="single"/>
            <w:bdr w:val="none" w:sz="0" w:space="0" w:color="auto" w:frame="1"/>
          </w:rPr>
          <w:t>[1]</w:t>
        </w:r>
      </w:hyperlink>
      <w:hyperlink r:id="rId29" w:tooltip="20 U.S.C. 7118" w:history="1">
        <w:r w:rsidRPr="00C8768B">
          <w:rPr>
            <w:rFonts w:ascii="Times New Roman" w:hAnsi="Times New Roman" w:cs="Times New Roman"/>
            <w:color w:val="0000FF"/>
            <w:u w:val="single"/>
            <w:bdr w:val="none" w:sz="0" w:space="0" w:color="auto" w:frame="1"/>
          </w:rPr>
          <w:t>[8]</w:t>
        </w:r>
      </w:hyperlink>
      <w:hyperlink r:id="rId30" w:tooltip="24 P.S. 1302-A" w:history="1">
        <w:r w:rsidRPr="00C8768B">
          <w:rPr>
            <w:rFonts w:ascii="Times New Roman" w:hAnsi="Times New Roman" w:cs="Times New Roman"/>
            <w:color w:val="0000FF"/>
            <w:u w:val="single"/>
            <w:bdr w:val="none" w:sz="0" w:space="0" w:color="auto" w:frame="1"/>
          </w:rPr>
          <w:t>[9]</w:t>
        </w:r>
      </w:hyperlink>
      <w:r w:rsidRPr="00C8768B">
        <w:rPr>
          <w:rFonts w:ascii="Times New Roman" w:hAnsi="Times New Roman" w:cs="Times New Roman"/>
          <w:color w:val="333333"/>
          <w:bdr w:val="none" w:sz="0" w:space="0" w:color="auto" w:frame="1"/>
        </w:rPr>
        <w:t>[10]</w:t>
      </w:r>
    </w:p>
    <w:p w14:paraId="7E24E8ED"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6908C076"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u w:val="single"/>
          <w:bdr w:val="none" w:sz="0" w:space="0" w:color="auto" w:frame="1"/>
        </w:rPr>
        <w:t>Consequences for Violations</w:t>
      </w:r>
    </w:p>
    <w:p w14:paraId="0FCC4C28"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2B92537A"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A student who violates this policy shall be subject to appropriate disciplinary action consistent with the Code of Student Conduct, which may include:</w:t>
      </w:r>
      <w:hyperlink r:id="rId31" w:tooltip="24 P.S. 1303.1-A" w:history="1">
        <w:r w:rsidRPr="00C8768B">
          <w:rPr>
            <w:rFonts w:ascii="Times New Roman" w:hAnsi="Times New Roman" w:cs="Times New Roman"/>
            <w:color w:val="0000FF"/>
            <w:u w:val="single"/>
            <w:bdr w:val="none" w:sz="0" w:space="0" w:color="auto" w:frame="1"/>
          </w:rPr>
          <w:t>[1]</w:t>
        </w:r>
      </w:hyperlink>
      <w:r w:rsidRPr="00C8768B">
        <w:rPr>
          <w:rFonts w:ascii="Times New Roman" w:hAnsi="Times New Roman" w:cs="Times New Roman"/>
          <w:color w:val="333333"/>
          <w:bdr w:val="none" w:sz="0" w:space="0" w:color="auto" w:frame="1"/>
        </w:rPr>
        <w:t>[6][11]</w:t>
      </w:r>
    </w:p>
    <w:p w14:paraId="27994AF6" w14:textId="77777777" w:rsidR="00B33C85" w:rsidRPr="00C8768B" w:rsidRDefault="00B33C85" w:rsidP="00B33C85">
      <w:pPr>
        <w:shd w:val="clear" w:color="auto" w:fill="FFFFFF"/>
        <w:textAlignment w:val="top"/>
        <w:rPr>
          <w:rFonts w:ascii="Times New Roman" w:hAnsi="Times New Roman" w:cs="Times New Roman"/>
          <w:color w:val="333333"/>
        </w:rPr>
      </w:pPr>
      <w:r w:rsidRPr="00C8768B">
        <w:rPr>
          <w:rFonts w:ascii="Times New Roman" w:hAnsi="Times New Roman" w:cs="Times New Roman"/>
          <w:color w:val="333333"/>
        </w:rPr>
        <w:t> </w:t>
      </w:r>
    </w:p>
    <w:p w14:paraId="3EDD7877" w14:textId="77777777" w:rsidR="00B33C85" w:rsidRPr="00C8768B" w:rsidRDefault="00B33C85" w:rsidP="00B33C85">
      <w:pPr>
        <w:numPr>
          <w:ilvl w:val="0"/>
          <w:numId w:val="63"/>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Counseling within the school.</w:t>
      </w:r>
      <w:r w:rsidRPr="00C8768B">
        <w:rPr>
          <w:rFonts w:ascii="Times New Roman" w:hAnsi="Times New Roman" w:cs="Times New Roman"/>
          <w:color w:val="333333"/>
        </w:rPr>
        <w:br/>
        <w:t> </w:t>
      </w:r>
    </w:p>
    <w:p w14:paraId="51633071" w14:textId="77777777" w:rsidR="00B33C85" w:rsidRPr="00C8768B" w:rsidRDefault="00B33C85" w:rsidP="00B33C85">
      <w:pPr>
        <w:numPr>
          <w:ilvl w:val="0"/>
          <w:numId w:val="63"/>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Parental conference.</w:t>
      </w:r>
      <w:r w:rsidRPr="00C8768B">
        <w:rPr>
          <w:rFonts w:ascii="Times New Roman" w:hAnsi="Times New Roman" w:cs="Times New Roman"/>
          <w:color w:val="333333"/>
        </w:rPr>
        <w:br/>
        <w:t> </w:t>
      </w:r>
    </w:p>
    <w:p w14:paraId="65463644" w14:textId="77777777" w:rsidR="00B33C85" w:rsidRPr="00C8768B" w:rsidRDefault="00B33C85" w:rsidP="00B33C85">
      <w:pPr>
        <w:numPr>
          <w:ilvl w:val="0"/>
          <w:numId w:val="63"/>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Loss of school privileges.</w:t>
      </w:r>
      <w:r w:rsidRPr="00C8768B">
        <w:rPr>
          <w:rFonts w:ascii="Times New Roman" w:hAnsi="Times New Roman" w:cs="Times New Roman"/>
          <w:color w:val="333333"/>
        </w:rPr>
        <w:br/>
        <w:t> </w:t>
      </w:r>
    </w:p>
    <w:p w14:paraId="519CB907" w14:textId="77777777" w:rsidR="00B33C85" w:rsidRPr="00C8768B" w:rsidRDefault="00B33C85" w:rsidP="00B33C85">
      <w:pPr>
        <w:numPr>
          <w:ilvl w:val="0"/>
          <w:numId w:val="63"/>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Transfer to another classroom or school bus.</w:t>
      </w:r>
      <w:r w:rsidRPr="00C8768B">
        <w:rPr>
          <w:rFonts w:ascii="Times New Roman" w:hAnsi="Times New Roman" w:cs="Times New Roman"/>
          <w:color w:val="333333"/>
        </w:rPr>
        <w:br/>
        <w:t> </w:t>
      </w:r>
    </w:p>
    <w:p w14:paraId="047311B8" w14:textId="77777777" w:rsidR="00B33C85" w:rsidRPr="00C8768B" w:rsidRDefault="00B33C85" w:rsidP="00B33C85">
      <w:pPr>
        <w:numPr>
          <w:ilvl w:val="0"/>
          <w:numId w:val="63"/>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Exclusion from school-sponsored activities.</w:t>
      </w:r>
      <w:r w:rsidRPr="00C8768B">
        <w:rPr>
          <w:rFonts w:ascii="Times New Roman" w:hAnsi="Times New Roman" w:cs="Times New Roman"/>
          <w:color w:val="333333"/>
        </w:rPr>
        <w:br/>
        <w:t> </w:t>
      </w:r>
    </w:p>
    <w:p w14:paraId="4D7B80F5" w14:textId="77777777" w:rsidR="00B33C85" w:rsidRPr="00C8768B" w:rsidRDefault="00B33C85" w:rsidP="00B33C85">
      <w:pPr>
        <w:numPr>
          <w:ilvl w:val="0"/>
          <w:numId w:val="63"/>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Detention.</w:t>
      </w:r>
      <w:r w:rsidRPr="00C8768B">
        <w:rPr>
          <w:rFonts w:ascii="Times New Roman" w:hAnsi="Times New Roman" w:cs="Times New Roman"/>
          <w:color w:val="333333"/>
        </w:rPr>
        <w:br/>
        <w:t> </w:t>
      </w:r>
    </w:p>
    <w:p w14:paraId="160F0AED" w14:textId="77777777" w:rsidR="00B33C85" w:rsidRPr="00C8768B" w:rsidRDefault="00B33C85" w:rsidP="00B33C85">
      <w:pPr>
        <w:numPr>
          <w:ilvl w:val="0"/>
          <w:numId w:val="63"/>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Suspension.</w:t>
      </w:r>
      <w:r w:rsidRPr="00C8768B">
        <w:rPr>
          <w:rFonts w:ascii="Times New Roman" w:hAnsi="Times New Roman" w:cs="Times New Roman"/>
          <w:color w:val="333333"/>
        </w:rPr>
        <w:br/>
        <w:t> </w:t>
      </w:r>
    </w:p>
    <w:p w14:paraId="5A22EA5B" w14:textId="77777777" w:rsidR="00B33C85" w:rsidRPr="00C8768B" w:rsidRDefault="00B33C85" w:rsidP="00B33C85">
      <w:pPr>
        <w:numPr>
          <w:ilvl w:val="0"/>
          <w:numId w:val="63"/>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Expulsion.</w:t>
      </w:r>
      <w:r w:rsidRPr="00C8768B">
        <w:rPr>
          <w:rFonts w:ascii="Times New Roman" w:hAnsi="Times New Roman" w:cs="Times New Roman"/>
          <w:color w:val="333333"/>
        </w:rPr>
        <w:br/>
        <w:t> </w:t>
      </w:r>
    </w:p>
    <w:p w14:paraId="0885911C" w14:textId="77777777" w:rsidR="00B33C85" w:rsidRPr="00C8768B" w:rsidRDefault="00B33C85" w:rsidP="00B33C85">
      <w:pPr>
        <w:numPr>
          <w:ilvl w:val="0"/>
          <w:numId w:val="63"/>
        </w:numPr>
        <w:shd w:val="clear" w:color="auto" w:fill="FFFFFF"/>
        <w:spacing w:beforeAutospacing="1" w:afterAutospacing="1"/>
        <w:textAlignment w:val="top"/>
        <w:rPr>
          <w:rFonts w:ascii="Times New Roman" w:hAnsi="Times New Roman" w:cs="Times New Roman"/>
          <w:color w:val="333333"/>
        </w:rPr>
      </w:pPr>
      <w:r w:rsidRPr="00C8768B">
        <w:rPr>
          <w:rFonts w:ascii="Times New Roman" w:hAnsi="Times New Roman" w:cs="Times New Roman"/>
          <w:color w:val="333333"/>
          <w:bdr w:val="none" w:sz="0" w:space="0" w:color="auto" w:frame="1"/>
        </w:rPr>
        <w:t>Counseling/Therapy outside of school.</w:t>
      </w:r>
      <w:r w:rsidRPr="00C8768B">
        <w:rPr>
          <w:rFonts w:ascii="Times New Roman" w:hAnsi="Times New Roman" w:cs="Times New Roman"/>
          <w:color w:val="333333"/>
        </w:rPr>
        <w:br/>
        <w:t> </w:t>
      </w:r>
    </w:p>
    <w:p w14:paraId="071C8FCE" w14:textId="77777777" w:rsidR="00B33C85" w:rsidRPr="00B33C85" w:rsidRDefault="00B33C85" w:rsidP="00B33C85">
      <w:pPr>
        <w:numPr>
          <w:ilvl w:val="0"/>
          <w:numId w:val="63"/>
        </w:numPr>
        <w:shd w:val="clear" w:color="auto" w:fill="FFFFFF"/>
        <w:spacing w:beforeAutospacing="1" w:afterAutospacing="1"/>
        <w:textAlignment w:val="top"/>
        <w:rPr>
          <w:rFonts w:ascii="Verdana" w:hAnsi="Verdana" w:cs="Times New Roman"/>
          <w:color w:val="333333"/>
          <w:sz w:val="21"/>
          <w:szCs w:val="21"/>
        </w:rPr>
      </w:pPr>
      <w:r w:rsidRPr="00C8768B">
        <w:rPr>
          <w:rFonts w:ascii="Times New Roman" w:hAnsi="Times New Roman" w:cs="Times New Roman"/>
          <w:color w:val="333333"/>
          <w:bdr w:val="none" w:sz="0" w:space="0" w:color="auto" w:frame="1"/>
        </w:rPr>
        <w:t>Referral to law enforcement officials.</w:t>
      </w:r>
    </w:p>
    <w:p w14:paraId="2F3C7FF7" w14:textId="77777777" w:rsidR="00892004" w:rsidRDefault="00892004" w:rsidP="005D77FF"/>
    <w:p w14:paraId="7321094A" w14:textId="77777777" w:rsidR="00431F15" w:rsidRDefault="00431F15" w:rsidP="005D77FF"/>
    <w:p w14:paraId="0331D357" w14:textId="77777777" w:rsidR="00431F15" w:rsidRDefault="00431F15" w:rsidP="005D77FF"/>
    <w:p w14:paraId="6000E45F" w14:textId="77777777" w:rsidR="00892004" w:rsidRDefault="00892004" w:rsidP="005D77FF"/>
    <w:p w14:paraId="0595B332" w14:textId="7C26304E" w:rsidR="005D77FF" w:rsidRPr="007E5084" w:rsidRDefault="005D77FF" w:rsidP="008965CD">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20" w:name="Discrimination"/>
      <w:bookmarkEnd w:id="20"/>
      <w:r>
        <w:rPr>
          <w:b/>
          <w:bCs/>
          <w:sz w:val="36"/>
        </w:rPr>
        <w:lastRenderedPageBreak/>
        <w:t>DISCRIMINATION</w:t>
      </w:r>
    </w:p>
    <w:p w14:paraId="5B082874" w14:textId="77777777" w:rsidR="005D77FF" w:rsidRPr="007E5084" w:rsidRDefault="005D77FF" w:rsidP="005D77FF">
      <w:pPr>
        <w:pStyle w:val="BodyText"/>
        <w:jc w:val="center"/>
      </w:pPr>
    </w:p>
    <w:p w14:paraId="6304D92F" w14:textId="77777777" w:rsidR="005D77FF" w:rsidRDefault="005D77FF" w:rsidP="005D77FF">
      <w:pPr>
        <w:pStyle w:val="BodyText2"/>
        <w:rPr>
          <w:color w:val="auto"/>
          <w:sz w:val="20"/>
        </w:rPr>
      </w:pPr>
      <w:r w:rsidRPr="00FA75C2">
        <w:rPr>
          <w:color w:val="auto"/>
          <w:sz w:val="20"/>
        </w:rPr>
        <w:t>Consistent with the Pennsylvania Human Relations Act 43 P.S. SS951-963, no student shall be denied access to a free and full public education on account of race, religion, sex, national origin, or handicap.</w:t>
      </w:r>
    </w:p>
    <w:p w14:paraId="7D4EEBF2" w14:textId="77777777" w:rsidR="00431F15" w:rsidRPr="00FA75C2" w:rsidRDefault="00431F15" w:rsidP="005D77FF">
      <w:pPr>
        <w:pStyle w:val="BodyText2"/>
        <w:rPr>
          <w:color w:val="auto"/>
          <w:sz w:val="20"/>
        </w:rPr>
      </w:pPr>
    </w:p>
    <w:p w14:paraId="4C0CC141" w14:textId="77777777" w:rsidR="005D77FF" w:rsidRDefault="005D77FF" w:rsidP="005D77FF"/>
    <w:p w14:paraId="205ECB02" w14:textId="4A41C22D" w:rsidR="005D77FF" w:rsidRPr="007E5084" w:rsidRDefault="005D77FF" w:rsidP="00344AB0">
      <w:pPr>
        <w:pBdr>
          <w:top w:val="single" w:sz="7" w:space="0" w:color="000000"/>
          <w:left w:val="single" w:sz="7" w:space="0" w:color="000000"/>
          <w:bottom w:val="single" w:sz="7" w:space="0" w:color="000000"/>
          <w:right w:val="single" w:sz="7" w:space="0" w:color="000000"/>
        </w:pBdr>
        <w:tabs>
          <w:tab w:val="center" w:pos="4680"/>
        </w:tabs>
        <w:jc w:val="center"/>
        <w:rPr>
          <w:b/>
          <w:bCs/>
          <w:sz w:val="36"/>
        </w:rPr>
      </w:pPr>
      <w:bookmarkStart w:id="21" w:name="BusTransportation"/>
      <w:bookmarkEnd w:id="21"/>
      <w:r w:rsidRPr="007E5084">
        <w:rPr>
          <w:b/>
          <w:bCs/>
          <w:sz w:val="36"/>
        </w:rPr>
        <w:t>BUSES (TRANSPORTATION)</w:t>
      </w:r>
    </w:p>
    <w:p w14:paraId="6F9ED0E2" w14:textId="77777777" w:rsidR="005D77FF" w:rsidRPr="007E5084" w:rsidRDefault="005D77FF" w:rsidP="005D77FF">
      <w:pPr>
        <w:pStyle w:val="BodyText2"/>
        <w:rPr>
          <w:color w:val="auto"/>
        </w:rPr>
      </w:pPr>
    </w:p>
    <w:p w14:paraId="3AC0610B" w14:textId="77777777" w:rsidR="005D77FF" w:rsidRPr="007E5084" w:rsidRDefault="005D77FF" w:rsidP="005D77FF">
      <w:pPr>
        <w:rPr>
          <w:b/>
          <w:u w:val="single"/>
        </w:rPr>
      </w:pPr>
      <w:r w:rsidRPr="007E5084">
        <w:t>Every effort is made to provide safe, comfortable, and efficient transportation for the students of the district</w:t>
      </w:r>
    </w:p>
    <w:p w14:paraId="0157AF0D" w14:textId="77777777" w:rsidR="005D77FF" w:rsidRPr="00701008" w:rsidRDefault="005D77FF" w:rsidP="005D77FF">
      <w:pPr>
        <w:jc w:val="center"/>
        <w:rPr>
          <w:b/>
          <w:u w:val="single"/>
        </w:rPr>
      </w:pPr>
      <w:r w:rsidRPr="00701008">
        <w:rPr>
          <w:b/>
          <w:u w:val="single"/>
        </w:rPr>
        <w:t>BUS RULES AND PROCEDURES</w:t>
      </w:r>
    </w:p>
    <w:p w14:paraId="1BE34736" w14:textId="77777777" w:rsidR="005D77FF" w:rsidRPr="007E5084" w:rsidRDefault="005D77FF" w:rsidP="005D77FF">
      <w:pPr>
        <w:jc w:val="center"/>
        <w:rPr>
          <w:u w:val="single"/>
        </w:rPr>
      </w:pPr>
    </w:p>
    <w:p w14:paraId="792FB303" w14:textId="77777777" w:rsidR="005D77FF" w:rsidRPr="007E5084" w:rsidRDefault="005D77FF" w:rsidP="005D77FF">
      <w:pPr>
        <w:ind w:left="720" w:hanging="720"/>
        <w:jc w:val="both"/>
      </w:pPr>
      <w:r w:rsidRPr="007E5084">
        <w:t>1.</w:t>
      </w:r>
      <w:r w:rsidRPr="007E5084">
        <w:tab/>
      </w:r>
      <w:r w:rsidRPr="00701008">
        <w:t>Except for ordinary conversation, classroom conduct is expected.</w:t>
      </w:r>
      <w:r w:rsidRPr="007E5084">
        <w:t xml:space="preserve"> Students will conduct themselves as if they were in a classroom setting.  This includes courteous behavior with no profane or abusive language.  No shoes with cleats or spikes are to be worn on the bus. Personal objects such as pencils and pens must be stored carefully.</w:t>
      </w:r>
    </w:p>
    <w:p w14:paraId="35F381F9" w14:textId="77777777" w:rsidR="005D77FF" w:rsidRPr="007E5084" w:rsidRDefault="005D77FF" w:rsidP="005D77FF">
      <w:pPr>
        <w:ind w:left="720" w:hanging="720"/>
        <w:jc w:val="both"/>
      </w:pPr>
      <w:r w:rsidRPr="007E5084">
        <w:t>2.</w:t>
      </w:r>
      <w:r w:rsidRPr="007E5084">
        <w:tab/>
      </w:r>
      <w:r w:rsidRPr="00701008">
        <w:t>Do not drink or eat on the bus</w:t>
      </w:r>
      <w:r w:rsidRPr="007E5084">
        <w:t>. Students are to refrain from eating, drinking and/or chewing gum on the bus.</w:t>
      </w:r>
    </w:p>
    <w:p w14:paraId="59CE03B3" w14:textId="77777777" w:rsidR="005D77FF" w:rsidRPr="007E5084" w:rsidRDefault="005D77FF" w:rsidP="005D77FF">
      <w:pPr>
        <w:ind w:left="720" w:hanging="720"/>
        <w:jc w:val="both"/>
      </w:pPr>
      <w:r w:rsidRPr="007E5084">
        <w:t>3.</w:t>
      </w:r>
      <w:r w:rsidRPr="007E5084">
        <w:tab/>
      </w:r>
      <w:r w:rsidRPr="00701008">
        <w:t>Keep the aisle clear.</w:t>
      </w:r>
      <w:r w:rsidRPr="007E5084">
        <w:t xml:space="preserve"> Students will keep the aisles clear of items such as gym bags, projects, instruments, etc.  Animals, pets and other nature items are prohibited.</w:t>
      </w:r>
    </w:p>
    <w:p w14:paraId="4F70C67D" w14:textId="77777777" w:rsidR="005D77FF" w:rsidRPr="007E5084" w:rsidRDefault="005D77FF" w:rsidP="005D77FF">
      <w:pPr>
        <w:ind w:left="720" w:hanging="720"/>
        <w:jc w:val="both"/>
      </w:pPr>
      <w:r>
        <w:t>4.</w:t>
      </w:r>
      <w:r>
        <w:tab/>
      </w:r>
      <w:r w:rsidRPr="007E5084">
        <w:t>Every student who rides a bus must get on and off at the assigned bus stop.  Any student who wants to get off at a different bus stop or ride a different bus must have a written request signed by a parent or legal guardian.  The request is to be shown to the principal. The student must get written permission from the principal.  Permission can be denied due to overcrowding.  Students must have a signed permission slip to give to the bus driver.  A student will not be permitted to ride without the appropriate signed permission slip. There will be no exceptions.</w:t>
      </w:r>
    </w:p>
    <w:p w14:paraId="347B88CB" w14:textId="77777777" w:rsidR="005D77FF" w:rsidRPr="00701008" w:rsidRDefault="005D77FF" w:rsidP="005D77FF">
      <w:pPr>
        <w:tabs>
          <w:tab w:val="left" w:pos="-1440"/>
        </w:tabs>
        <w:ind w:left="720" w:hanging="720"/>
        <w:jc w:val="both"/>
      </w:pPr>
      <w:r>
        <w:t>5.</w:t>
      </w:r>
      <w:r w:rsidRPr="007E5084">
        <w:tab/>
      </w:r>
      <w:r w:rsidRPr="00701008">
        <w:t>Do not extend any part of the body or any object out of the bus window at any time.</w:t>
      </w:r>
    </w:p>
    <w:p w14:paraId="023BB65B" w14:textId="77777777" w:rsidR="005D77FF" w:rsidRPr="007E5084" w:rsidRDefault="005D77FF" w:rsidP="005D77FF">
      <w:pPr>
        <w:jc w:val="both"/>
      </w:pPr>
    </w:p>
    <w:p w14:paraId="47CF7608" w14:textId="77777777" w:rsidR="005D77FF" w:rsidRPr="007E5084" w:rsidRDefault="005D77FF" w:rsidP="005D77FF">
      <w:pPr>
        <w:tabs>
          <w:tab w:val="left" w:pos="-1440"/>
        </w:tabs>
        <w:ind w:left="720" w:hanging="720"/>
        <w:jc w:val="both"/>
      </w:pPr>
      <w:r w:rsidRPr="007E5084">
        <w:t>7.</w:t>
      </w:r>
      <w:r w:rsidRPr="007E5084">
        <w:tab/>
      </w:r>
      <w:r w:rsidRPr="00701008">
        <w:t>Students riding the bus are to be at the bus stop at the regularly scheduled time</w:t>
      </w:r>
      <w:r w:rsidRPr="007E5084">
        <w:t>.</w:t>
      </w:r>
    </w:p>
    <w:p w14:paraId="7CEFFADB" w14:textId="77777777" w:rsidR="005D77FF" w:rsidRPr="007E5084" w:rsidRDefault="005D77FF" w:rsidP="005D77FF">
      <w:pPr>
        <w:pStyle w:val="BlockText"/>
      </w:pPr>
      <w:r w:rsidRPr="007E5084">
        <w:t>Students should arrive at their respective bus stops at least five (5) minutes before bus arrival time.  If the bus does not arrive at the scheduled time, the students should wait a minimum of thirty (30) minutes before leaving the stop area.</w:t>
      </w:r>
    </w:p>
    <w:p w14:paraId="1D778E42" w14:textId="77777777" w:rsidR="005D77FF" w:rsidRPr="007E5084" w:rsidRDefault="005D77FF" w:rsidP="005D77FF">
      <w:pPr>
        <w:tabs>
          <w:tab w:val="left" w:pos="-1440"/>
        </w:tabs>
        <w:ind w:left="720" w:hanging="720"/>
        <w:jc w:val="both"/>
      </w:pPr>
      <w:r w:rsidRPr="007E5084">
        <w:t xml:space="preserve"> 8.</w:t>
      </w:r>
      <w:r w:rsidRPr="007E5084">
        <w:tab/>
      </w:r>
      <w:r w:rsidRPr="00701008">
        <w:t>Enter and leave the bus through the front door</w:t>
      </w:r>
      <w:r w:rsidRPr="007E5084">
        <w:t>.  Emergency exits are to be opened for emergencies only.</w:t>
      </w:r>
    </w:p>
    <w:p w14:paraId="0E9946A2" w14:textId="77777777" w:rsidR="005D77FF" w:rsidRPr="007E5084" w:rsidRDefault="005D77FF" w:rsidP="005D77FF">
      <w:pPr>
        <w:tabs>
          <w:tab w:val="left" w:pos="-1440"/>
        </w:tabs>
        <w:ind w:left="720" w:hanging="720"/>
        <w:jc w:val="both"/>
      </w:pPr>
      <w:r w:rsidRPr="007E5084">
        <w:t xml:space="preserve"> 9.</w:t>
      </w:r>
      <w:r w:rsidRPr="007E5084">
        <w:tab/>
      </w:r>
      <w:r w:rsidRPr="00701008">
        <w:t>Do not damage or deface any part of the bus.</w:t>
      </w:r>
      <w:r w:rsidRPr="007E5084">
        <w:t xml:space="preserve"> Students are not to damage or deface any part of the bus.  Students and/or parents must repay the cost of repairing any damage and the student may be prosecuted.  A student must immediately report to the driver any visible damage to the bus.</w:t>
      </w:r>
    </w:p>
    <w:p w14:paraId="2937615C" w14:textId="77777777" w:rsidR="005D77FF" w:rsidRPr="007E5084" w:rsidRDefault="005D77FF" w:rsidP="005D77FF">
      <w:pPr>
        <w:numPr>
          <w:ilvl w:val="0"/>
          <w:numId w:val="9"/>
        </w:numPr>
        <w:tabs>
          <w:tab w:val="clear" w:pos="360"/>
          <w:tab w:val="left" w:pos="-1440"/>
          <w:tab w:val="num" w:pos="720"/>
        </w:tabs>
        <w:ind w:left="720" w:hanging="720"/>
        <w:jc w:val="both"/>
      </w:pPr>
      <w:r w:rsidRPr="00701008">
        <w:t>All school policy rules and regulations are in effect on buses.</w:t>
      </w:r>
      <w:r w:rsidRPr="007E5084">
        <w:t xml:space="preserve"> Policies on smoking, tobacco, alcohol and drugs, fighting and weapons, as well as all other school policies and rules, will be in effect at all times on bus rides to and from school, activity runs and field trips.  Violation of these policies and rules will result in further disciplinary action by the school.</w:t>
      </w:r>
    </w:p>
    <w:p w14:paraId="4C9EDC37" w14:textId="77777777" w:rsidR="005D77FF" w:rsidRPr="00701008" w:rsidRDefault="005D77FF" w:rsidP="005D77FF">
      <w:pPr>
        <w:numPr>
          <w:ilvl w:val="0"/>
          <w:numId w:val="9"/>
        </w:numPr>
        <w:tabs>
          <w:tab w:val="clear" w:pos="360"/>
          <w:tab w:val="num" w:pos="720"/>
        </w:tabs>
        <w:ind w:left="720" w:right="720" w:hanging="720"/>
        <w:rPr>
          <w:sz w:val="28"/>
          <w:szCs w:val="28"/>
          <w:u w:val="single"/>
        </w:rPr>
      </w:pPr>
      <w:r w:rsidRPr="00701008">
        <w:t>Students waiting to catch a bus on school grounds must remain in the designated area of departure for the bus</w:t>
      </w:r>
      <w:r w:rsidRPr="00701008">
        <w:rPr>
          <w:b/>
        </w:rPr>
        <w:t>.</w:t>
      </w:r>
      <w:r w:rsidRPr="007E5084">
        <w:t xml:space="preserve"> Furthermore, students may not leave school grounds prior to boarding a bus.  Those who do so or who attempt to do so will be subject to search, disciplinary action, and/or may lose bus privileges</w:t>
      </w:r>
      <w:r>
        <w:t>.</w:t>
      </w:r>
    </w:p>
    <w:p w14:paraId="05730300" w14:textId="6E038C5E" w:rsidR="005D77FF" w:rsidRPr="00A554B8" w:rsidRDefault="005D77FF" w:rsidP="005D77FF">
      <w:pPr>
        <w:numPr>
          <w:ilvl w:val="0"/>
          <w:numId w:val="9"/>
        </w:numPr>
        <w:tabs>
          <w:tab w:val="clear" w:pos="360"/>
          <w:tab w:val="num" w:pos="720"/>
        </w:tabs>
        <w:ind w:left="720" w:right="720" w:hanging="720"/>
        <w:rPr>
          <w:u w:val="single"/>
        </w:rPr>
      </w:pPr>
      <w:r w:rsidRPr="00701008">
        <w:t>High school students are not permitted to ride the middle school bus for any reason.</w:t>
      </w:r>
    </w:p>
    <w:p w14:paraId="192CD941" w14:textId="689743B0" w:rsidR="00A554B8" w:rsidRDefault="00A554B8" w:rsidP="00A554B8">
      <w:pPr>
        <w:ind w:left="720" w:right="720"/>
        <w:rPr>
          <w:u w:val="single"/>
        </w:rPr>
      </w:pPr>
    </w:p>
    <w:p w14:paraId="0E0CB62B" w14:textId="18B5536F" w:rsidR="00A554B8" w:rsidRDefault="00A554B8" w:rsidP="00A554B8">
      <w:pPr>
        <w:ind w:left="720" w:right="720"/>
        <w:rPr>
          <w:u w:val="single"/>
        </w:rPr>
      </w:pPr>
    </w:p>
    <w:p w14:paraId="7F4E8B8F" w14:textId="034CDCAC" w:rsidR="00A554B8" w:rsidRDefault="00A554B8" w:rsidP="00A554B8">
      <w:pPr>
        <w:ind w:left="720" w:right="720"/>
        <w:rPr>
          <w:u w:val="single"/>
        </w:rPr>
      </w:pPr>
    </w:p>
    <w:p w14:paraId="36BA5F5E" w14:textId="26E96B6D" w:rsidR="00A554B8" w:rsidRDefault="00A554B8" w:rsidP="00A554B8">
      <w:pPr>
        <w:ind w:left="720" w:right="720"/>
        <w:rPr>
          <w:u w:val="single"/>
        </w:rPr>
      </w:pPr>
    </w:p>
    <w:p w14:paraId="63CAE9A5" w14:textId="7A724FDB" w:rsidR="00A554B8" w:rsidRDefault="00A554B8" w:rsidP="00A554B8">
      <w:pPr>
        <w:ind w:left="720" w:right="720"/>
        <w:rPr>
          <w:u w:val="single"/>
        </w:rPr>
      </w:pPr>
    </w:p>
    <w:p w14:paraId="0E6E7A80" w14:textId="3F5E3061" w:rsidR="00A554B8" w:rsidRDefault="00A554B8" w:rsidP="00A554B8">
      <w:pPr>
        <w:ind w:left="720" w:right="720"/>
        <w:rPr>
          <w:u w:val="single"/>
        </w:rPr>
      </w:pPr>
    </w:p>
    <w:p w14:paraId="1B72D5B4" w14:textId="1F7D136A" w:rsidR="00A554B8" w:rsidRDefault="00A554B8" w:rsidP="00A554B8">
      <w:pPr>
        <w:ind w:left="720" w:right="720"/>
        <w:rPr>
          <w:u w:val="single"/>
        </w:rPr>
      </w:pPr>
    </w:p>
    <w:p w14:paraId="1C5E85C1" w14:textId="713DF216" w:rsidR="00A554B8" w:rsidRDefault="00A554B8" w:rsidP="00A554B8">
      <w:pPr>
        <w:ind w:left="720" w:right="720"/>
        <w:rPr>
          <w:u w:val="single"/>
        </w:rPr>
      </w:pPr>
    </w:p>
    <w:p w14:paraId="707D1FF0" w14:textId="77777777" w:rsidR="00A554B8" w:rsidRPr="00011A78" w:rsidRDefault="00A554B8" w:rsidP="00A554B8">
      <w:pPr>
        <w:ind w:left="720" w:right="720"/>
        <w:rPr>
          <w:u w:val="single"/>
        </w:rPr>
      </w:pPr>
    </w:p>
    <w:p w14:paraId="40451284" w14:textId="77777777" w:rsidR="00011A78" w:rsidRPr="00701008" w:rsidRDefault="00011A78" w:rsidP="00011A78">
      <w:pPr>
        <w:ind w:left="720" w:right="720"/>
        <w:rPr>
          <w:u w:val="single"/>
        </w:rPr>
      </w:pPr>
    </w:p>
    <w:p w14:paraId="2636EC79" w14:textId="1AD2847E" w:rsidR="005D77FF" w:rsidRPr="007E5084" w:rsidRDefault="005D77FF" w:rsidP="008965CD">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22" w:name="Gambling"/>
      <w:bookmarkEnd w:id="22"/>
      <w:r w:rsidRPr="007E5084">
        <w:rPr>
          <w:b/>
          <w:bCs/>
          <w:sz w:val="36"/>
        </w:rPr>
        <w:lastRenderedPageBreak/>
        <w:t>CARD PLAYING/GAMBLING</w:t>
      </w:r>
    </w:p>
    <w:p w14:paraId="241AAA16" w14:textId="77777777" w:rsidR="005D77FF" w:rsidRPr="007E5084" w:rsidRDefault="005D77FF" w:rsidP="005D77FF">
      <w:pPr>
        <w:jc w:val="both"/>
      </w:pPr>
    </w:p>
    <w:p w14:paraId="2DFBD673" w14:textId="77777777" w:rsidR="005D77FF" w:rsidRPr="007E5084" w:rsidRDefault="005D77FF" w:rsidP="005D77FF">
      <w:pPr>
        <w:jc w:val="both"/>
        <w:rPr>
          <w:i/>
        </w:rPr>
      </w:pPr>
      <w:r w:rsidRPr="007E5084">
        <w:rPr>
          <w:b/>
        </w:rPr>
        <w:t>Card playing</w:t>
      </w:r>
      <w:r w:rsidRPr="007E5084">
        <w:t xml:space="preserve"> i</w:t>
      </w:r>
      <w:r w:rsidRPr="007E5084">
        <w:rPr>
          <w:b/>
        </w:rPr>
        <w:t>s prohibited</w:t>
      </w:r>
      <w:r w:rsidRPr="007E5084">
        <w:t xml:space="preserve"> </w:t>
      </w:r>
      <w:r w:rsidRPr="007E5084">
        <w:rPr>
          <w:b/>
        </w:rPr>
        <w:t>throughout the school, including that which does not involve gambling.</w:t>
      </w:r>
      <w:r w:rsidRPr="007E5084">
        <w:t xml:space="preserve">  </w:t>
      </w:r>
      <w:r w:rsidRPr="007E5084">
        <w:rPr>
          <w:i/>
        </w:rPr>
        <w:t xml:space="preserve">This includes, but is not limited to, classrooms, study halls, lunch, breakfast and the library. </w:t>
      </w:r>
    </w:p>
    <w:p w14:paraId="315EC60E" w14:textId="77777777" w:rsidR="005D77FF" w:rsidRPr="007E5084" w:rsidRDefault="005D77FF" w:rsidP="005D77FF">
      <w:pPr>
        <w:jc w:val="both"/>
        <w:rPr>
          <w:i/>
        </w:rPr>
      </w:pPr>
    </w:p>
    <w:p w14:paraId="1BE0DD7B" w14:textId="77777777" w:rsidR="005D77FF" w:rsidRDefault="005D77FF" w:rsidP="005D77FF">
      <w:pPr>
        <w:jc w:val="both"/>
      </w:pPr>
      <w:r w:rsidRPr="007E5084">
        <w:t>Gambling of any kind is not permitted at any time on school district property or at school events.</w:t>
      </w:r>
    </w:p>
    <w:p w14:paraId="397666EF" w14:textId="77777777" w:rsidR="00CE2C69" w:rsidRPr="007E5084" w:rsidRDefault="00CE2C69" w:rsidP="005D77FF">
      <w:pPr>
        <w:jc w:val="both"/>
      </w:pPr>
    </w:p>
    <w:p w14:paraId="78A49836" w14:textId="193188F4" w:rsidR="005D77FF" w:rsidRPr="007E5084" w:rsidRDefault="005D77FF" w:rsidP="008965CD">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23" w:name="CellPhonesElectronicDevices"/>
      <w:bookmarkEnd w:id="23"/>
      <w:r w:rsidRPr="007E5084">
        <w:rPr>
          <w:b/>
          <w:bCs/>
          <w:sz w:val="36"/>
        </w:rPr>
        <w:t>C</w:t>
      </w:r>
      <w:r>
        <w:rPr>
          <w:b/>
          <w:bCs/>
          <w:sz w:val="36"/>
        </w:rPr>
        <w:t>ELL PHONES/ELECTRONIC DEVICES</w:t>
      </w:r>
    </w:p>
    <w:p w14:paraId="5D7036CB" w14:textId="77777777" w:rsidR="005D77FF" w:rsidRPr="007E5084" w:rsidRDefault="005D77FF" w:rsidP="005D77FF">
      <w:pPr>
        <w:jc w:val="both"/>
      </w:pPr>
    </w:p>
    <w:p w14:paraId="34F2E83B" w14:textId="77777777" w:rsidR="005D77FF" w:rsidRDefault="005D77FF" w:rsidP="005D77FF">
      <w:r>
        <w:t xml:space="preserve">West Mifflin Area High School staff and administration realize that the increase in student use of personal electronic devices has positive and negative consequences for the educational environment.  For the purpose of clarity, Personal Electronic Devices (known as PED’s in this document) include but are not limited to cell phones, smart phones, laptops, kindles, iPads, iPods, MP3 players, hand held gaming devices. </w:t>
      </w:r>
      <w:r>
        <w:rPr>
          <w:b/>
          <w:bCs/>
          <w:u w:val="single"/>
        </w:rPr>
        <w:t xml:space="preserve">Students who possess a PED are solely responsible for its care and the district is not liable for the theft, loss, or damage of such property. </w:t>
      </w:r>
    </w:p>
    <w:p w14:paraId="65C3FB25" w14:textId="77777777" w:rsidR="005D77FF" w:rsidRDefault="005D77FF" w:rsidP="005D77FF">
      <w:pPr>
        <w:pStyle w:val="ListParagraph"/>
        <w:numPr>
          <w:ilvl w:val="0"/>
          <w:numId w:val="37"/>
        </w:numPr>
        <w:spacing w:after="160" w:line="252" w:lineRule="auto"/>
      </w:pPr>
      <w:r w:rsidRPr="00EA3AB5">
        <w:rPr>
          <w:sz w:val="20"/>
          <w:szCs w:val="20"/>
        </w:rPr>
        <w:t>From 7:25 a.m. to 2:20 p.m. PED’s are permitted in the cafeteria during lunches, halls and AT TEACHER DESCRETION FOR INSTRUCTIONAL PURPOSES IN THE CLASSROOMS</w:t>
      </w:r>
      <w:r>
        <w:t>. This privilege may be restricted or revoked at any time following a disciplinary violation, and as directed by a staff member or building administrator.</w:t>
      </w:r>
    </w:p>
    <w:p w14:paraId="2A86A0DF" w14:textId="5BD4D1AC" w:rsidR="005D77FF" w:rsidRPr="00EA3AB5" w:rsidRDefault="005D77FF" w:rsidP="005D77FF">
      <w:pPr>
        <w:pStyle w:val="ListParagraph"/>
        <w:numPr>
          <w:ilvl w:val="0"/>
          <w:numId w:val="37"/>
        </w:numPr>
        <w:spacing w:after="160" w:line="252" w:lineRule="auto"/>
        <w:rPr>
          <w:sz w:val="20"/>
          <w:szCs w:val="20"/>
        </w:rPr>
      </w:pPr>
      <w:r>
        <w:t xml:space="preserve">Bullying, </w:t>
      </w:r>
      <w:r w:rsidR="00971263">
        <w:t>inappropriate,</w:t>
      </w:r>
      <w:r>
        <w:t xml:space="preserve"> or harassing text messages, unauthorized videotaping or photographing, </w:t>
      </w:r>
      <w:r w:rsidR="00A737DE">
        <w:t>accessing,</w:t>
      </w:r>
      <w:r>
        <w:t xml:space="preserve"> or sharing profane websites/material, and cheating are not permitted and will be dealt with under the code of conduct. </w:t>
      </w:r>
      <w:r w:rsidRPr="00EA3AB5">
        <w:rPr>
          <w:bCs/>
          <w:sz w:val="20"/>
          <w:szCs w:val="20"/>
        </w:rPr>
        <w:t>VIOLATIONS OF THIS RULE WILL RESULT IN DISCIPLINARY ACTION, AND POSSIBLE LAW ENFORCEMENT INVOLVEMENT.</w:t>
      </w:r>
    </w:p>
    <w:p w14:paraId="09D64A1B" w14:textId="77777777" w:rsidR="005D77FF" w:rsidRDefault="005D77FF" w:rsidP="005D77FF">
      <w:pPr>
        <w:pStyle w:val="ListParagraph"/>
        <w:numPr>
          <w:ilvl w:val="0"/>
          <w:numId w:val="37"/>
        </w:numPr>
        <w:spacing w:after="160" w:line="252" w:lineRule="auto"/>
      </w:pPr>
      <w:r>
        <w:t>PED’s are strictly forbidden in the locker rooms, pool areas, and restrooms.</w:t>
      </w:r>
    </w:p>
    <w:p w14:paraId="7CE59F08" w14:textId="77777777" w:rsidR="005D77FF" w:rsidRDefault="005D77FF" w:rsidP="005D77FF">
      <w:pPr>
        <w:pStyle w:val="ListParagraph"/>
        <w:numPr>
          <w:ilvl w:val="0"/>
          <w:numId w:val="37"/>
        </w:numPr>
        <w:spacing w:after="160" w:line="252" w:lineRule="auto"/>
      </w:pPr>
      <w:r>
        <w:t>PED’s must be put away when testing or when in any testing area of the building.  PED’s also cannot be used in the main office or while in detention.</w:t>
      </w:r>
    </w:p>
    <w:p w14:paraId="10130313" w14:textId="77777777" w:rsidR="005D77FF" w:rsidRDefault="005D77FF" w:rsidP="005D77FF">
      <w:pPr>
        <w:pStyle w:val="ListParagraph"/>
        <w:numPr>
          <w:ilvl w:val="0"/>
          <w:numId w:val="37"/>
        </w:numPr>
        <w:spacing w:after="160" w:line="252" w:lineRule="auto"/>
      </w:pPr>
      <w:r>
        <w:t>Headphones must be used when listening to any PED’s.</w:t>
      </w:r>
    </w:p>
    <w:p w14:paraId="4469AB78" w14:textId="77777777" w:rsidR="005D77FF" w:rsidRDefault="005D77FF" w:rsidP="005D77FF">
      <w:r>
        <w:t>As with all school practices, procedures, and policies, parental cooperation is greatly appreciated. If as the result of a true necessity/emergency a parent/guardian must contact a student during the school day, the parent/guardian may do so by calling the main office or the guidance Office.  </w:t>
      </w:r>
    </w:p>
    <w:p w14:paraId="24E403F2" w14:textId="77777777" w:rsidR="005D77FF" w:rsidRDefault="005D77FF" w:rsidP="005D77FF">
      <w:r>
        <w:t>Main Office: (412)466-9131 ext. 1001 Guidance Office: (412) 466-9131 ext. 1007</w:t>
      </w:r>
    </w:p>
    <w:p w14:paraId="5A781D39" w14:textId="77777777" w:rsidR="005D77FF" w:rsidRDefault="005D77FF" w:rsidP="005D77FF">
      <w:pPr>
        <w:ind w:left="360"/>
      </w:pPr>
    </w:p>
    <w:p w14:paraId="4D060A65" w14:textId="77777777" w:rsidR="005D77FF" w:rsidRPr="0092225E" w:rsidRDefault="005D77FF" w:rsidP="005D77FF">
      <w:pPr>
        <w:rPr>
          <w:bCs/>
        </w:rPr>
      </w:pPr>
      <w:r w:rsidRPr="0092225E">
        <w:rPr>
          <w:bCs/>
        </w:rPr>
        <w:t xml:space="preserve">PED Disciplinary Action:  </w:t>
      </w:r>
    </w:p>
    <w:p w14:paraId="7BC993BD" w14:textId="77777777" w:rsidR="005D77FF" w:rsidRPr="0092225E" w:rsidRDefault="005D77FF" w:rsidP="005D77FF"/>
    <w:p w14:paraId="7F35ABB3" w14:textId="77777777" w:rsidR="005D77FF" w:rsidRPr="006A251E" w:rsidRDefault="005D77FF" w:rsidP="005D77FF">
      <w:pPr>
        <w:rPr>
          <w:bCs/>
          <w:u w:val="single"/>
        </w:rPr>
      </w:pPr>
      <w:r w:rsidRPr="006A251E">
        <w:rPr>
          <w:bCs/>
          <w:u w:val="single"/>
        </w:rPr>
        <w:t>Use of PED’s in unauthorized areas</w:t>
      </w:r>
    </w:p>
    <w:p w14:paraId="4908DD8D" w14:textId="77777777" w:rsidR="005D77FF" w:rsidRPr="006A251E" w:rsidRDefault="005D77FF" w:rsidP="005D77FF">
      <w:pPr>
        <w:ind w:firstLine="720"/>
        <w:rPr>
          <w:bCs/>
        </w:rPr>
      </w:pPr>
      <w:r w:rsidRPr="006A251E">
        <w:rPr>
          <w:bCs/>
        </w:rPr>
        <w:t>1</w:t>
      </w:r>
      <w:r w:rsidRPr="006A251E">
        <w:rPr>
          <w:bCs/>
          <w:vertAlign w:val="superscript"/>
        </w:rPr>
        <w:t>st</w:t>
      </w:r>
      <w:r w:rsidRPr="006A251E">
        <w:rPr>
          <w:bCs/>
        </w:rPr>
        <w:t xml:space="preserve"> offense – teacher/security/administrator confiscates the electronic </w:t>
      </w:r>
    </w:p>
    <w:p w14:paraId="742836DF" w14:textId="77777777" w:rsidR="005D77FF" w:rsidRPr="006A251E" w:rsidRDefault="005D77FF" w:rsidP="005D77FF">
      <w:pPr>
        <w:ind w:left="2364"/>
        <w:rPr>
          <w:bCs/>
        </w:rPr>
      </w:pPr>
      <w:r w:rsidRPr="006A251E">
        <w:rPr>
          <w:bCs/>
        </w:rPr>
        <w:t xml:space="preserve">device. Student may pick up their electronic device at the end of the day in the main office. Detention will be issued. </w:t>
      </w:r>
    </w:p>
    <w:p w14:paraId="45CE023F" w14:textId="77777777" w:rsidR="005D77FF" w:rsidRPr="006A251E" w:rsidRDefault="005D77FF" w:rsidP="005D77FF">
      <w:pPr>
        <w:ind w:left="630"/>
        <w:rPr>
          <w:bCs/>
        </w:rPr>
      </w:pPr>
      <w:r w:rsidRPr="006A251E">
        <w:rPr>
          <w:bCs/>
        </w:rPr>
        <w:t>2</w:t>
      </w:r>
      <w:r w:rsidRPr="006A251E">
        <w:rPr>
          <w:bCs/>
          <w:vertAlign w:val="superscript"/>
        </w:rPr>
        <w:t>nd</w:t>
      </w:r>
      <w:r w:rsidRPr="006A251E">
        <w:rPr>
          <w:bCs/>
        </w:rPr>
        <w:t xml:space="preserve"> offense</w:t>
      </w:r>
      <w:r w:rsidRPr="006A251E">
        <w:t xml:space="preserve"> – </w:t>
      </w:r>
      <w:r w:rsidRPr="006A251E">
        <w:rPr>
          <w:bCs/>
        </w:rPr>
        <w:t>Saturday detention. Student may pick up their electronic device at the end of the day.</w:t>
      </w:r>
    </w:p>
    <w:p w14:paraId="0B3900D5" w14:textId="77777777" w:rsidR="005D77FF" w:rsidRPr="006A251E" w:rsidRDefault="005D77FF" w:rsidP="005D77FF">
      <w:pPr>
        <w:ind w:left="1440" w:hanging="810"/>
        <w:rPr>
          <w:bCs/>
        </w:rPr>
      </w:pPr>
    </w:p>
    <w:p w14:paraId="24E1ABF8" w14:textId="77777777" w:rsidR="005D77FF" w:rsidRPr="006A251E" w:rsidRDefault="005D77FF" w:rsidP="005D77FF">
      <w:pPr>
        <w:ind w:left="1440" w:hanging="810"/>
        <w:rPr>
          <w:bCs/>
        </w:rPr>
      </w:pPr>
      <w:r w:rsidRPr="006A251E">
        <w:rPr>
          <w:bCs/>
        </w:rPr>
        <w:t>3</w:t>
      </w:r>
      <w:r w:rsidRPr="006A251E">
        <w:rPr>
          <w:bCs/>
          <w:vertAlign w:val="superscript"/>
        </w:rPr>
        <w:t>rd</w:t>
      </w:r>
      <w:r w:rsidRPr="006A251E">
        <w:rPr>
          <w:bCs/>
        </w:rPr>
        <w:t xml:space="preserve"> and all subsequent offenses – In School Reflection </w:t>
      </w:r>
    </w:p>
    <w:p w14:paraId="008F129A" w14:textId="77777777" w:rsidR="005D77FF" w:rsidRPr="006A251E" w:rsidRDefault="005D77FF" w:rsidP="005D77FF">
      <w:pPr>
        <w:rPr>
          <w:bCs/>
        </w:rPr>
      </w:pPr>
    </w:p>
    <w:p w14:paraId="0BC958B1" w14:textId="0B3F3466" w:rsidR="005D77FF" w:rsidRDefault="005D77FF" w:rsidP="005D77FF">
      <w:pPr>
        <w:rPr>
          <w:bCs/>
        </w:rPr>
      </w:pPr>
      <w:r w:rsidRPr="006A251E">
        <w:rPr>
          <w:bCs/>
        </w:rPr>
        <w:t xml:space="preserve">***If a student refuses to produce their phone/electronic device, the infraction will then be treated as an act of defiance which will result in an immediate </w:t>
      </w:r>
      <w:r w:rsidR="006A251E" w:rsidRPr="006A251E">
        <w:rPr>
          <w:bCs/>
        </w:rPr>
        <w:t>Out of School Suspension</w:t>
      </w:r>
      <w:r w:rsidRPr="006A251E">
        <w:rPr>
          <w:bCs/>
        </w:rPr>
        <w:t>***</w:t>
      </w:r>
    </w:p>
    <w:p w14:paraId="12C9EA6D" w14:textId="67330201" w:rsidR="00A554B8" w:rsidRDefault="00A554B8" w:rsidP="005D77FF">
      <w:pPr>
        <w:rPr>
          <w:bCs/>
        </w:rPr>
      </w:pPr>
    </w:p>
    <w:p w14:paraId="2AE0D939" w14:textId="0EFA3906" w:rsidR="00A554B8" w:rsidRDefault="00A554B8" w:rsidP="005D77FF">
      <w:pPr>
        <w:rPr>
          <w:bCs/>
        </w:rPr>
      </w:pPr>
    </w:p>
    <w:p w14:paraId="306A6270" w14:textId="7C4F328F" w:rsidR="00A554B8" w:rsidRDefault="00A554B8" w:rsidP="005D77FF">
      <w:pPr>
        <w:rPr>
          <w:bCs/>
        </w:rPr>
      </w:pPr>
    </w:p>
    <w:p w14:paraId="055389EB" w14:textId="70DEBA7C" w:rsidR="00A554B8" w:rsidRDefault="00A554B8" w:rsidP="005D77FF">
      <w:pPr>
        <w:rPr>
          <w:bCs/>
        </w:rPr>
      </w:pPr>
    </w:p>
    <w:p w14:paraId="2BA51724" w14:textId="77777777" w:rsidR="00A554B8" w:rsidRDefault="00A554B8" w:rsidP="005D77FF">
      <w:pPr>
        <w:rPr>
          <w:bCs/>
        </w:rPr>
      </w:pPr>
    </w:p>
    <w:p w14:paraId="465FD27D"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24" w:name="Cheating"/>
      <w:bookmarkEnd w:id="24"/>
      <w:r w:rsidRPr="007E5084">
        <w:rPr>
          <w:b/>
          <w:bCs/>
          <w:sz w:val="36"/>
        </w:rPr>
        <w:lastRenderedPageBreak/>
        <w:t>CHEATING</w:t>
      </w:r>
    </w:p>
    <w:p w14:paraId="651AE4F1" w14:textId="77777777" w:rsidR="005D77FF" w:rsidRPr="007E5084" w:rsidRDefault="005D77FF" w:rsidP="005D77FF">
      <w:pPr>
        <w:jc w:val="both"/>
      </w:pPr>
    </w:p>
    <w:p w14:paraId="53CDE218" w14:textId="453C1380" w:rsidR="005D77FF" w:rsidRDefault="005D77FF" w:rsidP="005D77FF">
      <w:pPr>
        <w:jc w:val="both"/>
      </w:pPr>
      <w:r w:rsidRPr="007E5084">
        <w:t xml:space="preserve">Cheating on tests, quizzes, homework, projects, assignments, or final exams is a serious flaw in a student's personal character.  Cheating results from poor personal judgment and seriously </w:t>
      </w:r>
      <w:r w:rsidR="00A441DE" w:rsidRPr="007E5084">
        <w:t>affect</w:t>
      </w:r>
      <w:r w:rsidR="00A441DE">
        <w:t>s</w:t>
      </w:r>
      <w:r w:rsidRPr="007E5084">
        <w:t xml:space="preserve"> the entire class.  </w:t>
      </w:r>
      <w:r w:rsidRPr="007E5084">
        <w:rPr>
          <w:b/>
        </w:rPr>
        <w:t>Cheating is identified and handled by the classroom teacher</w:t>
      </w:r>
      <w:r w:rsidRPr="007E5084">
        <w:t xml:space="preserve"> on an individual basis. Cheating will result in a zero on the assignment or exam. Teacher may provide the opportunity to complete an alternative evaluation. The student may also be subject to disciplinary action.</w:t>
      </w:r>
    </w:p>
    <w:p w14:paraId="1C6785D1" w14:textId="77777777" w:rsidR="005D77FF" w:rsidRDefault="005D77FF" w:rsidP="005D77FF">
      <w:pPr>
        <w:jc w:val="both"/>
      </w:pPr>
    </w:p>
    <w:p w14:paraId="4A856743" w14:textId="77777777" w:rsidR="005D77FF" w:rsidRPr="007E5084" w:rsidRDefault="005D77FF" w:rsidP="005D77FF">
      <w:pPr>
        <w:pBdr>
          <w:top w:val="single" w:sz="4" w:space="1" w:color="auto"/>
          <w:left w:val="single" w:sz="4" w:space="4" w:color="auto"/>
          <w:bottom w:val="single" w:sz="4" w:space="1" w:color="auto"/>
          <w:right w:val="single" w:sz="4" w:space="4" w:color="auto"/>
        </w:pBdr>
        <w:jc w:val="center"/>
        <w:rPr>
          <w:b/>
          <w:sz w:val="36"/>
          <w:szCs w:val="36"/>
        </w:rPr>
      </w:pPr>
      <w:bookmarkStart w:id="25" w:name="ClassroomAttendance"/>
      <w:bookmarkEnd w:id="25"/>
      <w:r w:rsidRPr="007E5084">
        <w:rPr>
          <w:b/>
          <w:noProof/>
          <w:sz w:val="36"/>
          <w:szCs w:val="36"/>
        </w:rPr>
        <w:t>CLASSROOM ATTENDANCE</w:t>
      </w:r>
    </w:p>
    <w:p w14:paraId="7AD741FD" w14:textId="77777777" w:rsidR="005D77FF" w:rsidRPr="007E5084" w:rsidRDefault="005D77FF" w:rsidP="005D77FF">
      <w:pPr>
        <w:rPr>
          <w:u w:val="single"/>
        </w:rPr>
      </w:pPr>
    </w:p>
    <w:p w14:paraId="2F0B8025" w14:textId="77777777" w:rsidR="005D77FF" w:rsidRPr="001C6BB7" w:rsidRDefault="005D77FF" w:rsidP="005D77FF">
      <w:pPr>
        <w:pStyle w:val="ListParagraph"/>
        <w:numPr>
          <w:ilvl w:val="0"/>
          <w:numId w:val="10"/>
        </w:numPr>
        <w:rPr>
          <w:sz w:val="20"/>
          <w:szCs w:val="20"/>
        </w:rPr>
      </w:pPr>
      <w:r w:rsidRPr="001C6BB7">
        <w:rPr>
          <w:sz w:val="20"/>
          <w:szCs w:val="20"/>
        </w:rPr>
        <w:t>It is the responsibility of students to arrive to school and classes on time, to keep track of their attendance for each class, to monitor their early dismissals, and to be in class unless called for or unless being attended to by the nurse.</w:t>
      </w:r>
    </w:p>
    <w:p w14:paraId="673FE162" w14:textId="3BF08A35" w:rsidR="00C33622" w:rsidRPr="007279A4" w:rsidRDefault="001C6BB7" w:rsidP="001C6BB7">
      <w:pPr>
        <w:pStyle w:val="ListParagraph"/>
        <w:numPr>
          <w:ilvl w:val="0"/>
          <w:numId w:val="10"/>
        </w:numPr>
        <w:rPr>
          <w:sz w:val="20"/>
          <w:szCs w:val="20"/>
        </w:rPr>
      </w:pPr>
      <w:r w:rsidRPr="007279A4">
        <w:rPr>
          <w:sz w:val="20"/>
          <w:szCs w:val="20"/>
        </w:rPr>
        <w:t xml:space="preserve">Students must report to class on </w:t>
      </w:r>
      <w:r w:rsidR="007279A4" w:rsidRPr="007279A4">
        <w:rPr>
          <w:sz w:val="20"/>
          <w:szCs w:val="20"/>
        </w:rPr>
        <w:t>time and</w:t>
      </w:r>
      <w:r w:rsidRPr="007279A4">
        <w:rPr>
          <w:sz w:val="20"/>
          <w:szCs w:val="20"/>
        </w:rPr>
        <w:t xml:space="preserve"> may not receive a hall pass within the first 5 minutes of the class period. </w:t>
      </w:r>
    </w:p>
    <w:p w14:paraId="18B6538E" w14:textId="77777777" w:rsidR="005D77FF" w:rsidRDefault="005D77FF" w:rsidP="005D77FF">
      <w:pPr>
        <w:numPr>
          <w:ilvl w:val="0"/>
          <w:numId w:val="10"/>
        </w:numPr>
      </w:pPr>
      <w:r w:rsidRPr="007E5084">
        <w:t xml:space="preserve">Since the safety of students and building security are always priorities, students must always be under the supervision of a professional staff member. </w:t>
      </w:r>
    </w:p>
    <w:p w14:paraId="25B03818" w14:textId="77777777" w:rsidR="005D77FF" w:rsidRPr="007E5084" w:rsidRDefault="005D77FF" w:rsidP="005D77FF">
      <w:pPr>
        <w:numPr>
          <w:ilvl w:val="0"/>
          <w:numId w:val="10"/>
        </w:numPr>
      </w:pPr>
      <w:r w:rsidRPr="007E5084">
        <w:t>Students may not pick and choose what assigned classes they wish to attend.</w:t>
      </w:r>
    </w:p>
    <w:p w14:paraId="7464AB76" w14:textId="77777777" w:rsidR="005D77FF" w:rsidRPr="007E5084" w:rsidRDefault="005D77FF" w:rsidP="005D77FF">
      <w:pPr>
        <w:numPr>
          <w:ilvl w:val="0"/>
          <w:numId w:val="10"/>
        </w:numPr>
      </w:pPr>
      <w:r w:rsidRPr="007E5084">
        <w:t>If a student becomes ill between classes, the student must immediately report to the nurse’s office. Recuperating unsupervised in a restroom is not accepted as an excuse for missing a class or being out of area.</w:t>
      </w:r>
    </w:p>
    <w:p w14:paraId="5512B74A" w14:textId="77777777" w:rsidR="005D77FF" w:rsidRPr="007E5084" w:rsidRDefault="005D77FF" w:rsidP="005D77FF">
      <w:pPr>
        <w:numPr>
          <w:ilvl w:val="0"/>
          <w:numId w:val="10"/>
        </w:numPr>
      </w:pPr>
      <w:r w:rsidRPr="007E5084">
        <w:t>A student may not opt to go to the library, the restroom, a locker room, another class, etc. in place of attending an assigned class (including study halls</w:t>
      </w:r>
      <w:r>
        <w:t xml:space="preserve"> and lunch periods</w:t>
      </w:r>
      <w:r w:rsidRPr="007E5084">
        <w:t>) without the prior permission of the faculty member to whose class the student is assigned.</w:t>
      </w:r>
    </w:p>
    <w:p w14:paraId="4A0E819A" w14:textId="24C074E8" w:rsidR="005D77FF" w:rsidRPr="007E5084" w:rsidRDefault="007279A4" w:rsidP="005D77FF">
      <w:pPr>
        <w:numPr>
          <w:ilvl w:val="0"/>
          <w:numId w:val="10"/>
        </w:numPr>
      </w:pPr>
      <w:r w:rsidRPr="007E5084">
        <w:t>Students who</w:t>
      </w:r>
      <w:r w:rsidR="005D77FF" w:rsidRPr="007E5084">
        <w:t xml:space="preserve"> “cut” class </w:t>
      </w:r>
      <w:r w:rsidR="005D77FF">
        <w:t xml:space="preserve">(to include lunch and study hall) </w:t>
      </w:r>
      <w:r w:rsidR="005D77FF" w:rsidRPr="007E5084">
        <w:t xml:space="preserve">will be subject to disciplinary action, will not receive any credit for work/tests for the period(s) missed, and may lose other privileges. </w:t>
      </w:r>
    </w:p>
    <w:p w14:paraId="298EC41E" w14:textId="77777777" w:rsidR="005D77FF" w:rsidRPr="00061F68" w:rsidRDefault="005D77FF" w:rsidP="005D77FF">
      <w:pPr>
        <w:numPr>
          <w:ilvl w:val="0"/>
          <w:numId w:val="10"/>
        </w:numPr>
      </w:pPr>
      <w:r w:rsidRPr="00061F68">
        <w:t>Students that leave campus without permission will be subject to out of school suspension.</w:t>
      </w:r>
    </w:p>
    <w:p w14:paraId="65067E33" w14:textId="77777777" w:rsidR="005D77FF" w:rsidRPr="00061F68" w:rsidRDefault="005D77FF" w:rsidP="005D77FF">
      <w:pPr>
        <w:numPr>
          <w:ilvl w:val="0"/>
          <w:numId w:val="10"/>
        </w:numPr>
      </w:pPr>
      <w:r w:rsidRPr="00061F68">
        <w:t>Students that enter the pool area hallway without permission will be subject to suspension due to safety concerns.</w:t>
      </w:r>
    </w:p>
    <w:p w14:paraId="4524596C" w14:textId="77777777" w:rsidR="005D77FF" w:rsidRPr="00061F68" w:rsidRDefault="005D77FF" w:rsidP="005D77FF">
      <w:pPr>
        <w:numPr>
          <w:ilvl w:val="0"/>
          <w:numId w:val="10"/>
        </w:numPr>
      </w:pPr>
      <w:r w:rsidRPr="00061F68">
        <w:t xml:space="preserve">Students that continually report to class tardy will be subject to </w:t>
      </w:r>
      <w:r>
        <w:t>disciplinary action due to the</w:t>
      </w:r>
      <w:r w:rsidRPr="00061F68">
        <w:t xml:space="preserve"> repeated disruption of the educational environment.  </w:t>
      </w:r>
    </w:p>
    <w:p w14:paraId="1E87577B" w14:textId="77777777" w:rsidR="005D77FF" w:rsidRDefault="005D77FF" w:rsidP="005D77FF">
      <w:pPr>
        <w:numPr>
          <w:ilvl w:val="0"/>
          <w:numId w:val="10"/>
        </w:numPr>
      </w:pPr>
      <w:r w:rsidRPr="00061F68">
        <w:t>Students are NOT permitted to excessively miss the same class due to field trips and or club sponsored events.</w:t>
      </w:r>
    </w:p>
    <w:p w14:paraId="4933DBF4" w14:textId="77777777" w:rsidR="005D77FF" w:rsidRDefault="005D77FF" w:rsidP="005D77FF"/>
    <w:p w14:paraId="658A0A69" w14:textId="77777777" w:rsidR="005D77FF" w:rsidRPr="007E5084" w:rsidRDefault="005D77FF" w:rsidP="005D77FF"/>
    <w:p w14:paraId="7BBE5820" w14:textId="77777777" w:rsidR="005D77FF" w:rsidRPr="007E5084" w:rsidRDefault="005D77FF" w:rsidP="005D77FF">
      <w:pPr>
        <w:pBdr>
          <w:top w:val="single" w:sz="4" w:space="0" w:color="auto"/>
          <w:left w:val="single" w:sz="4" w:space="4" w:color="auto"/>
          <w:bottom w:val="single" w:sz="4" w:space="0" w:color="auto"/>
          <w:right w:val="single" w:sz="4" w:space="0" w:color="auto"/>
        </w:pBdr>
        <w:tabs>
          <w:tab w:val="center" w:pos="4680"/>
        </w:tabs>
        <w:jc w:val="center"/>
        <w:rPr>
          <w:b/>
          <w:bCs/>
        </w:rPr>
      </w:pPr>
      <w:bookmarkStart w:id="26" w:name="TelecommunicationAcceptableUsePolicy"/>
      <w:bookmarkEnd w:id="26"/>
      <w:r>
        <w:rPr>
          <w:b/>
          <w:bCs/>
          <w:sz w:val="36"/>
        </w:rPr>
        <w:t>TELECOMMUNICATION ACCEPTABLE USE POLICY</w:t>
      </w:r>
    </w:p>
    <w:p w14:paraId="5047B8BD" w14:textId="77777777" w:rsidR="005D77FF" w:rsidRPr="007E5084" w:rsidRDefault="005D77FF" w:rsidP="005D77FF">
      <w:pPr>
        <w:tabs>
          <w:tab w:val="center" w:pos="4680"/>
        </w:tabs>
        <w:jc w:val="both"/>
      </w:pPr>
      <w:r w:rsidRPr="007E5084">
        <w:tab/>
      </w:r>
    </w:p>
    <w:p w14:paraId="6A8700E6" w14:textId="77777777" w:rsidR="005D77FF" w:rsidRPr="007E5084" w:rsidRDefault="005D77FF" w:rsidP="005D77FF">
      <w:pPr>
        <w:tabs>
          <w:tab w:val="left" w:pos="72"/>
          <w:tab w:val="center" w:pos="2880"/>
          <w:tab w:val="left" w:pos="3600"/>
          <w:tab w:val="left" w:pos="4320"/>
          <w:tab w:val="left" w:pos="5040"/>
          <w:tab w:val="left" w:pos="5760"/>
        </w:tabs>
        <w:spacing w:line="247" w:lineRule="auto"/>
        <w:jc w:val="both"/>
      </w:pPr>
      <w:r w:rsidRPr="007E5084">
        <w:t>The purpose of this policy is to delineate the responsibilities of district students as users of technology.</w:t>
      </w:r>
      <w:r>
        <w:t xml:space="preserve">  </w:t>
      </w:r>
      <w:r w:rsidRPr="007E5084">
        <w:t>The intent is to ensu</w:t>
      </w:r>
      <w:r>
        <w:t>re that u</w:t>
      </w:r>
      <w:r w:rsidRPr="007E5084">
        <w:t>sers will comply with all Local, Network and Internet acceptable use policies approved by the District.</w:t>
      </w:r>
    </w:p>
    <w:p w14:paraId="583A7A61" w14:textId="77777777" w:rsidR="005D77FF" w:rsidRPr="007E5084" w:rsidRDefault="005D77FF" w:rsidP="005D77FF">
      <w:pPr>
        <w:tabs>
          <w:tab w:val="left" w:pos="72"/>
          <w:tab w:val="center" w:pos="2880"/>
          <w:tab w:val="left" w:pos="3600"/>
          <w:tab w:val="left" w:pos="4320"/>
          <w:tab w:val="left" w:pos="5040"/>
          <w:tab w:val="left" w:pos="5760"/>
        </w:tabs>
        <w:spacing w:line="247" w:lineRule="auto"/>
        <w:jc w:val="both"/>
      </w:pPr>
      <w:r w:rsidRPr="007E5084">
        <w:rPr>
          <w:b/>
          <w:bCs/>
        </w:rPr>
        <w:t>NOTE</w:t>
      </w:r>
      <w:r w:rsidRPr="007E5084">
        <w:t>: For policy purposes all applications of technology will be referred to as NETWORK.</w:t>
      </w:r>
    </w:p>
    <w:p w14:paraId="5675BA9F" w14:textId="77777777" w:rsidR="005D77FF" w:rsidRDefault="005D77FF" w:rsidP="005D77FF">
      <w:pPr>
        <w:tabs>
          <w:tab w:val="left" w:pos="72"/>
          <w:tab w:val="center" w:pos="2880"/>
          <w:tab w:val="left" w:pos="3600"/>
          <w:tab w:val="left" w:pos="4320"/>
          <w:tab w:val="left" w:pos="5040"/>
          <w:tab w:val="left" w:pos="5760"/>
        </w:tabs>
        <w:spacing w:line="247" w:lineRule="auto"/>
        <w:jc w:val="both"/>
      </w:pPr>
    </w:p>
    <w:p w14:paraId="7D85485D" w14:textId="77777777" w:rsidR="005D77FF" w:rsidRDefault="005D77FF" w:rsidP="005D77FF">
      <w:pPr>
        <w:tabs>
          <w:tab w:val="left" w:pos="72"/>
          <w:tab w:val="center" w:pos="2880"/>
          <w:tab w:val="left" w:pos="3600"/>
          <w:tab w:val="left" w:pos="4320"/>
          <w:tab w:val="left" w:pos="5040"/>
          <w:tab w:val="left" w:pos="5760"/>
        </w:tabs>
        <w:spacing w:line="247" w:lineRule="auto"/>
        <w:jc w:val="both"/>
      </w:pPr>
    </w:p>
    <w:p w14:paraId="7D36197C" w14:textId="77777777" w:rsidR="005D77FF" w:rsidRDefault="005D77FF" w:rsidP="005D77FF">
      <w:pPr>
        <w:tabs>
          <w:tab w:val="left" w:pos="72"/>
          <w:tab w:val="center" w:pos="2880"/>
          <w:tab w:val="left" w:pos="3600"/>
          <w:tab w:val="left" w:pos="4320"/>
          <w:tab w:val="left" w:pos="5040"/>
          <w:tab w:val="left" w:pos="5760"/>
        </w:tabs>
        <w:spacing w:line="247" w:lineRule="auto"/>
        <w:jc w:val="both"/>
      </w:pPr>
      <w:r w:rsidRPr="007E5084">
        <w:t>As a user, the student will fulfill and be aware of the following:</w:t>
      </w:r>
    </w:p>
    <w:p w14:paraId="1F7C9413" w14:textId="77777777" w:rsidR="005D77FF" w:rsidRPr="007E5084" w:rsidRDefault="005D77FF" w:rsidP="005D77FF">
      <w:pPr>
        <w:tabs>
          <w:tab w:val="left" w:pos="72"/>
          <w:tab w:val="center" w:pos="2880"/>
          <w:tab w:val="left" w:pos="3600"/>
          <w:tab w:val="left" w:pos="4320"/>
          <w:tab w:val="left" w:pos="5040"/>
          <w:tab w:val="left" w:pos="5760"/>
        </w:tabs>
        <w:spacing w:line="247" w:lineRule="auto"/>
        <w:jc w:val="both"/>
      </w:pPr>
    </w:p>
    <w:p w14:paraId="09495148" w14:textId="77777777" w:rsidR="005D77FF" w:rsidRPr="007E5084" w:rsidRDefault="005D77FF" w:rsidP="005D77FF">
      <w:pPr>
        <w:numPr>
          <w:ilvl w:val="0"/>
          <w:numId w:val="11"/>
        </w:numPr>
        <w:tabs>
          <w:tab w:val="left" w:pos="72"/>
          <w:tab w:val="center" w:pos="2880"/>
          <w:tab w:val="left" w:pos="3600"/>
          <w:tab w:val="left" w:pos="4320"/>
          <w:tab w:val="left" w:pos="5040"/>
          <w:tab w:val="left" w:pos="5760"/>
        </w:tabs>
        <w:spacing w:line="247" w:lineRule="auto"/>
        <w:jc w:val="both"/>
        <w:rPr>
          <w:b/>
        </w:rPr>
      </w:pPr>
      <w:r w:rsidRPr="007E5084">
        <w:t xml:space="preserve">The use of the Network is a privilege that may be revoked by the District at any time and for any reason.  Appropriate reasons for revoking privileges include, but are not limited to, the altering of system software, the placing of unauthorized information, computer viruses or harmful programs on or through the computer system in either public or private files or messages.  The District reserves the right to remove files, limit or deny access, and refer the User for other disciplinary actions. </w:t>
      </w:r>
    </w:p>
    <w:p w14:paraId="5CBFE95B" w14:textId="77777777" w:rsidR="005D77FF" w:rsidRPr="007E5084" w:rsidRDefault="005D77FF" w:rsidP="005D77FF">
      <w:pPr>
        <w:numPr>
          <w:ilvl w:val="0"/>
          <w:numId w:val="11"/>
        </w:numPr>
        <w:tabs>
          <w:tab w:val="left" w:pos="72"/>
          <w:tab w:val="center" w:pos="2880"/>
          <w:tab w:val="left" w:pos="3600"/>
          <w:tab w:val="left" w:pos="4320"/>
          <w:tab w:val="left" w:pos="5040"/>
          <w:tab w:val="left" w:pos="5760"/>
        </w:tabs>
        <w:spacing w:line="247" w:lineRule="auto"/>
        <w:jc w:val="both"/>
      </w:pPr>
      <w:r w:rsidRPr="007E5084">
        <w:t>The</w:t>
      </w:r>
      <w:r w:rsidRPr="007E5084">
        <w:rPr>
          <w:b/>
        </w:rPr>
        <w:t xml:space="preserve"> </w:t>
      </w:r>
      <w:r w:rsidRPr="007E5084">
        <w:t xml:space="preserve">District reserves all rights to any material stored in files which are generally accessible to others and will remove any material which the District, as its sole discretion, believe may be unlawful, obscene, phonographic, </w:t>
      </w:r>
      <w:r w:rsidRPr="007E5084">
        <w:lastRenderedPageBreak/>
        <w:t>abusive, or otherwise objectionable.  Users will not use their District-approved computer account/access to obtain; view, download, or otherwise gain access to such materials.</w:t>
      </w:r>
    </w:p>
    <w:p w14:paraId="49683CB9" w14:textId="77777777" w:rsidR="005D77FF" w:rsidRPr="007E5084" w:rsidRDefault="005D77FF" w:rsidP="005D77FF">
      <w:pPr>
        <w:numPr>
          <w:ilvl w:val="0"/>
          <w:numId w:val="11"/>
        </w:numPr>
        <w:tabs>
          <w:tab w:val="left" w:pos="72"/>
          <w:tab w:val="center" w:pos="2880"/>
          <w:tab w:val="left" w:pos="3600"/>
          <w:tab w:val="left" w:pos="4320"/>
          <w:tab w:val="left" w:pos="5040"/>
          <w:tab w:val="left" w:pos="5760"/>
        </w:tabs>
        <w:spacing w:line="247" w:lineRule="auto"/>
        <w:jc w:val="both"/>
      </w:pPr>
      <w:r w:rsidRPr="007E5084">
        <w:t>All information services and features contained on Local, District or Network resources are intended for the private use of its registered Users and any use of these resources for commercial-for-profit or other unauthorized purposes in any form, is expressly forbidden.</w:t>
      </w:r>
    </w:p>
    <w:p w14:paraId="3EEE57EE" w14:textId="77777777" w:rsidR="005D77FF" w:rsidRPr="007E5084" w:rsidRDefault="005D77FF" w:rsidP="005D77FF">
      <w:pPr>
        <w:numPr>
          <w:ilvl w:val="0"/>
          <w:numId w:val="11"/>
        </w:numPr>
        <w:tabs>
          <w:tab w:val="left" w:pos="72"/>
          <w:tab w:val="center" w:pos="2880"/>
          <w:tab w:val="left" w:pos="3600"/>
          <w:tab w:val="left" w:pos="4320"/>
          <w:tab w:val="left" w:pos="5040"/>
          <w:tab w:val="left" w:pos="5760"/>
        </w:tabs>
        <w:spacing w:line="247" w:lineRule="auto"/>
        <w:jc w:val="both"/>
      </w:pPr>
      <w:r w:rsidRPr="007E5084">
        <w:t>The Local and District Electronic Mail Network resources are intended for the private use of its registered Users.  The User is responsible for the User of his/her account/password and/or      access privilege.  Any problems that arise from the user of a User’s account are the responsibility of the account holder.  Use of an account by someone other than the registered account holder is forbidden and may be grounds for loss of access privileges.</w:t>
      </w:r>
    </w:p>
    <w:p w14:paraId="58B00D51" w14:textId="77777777" w:rsidR="005D77FF" w:rsidRPr="007E5084" w:rsidRDefault="005D77FF" w:rsidP="005D77FF">
      <w:pPr>
        <w:numPr>
          <w:ilvl w:val="0"/>
          <w:numId w:val="11"/>
        </w:numPr>
        <w:tabs>
          <w:tab w:val="left" w:pos="72"/>
          <w:tab w:val="center" w:pos="2880"/>
          <w:tab w:val="left" w:pos="3600"/>
          <w:tab w:val="left" w:pos="4320"/>
          <w:tab w:val="left" w:pos="5040"/>
          <w:tab w:val="left" w:pos="5760"/>
        </w:tabs>
        <w:spacing w:line="247" w:lineRule="auto"/>
        <w:jc w:val="both"/>
      </w:pPr>
      <w:r w:rsidRPr="007E5084">
        <w:t>Any misuse of the Hardware/Software Accounts will result in suspension of the account privileges and/or other disciplinary action determined by the District.  Misuse shall include, but not be limited to:</w:t>
      </w:r>
    </w:p>
    <w:p w14:paraId="74FBBDAE" w14:textId="77777777" w:rsidR="005D77FF" w:rsidRPr="007E5084" w:rsidRDefault="005D77FF" w:rsidP="005D77FF">
      <w:pPr>
        <w:numPr>
          <w:ilvl w:val="0"/>
          <w:numId w:val="12"/>
        </w:numPr>
        <w:tabs>
          <w:tab w:val="clear" w:pos="2124"/>
        </w:tabs>
        <w:spacing w:line="247" w:lineRule="auto"/>
        <w:ind w:left="1440" w:hanging="720"/>
        <w:jc w:val="both"/>
      </w:pPr>
      <w:r w:rsidRPr="007E5084">
        <w:t>Intentionally seeking information on, obtaining copies of, or modifying files, other data, or passwords belonging to other Users.</w:t>
      </w:r>
    </w:p>
    <w:p w14:paraId="78A8B392" w14:textId="77777777" w:rsidR="005D77FF" w:rsidRPr="007E5084" w:rsidRDefault="005D77FF" w:rsidP="005D77FF">
      <w:pPr>
        <w:numPr>
          <w:ilvl w:val="0"/>
          <w:numId w:val="12"/>
        </w:numPr>
        <w:tabs>
          <w:tab w:val="clear" w:pos="2124"/>
        </w:tabs>
        <w:spacing w:line="247" w:lineRule="auto"/>
        <w:ind w:left="1440" w:hanging="720"/>
        <w:jc w:val="both"/>
      </w:pPr>
      <w:r w:rsidRPr="007E5084">
        <w:t>Misrepresenting other Users on the Network</w:t>
      </w:r>
    </w:p>
    <w:p w14:paraId="7AFDCF83" w14:textId="77777777" w:rsidR="005D77FF" w:rsidRPr="001C6BB7" w:rsidRDefault="005D77FF" w:rsidP="005D77FF">
      <w:pPr>
        <w:pStyle w:val="a"/>
        <w:numPr>
          <w:ilvl w:val="0"/>
          <w:numId w:val="12"/>
        </w:numPr>
        <w:tabs>
          <w:tab w:val="clear" w:pos="2124"/>
        </w:tabs>
        <w:spacing w:line="247" w:lineRule="auto"/>
        <w:ind w:left="1440" w:hanging="720"/>
        <w:jc w:val="both"/>
        <w:rPr>
          <w:rFonts w:ascii="Times New Roman" w:hAnsi="Times New Roman"/>
          <w:b/>
          <w:sz w:val="20"/>
        </w:rPr>
      </w:pPr>
      <w:r w:rsidRPr="001C6BB7">
        <w:rPr>
          <w:rFonts w:ascii="Times New Roman" w:hAnsi="Times New Roman"/>
          <w:sz w:val="20"/>
        </w:rPr>
        <w:t>Disrupting the operations of the Network through abuse of the hardware or software.</w:t>
      </w:r>
    </w:p>
    <w:p w14:paraId="760ECEF2" w14:textId="77777777" w:rsidR="005D77FF" w:rsidRPr="007E5084" w:rsidRDefault="005D77FF" w:rsidP="005D77FF">
      <w:pPr>
        <w:numPr>
          <w:ilvl w:val="0"/>
          <w:numId w:val="12"/>
        </w:numPr>
        <w:tabs>
          <w:tab w:val="clear" w:pos="2124"/>
        </w:tabs>
        <w:spacing w:line="247" w:lineRule="auto"/>
        <w:ind w:left="1440" w:hanging="720"/>
        <w:jc w:val="both"/>
      </w:pPr>
      <w:r w:rsidRPr="007E5084">
        <w:t>Malicious uses of the Network through hate mail, harassment profanity, vulgar statements, or discriminatory remarks.</w:t>
      </w:r>
    </w:p>
    <w:p w14:paraId="31260B95" w14:textId="77777777" w:rsidR="005D77FF" w:rsidRPr="007E5084" w:rsidRDefault="005D77FF" w:rsidP="005D77FF">
      <w:pPr>
        <w:numPr>
          <w:ilvl w:val="0"/>
          <w:numId w:val="12"/>
        </w:numPr>
        <w:tabs>
          <w:tab w:val="clear" w:pos="2124"/>
        </w:tabs>
        <w:spacing w:line="247" w:lineRule="auto"/>
        <w:ind w:left="1440" w:hanging="720"/>
        <w:jc w:val="both"/>
      </w:pPr>
      <w:r w:rsidRPr="007E5084">
        <w:t>Interfering with others use of the Network.</w:t>
      </w:r>
    </w:p>
    <w:p w14:paraId="1B971BBD" w14:textId="77777777" w:rsidR="005D77FF" w:rsidRPr="007E5084" w:rsidRDefault="005D77FF" w:rsidP="005D77FF">
      <w:pPr>
        <w:numPr>
          <w:ilvl w:val="0"/>
          <w:numId w:val="12"/>
        </w:numPr>
        <w:tabs>
          <w:tab w:val="clear" w:pos="2124"/>
        </w:tabs>
        <w:spacing w:line="247" w:lineRule="auto"/>
        <w:ind w:left="1440" w:hanging="720"/>
        <w:jc w:val="both"/>
      </w:pPr>
      <w:r w:rsidRPr="007E5084">
        <w:t>Extensive use for non-curriculum related communication.</w:t>
      </w:r>
    </w:p>
    <w:p w14:paraId="0F0FD584" w14:textId="77777777" w:rsidR="005D77FF" w:rsidRPr="007E5084" w:rsidRDefault="005D77FF" w:rsidP="005D77FF">
      <w:pPr>
        <w:numPr>
          <w:ilvl w:val="0"/>
          <w:numId w:val="12"/>
        </w:numPr>
        <w:tabs>
          <w:tab w:val="clear" w:pos="2124"/>
        </w:tabs>
        <w:spacing w:line="247" w:lineRule="auto"/>
        <w:ind w:left="1440" w:hanging="720"/>
        <w:jc w:val="both"/>
      </w:pPr>
      <w:r w:rsidRPr="007E5084">
        <w:t>Illegal installation of copyrighted/shareware/software.</w:t>
      </w:r>
    </w:p>
    <w:p w14:paraId="6D7ED0BD" w14:textId="77777777" w:rsidR="005D77FF" w:rsidRPr="007E5084" w:rsidRDefault="005D77FF" w:rsidP="005D77FF">
      <w:pPr>
        <w:numPr>
          <w:ilvl w:val="0"/>
          <w:numId w:val="12"/>
        </w:numPr>
        <w:tabs>
          <w:tab w:val="clear" w:pos="2124"/>
        </w:tabs>
        <w:spacing w:line="247" w:lineRule="auto"/>
        <w:ind w:left="1440" w:hanging="720"/>
        <w:jc w:val="both"/>
      </w:pPr>
      <w:r w:rsidRPr="007E5084">
        <w:t>Unauthorized downloading, copying, or use of licensed or copyrighted software.</w:t>
      </w:r>
    </w:p>
    <w:p w14:paraId="351ACDCF" w14:textId="77777777" w:rsidR="005D77FF" w:rsidRPr="007E5084" w:rsidRDefault="005D77FF" w:rsidP="005D77FF">
      <w:pPr>
        <w:numPr>
          <w:ilvl w:val="0"/>
          <w:numId w:val="12"/>
        </w:numPr>
        <w:tabs>
          <w:tab w:val="clear" w:pos="2124"/>
        </w:tabs>
        <w:spacing w:line="247" w:lineRule="auto"/>
        <w:ind w:left="1440" w:hanging="720"/>
        <w:jc w:val="both"/>
        <w:rPr>
          <w:rFonts w:ascii="Baskerville Old Face" w:hAnsi="Baskerville Old Face"/>
          <w:sz w:val="21"/>
        </w:rPr>
      </w:pPr>
      <w:r w:rsidRPr="007E5084">
        <w:t>Allowing anyone to use an account other than the account holder.</w:t>
      </w:r>
    </w:p>
    <w:p w14:paraId="60564E72" w14:textId="77777777" w:rsidR="005D77FF" w:rsidRPr="007E5084" w:rsidRDefault="005D77FF" w:rsidP="005D77FF">
      <w:pPr>
        <w:spacing w:line="247" w:lineRule="auto"/>
        <w:ind w:left="720"/>
        <w:jc w:val="both"/>
        <w:rPr>
          <w:rFonts w:ascii="Baskerville Old Face" w:hAnsi="Baskerville Old Face"/>
          <w:sz w:val="21"/>
        </w:rPr>
      </w:pPr>
    </w:p>
    <w:p w14:paraId="6A0C59DB" w14:textId="77777777" w:rsidR="005D77FF" w:rsidRDefault="005D77FF" w:rsidP="005D77FF">
      <w:pPr>
        <w:jc w:val="both"/>
      </w:pPr>
      <w:r w:rsidRPr="007E5084">
        <w:t xml:space="preserve">Students are </w:t>
      </w:r>
      <w:r w:rsidRPr="007E5084">
        <w:rPr>
          <w:u w:val="single"/>
        </w:rPr>
        <w:t>not permitted</w:t>
      </w:r>
      <w:r w:rsidRPr="007E5084">
        <w:t xml:space="preserve"> to use their own lap top computers in school. If for educational reason a student feels the need to have a personal lap top computer in school, the student must first be granted permission to do so by the administration.  Permission will be granted at the discretion of the administration. The district accepts </w:t>
      </w:r>
      <w:r w:rsidRPr="007E5084">
        <w:rPr>
          <w:b/>
          <w:bCs/>
          <w:i/>
          <w:u w:val="single"/>
        </w:rPr>
        <w:t>no</w:t>
      </w:r>
      <w:r w:rsidRPr="007E5084">
        <w:t xml:space="preserve"> responsibility for personal computers. </w:t>
      </w:r>
    </w:p>
    <w:p w14:paraId="76E01CB8" w14:textId="77777777" w:rsidR="005D77FF" w:rsidRDefault="005D77FF" w:rsidP="005D77FF">
      <w:pPr>
        <w:jc w:val="both"/>
      </w:pPr>
    </w:p>
    <w:p w14:paraId="0EBAA9D8" w14:textId="77777777" w:rsidR="005D77FF" w:rsidRPr="007E5084" w:rsidRDefault="005D77FF" w:rsidP="005D77FF">
      <w:pPr>
        <w:jc w:val="both"/>
      </w:pPr>
    </w:p>
    <w:p w14:paraId="2A1285A2" w14:textId="0E57BE96" w:rsidR="005D77FF" w:rsidRPr="007E5084" w:rsidRDefault="005D77FF" w:rsidP="00CE2C69">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27" w:name="DisruptionofClass"/>
      <w:bookmarkEnd w:id="27"/>
      <w:r w:rsidRPr="007E5084">
        <w:rPr>
          <w:b/>
          <w:bCs/>
          <w:sz w:val="36"/>
        </w:rPr>
        <w:t>DISRUPTION OF CLASS</w:t>
      </w:r>
    </w:p>
    <w:p w14:paraId="239D5A3D" w14:textId="77777777" w:rsidR="005D77FF" w:rsidRPr="007E5084" w:rsidRDefault="005D77FF" w:rsidP="005D77FF">
      <w:pPr>
        <w:jc w:val="both"/>
      </w:pPr>
    </w:p>
    <w:p w14:paraId="669BAD73" w14:textId="6939329B" w:rsidR="005D77FF" w:rsidRDefault="005D77FF" w:rsidP="005D77FF">
      <w:pPr>
        <w:jc w:val="both"/>
      </w:pPr>
      <w:r w:rsidRPr="007E5084">
        <w:rPr>
          <w:b/>
        </w:rPr>
        <w:t>No student has the right to interfere with the education of other students.</w:t>
      </w:r>
      <w:r w:rsidRPr="007E5084">
        <w:t xml:space="preserve">  It is the responsibility of every student to respect the rights of teachers, other students, </w:t>
      </w:r>
      <w:r w:rsidR="0034721C" w:rsidRPr="007E5084">
        <w:t>administrators,</w:t>
      </w:r>
      <w:r w:rsidRPr="007E5084">
        <w:t xml:space="preserve"> and everyone involved in the operation of the school.  Students who disrupt the learning process or behave in a </w:t>
      </w:r>
      <w:r w:rsidR="0034721C" w:rsidRPr="007E5084">
        <w:t>manner which</w:t>
      </w:r>
      <w:r w:rsidRPr="007E5084">
        <w:t xml:space="preserve"> is detrimental to the orderly operation of the school, will be subject to disciplinary action.  The severity and frequency of the student's disruptive behavior will be considered in determining the disciplinary action to be taken.  Furthermore, this action may be a combination of disciplinary consequences (ex.: detention, suspension</w:t>
      </w:r>
      <w:r w:rsidR="0034721C">
        <w:t>,</w:t>
      </w:r>
      <w:r w:rsidRPr="007E5084">
        <w:t xml:space="preserve"> and removal from activities).</w:t>
      </w:r>
    </w:p>
    <w:p w14:paraId="1B90C60B" w14:textId="77777777" w:rsidR="0034721C" w:rsidRDefault="0034721C" w:rsidP="005D77FF">
      <w:pPr>
        <w:jc w:val="both"/>
      </w:pPr>
    </w:p>
    <w:p w14:paraId="780F2C74" w14:textId="77777777" w:rsidR="00A01F46" w:rsidRDefault="00A01F46" w:rsidP="005D77FF">
      <w:pPr>
        <w:jc w:val="both"/>
      </w:pPr>
    </w:p>
    <w:p w14:paraId="42D30A9E" w14:textId="77777777" w:rsidR="00A01F46" w:rsidRDefault="00A01F46" w:rsidP="005D77FF">
      <w:pPr>
        <w:jc w:val="both"/>
      </w:pPr>
    </w:p>
    <w:p w14:paraId="1C3C3C5E" w14:textId="77777777" w:rsidR="00DB394E" w:rsidRDefault="00DB394E" w:rsidP="005D77FF">
      <w:pPr>
        <w:jc w:val="both"/>
      </w:pPr>
    </w:p>
    <w:p w14:paraId="5860895C" w14:textId="77777777" w:rsidR="00DB394E" w:rsidRDefault="00DB394E" w:rsidP="005D77FF">
      <w:pPr>
        <w:jc w:val="both"/>
      </w:pPr>
    </w:p>
    <w:p w14:paraId="4B16FF48" w14:textId="77777777" w:rsidR="00DB394E" w:rsidRDefault="00DB394E" w:rsidP="005D77FF">
      <w:pPr>
        <w:jc w:val="both"/>
      </w:pPr>
    </w:p>
    <w:p w14:paraId="280F967F" w14:textId="77777777" w:rsidR="00DB394E" w:rsidRDefault="00DB394E" w:rsidP="005D77FF">
      <w:pPr>
        <w:jc w:val="both"/>
      </w:pPr>
    </w:p>
    <w:p w14:paraId="0EA3E877" w14:textId="77777777" w:rsidR="00DB394E" w:rsidRDefault="00DB394E" w:rsidP="005D77FF">
      <w:pPr>
        <w:jc w:val="both"/>
      </w:pPr>
    </w:p>
    <w:p w14:paraId="16B8FDCF" w14:textId="77777777" w:rsidR="00DB394E" w:rsidRDefault="00DB394E" w:rsidP="005D77FF">
      <w:pPr>
        <w:jc w:val="both"/>
      </w:pPr>
    </w:p>
    <w:p w14:paraId="24437CD1" w14:textId="77777777" w:rsidR="00DB394E" w:rsidRDefault="00DB394E" w:rsidP="005D77FF">
      <w:pPr>
        <w:jc w:val="both"/>
      </w:pPr>
    </w:p>
    <w:p w14:paraId="52BC69F3" w14:textId="77777777" w:rsidR="00DB394E" w:rsidRDefault="00DB394E" w:rsidP="005D77FF">
      <w:pPr>
        <w:jc w:val="both"/>
      </w:pPr>
    </w:p>
    <w:p w14:paraId="35AD111A" w14:textId="77777777" w:rsidR="00DB394E" w:rsidRDefault="00DB394E" w:rsidP="005D77FF">
      <w:pPr>
        <w:jc w:val="both"/>
      </w:pPr>
    </w:p>
    <w:p w14:paraId="0436125F" w14:textId="77777777" w:rsidR="00DB394E" w:rsidRDefault="00DB394E" w:rsidP="005D77FF">
      <w:pPr>
        <w:jc w:val="both"/>
      </w:pPr>
    </w:p>
    <w:p w14:paraId="19BE0166" w14:textId="77777777" w:rsidR="00DB394E" w:rsidRDefault="00DB394E" w:rsidP="005D77FF">
      <w:pPr>
        <w:jc w:val="both"/>
      </w:pPr>
    </w:p>
    <w:p w14:paraId="575A8B2E" w14:textId="77777777" w:rsidR="00DB394E" w:rsidRDefault="00DB394E" w:rsidP="005D77FF">
      <w:pPr>
        <w:jc w:val="both"/>
      </w:pPr>
    </w:p>
    <w:p w14:paraId="189504C9" w14:textId="77777777" w:rsidR="005D77FF" w:rsidRDefault="005D77FF" w:rsidP="005D77FF">
      <w:pPr>
        <w:jc w:val="both"/>
      </w:pPr>
    </w:p>
    <w:p w14:paraId="27E54407"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28" w:name="DressCode"/>
      <w:bookmarkEnd w:id="28"/>
      <w:r w:rsidRPr="007E5084">
        <w:rPr>
          <w:b/>
          <w:bCs/>
          <w:sz w:val="36"/>
        </w:rPr>
        <w:lastRenderedPageBreak/>
        <w:t>DRESS CODE</w:t>
      </w:r>
    </w:p>
    <w:p w14:paraId="216F7794" w14:textId="77777777" w:rsidR="005D77FF" w:rsidRPr="007E5084" w:rsidRDefault="005D77FF" w:rsidP="005D77FF">
      <w:pPr>
        <w:jc w:val="both"/>
      </w:pPr>
    </w:p>
    <w:p w14:paraId="4C4B3F58" w14:textId="73283512" w:rsidR="005D77FF" w:rsidRDefault="005D77FF" w:rsidP="005D77FF">
      <w:r>
        <w:t xml:space="preserve">It is the policy of West Mifflin Area High School to promote a positive learning environment that promotes the intellectual, personal and social well-being of all students.  In order to maintain this environment, the Board of School Directors recognizes the vital role of enforcing this dress code. </w:t>
      </w:r>
      <w:r w:rsidRPr="007E5084">
        <w:t>The high school administration will enforce School board policy #221. Please note the following high school guidelines:</w:t>
      </w:r>
    </w:p>
    <w:p w14:paraId="7DC9FB9A" w14:textId="77777777" w:rsidR="005D77FF" w:rsidRPr="007E5084" w:rsidRDefault="005D77FF" w:rsidP="005D77FF">
      <w:pPr>
        <w:rPr>
          <w:rFonts w:ascii="Helvetica" w:hAnsi="Helvetica" w:cs="Helvetica"/>
        </w:rPr>
      </w:pPr>
      <w:r>
        <w:t>Prohibited:</w:t>
      </w:r>
    </w:p>
    <w:p w14:paraId="48C6495E" w14:textId="77777777" w:rsidR="005D77FF" w:rsidRPr="00EA3AB5" w:rsidRDefault="005D77FF" w:rsidP="005D77FF">
      <w:pPr>
        <w:numPr>
          <w:ilvl w:val="0"/>
          <w:numId w:val="22"/>
        </w:numPr>
      </w:pPr>
      <w:r w:rsidRPr="00EA3AB5">
        <w:t>Apparel which may be considered a disruption to the orderly operation of the high school.</w:t>
      </w:r>
    </w:p>
    <w:p w14:paraId="79F96FE4" w14:textId="541C03E8"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 xml:space="preserve">Ear buds or any type of headphones are only to be worn in one ear </w:t>
      </w:r>
      <w:r w:rsidR="00F46674" w:rsidRPr="00EA3AB5">
        <w:rPr>
          <w:sz w:val="20"/>
          <w:szCs w:val="20"/>
        </w:rPr>
        <w:t>while in the hallway during class changes</w:t>
      </w:r>
      <w:r w:rsidRPr="00EA3AB5">
        <w:rPr>
          <w:sz w:val="20"/>
          <w:szCs w:val="20"/>
        </w:rPr>
        <w:t>.</w:t>
      </w:r>
    </w:p>
    <w:p w14:paraId="71466860" w14:textId="560040F4"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 xml:space="preserve">Clothing that depicts, </w:t>
      </w:r>
      <w:r w:rsidR="004A7D19" w:rsidRPr="00EA3AB5">
        <w:rPr>
          <w:sz w:val="20"/>
          <w:szCs w:val="20"/>
        </w:rPr>
        <w:t>advertises,</w:t>
      </w:r>
      <w:r w:rsidRPr="00EA3AB5">
        <w:rPr>
          <w:sz w:val="20"/>
          <w:szCs w:val="20"/>
        </w:rPr>
        <w:t xml:space="preserve"> or promotes any of the following is prohibited: alcohol/drug use, violence, tobacco or tobacco related products, profane language, ethnically/racially inappropriate behavior, obscene/sexual content, gang related activities.</w:t>
      </w:r>
    </w:p>
    <w:p w14:paraId="351F101B" w14:textId="1D4DE7B9" w:rsidR="005D77FF" w:rsidRPr="00EA3AB5" w:rsidRDefault="00DB366A" w:rsidP="005D77FF">
      <w:pPr>
        <w:numPr>
          <w:ilvl w:val="0"/>
          <w:numId w:val="22"/>
        </w:numPr>
      </w:pPr>
      <w:r w:rsidRPr="00EA3AB5">
        <w:t xml:space="preserve">No </w:t>
      </w:r>
      <w:r w:rsidR="005D77FF" w:rsidRPr="00EA3AB5">
        <w:t xml:space="preserve">Hats, hoods, </w:t>
      </w:r>
      <w:r w:rsidR="004A7D19" w:rsidRPr="00EA3AB5">
        <w:t>bandanas,</w:t>
      </w:r>
      <w:r w:rsidR="005D77FF" w:rsidRPr="00EA3AB5">
        <w:t xml:space="preserve"> or head coverings of any kind should be worn or carried in school.</w:t>
      </w:r>
    </w:p>
    <w:p w14:paraId="03B99E93" w14:textId="77777777" w:rsidR="005D77FF" w:rsidRPr="00EA3AB5" w:rsidRDefault="005D77FF" w:rsidP="005D77FF">
      <w:pPr>
        <w:numPr>
          <w:ilvl w:val="0"/>
          <w:numId w:val="22"/>
        </w:numPr>
      </w:pPr>
      <w:r w:rsidRPr="00EA3AB5">
        <w:t>Chains or apparel that may be a safety or security concern such as chains hanging from clothing, dog chains, dog collars, spiked apparel or jewelry, etc.</w:t>
      </w:r>
    </w:p>
    <w:p w14:paraId="03051AD0" w14:textId="77777777"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Appropriate undergarments worn and not visible.</w:t>
      </w:r>
    </w:p>
    <w:p w14:paraId="75E253E2" w14:textId="77777777"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All shirts must touch the pants, shorts, or skirt when the student’s arms are extended at the shoulder.</w:t>
      </w:r>
    </w:p>
    <w:p w14:paraId="06B8F965" w14:textId="3E1C7C91"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 xml:space="preserve">Pants, </w:t>
      </w:r>
      <w:r w:rsidR="00C94116" w:rsidRPr="00EA3AB5">
        <w:rPr>
          <w:sz w:val="20"/>
          <w:szCs w:val="20"/>
        </w:rPr>
        <w:t>shorts,</w:t>
      </w:r>
      <w:r w:rsidRPr="00EA3AB5">
        <w:rPr>
          <w:sz w:val="20"/>
          <w:szCs w:val="20"/>
        </w:rPr>
        <w:t xml:space="preserve"> and skirts must be worn at or above the hips in a manner that does not expose undergarments.</w:t>
      </w:r>
    </w:p>
    <w:p w14:paraId="01445EA7" w14:textId="77777777"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Shorts and skirts modest length (mid-thigh/fingertip length).</w:t>
      </w:r>
    </w:p>
    <w:p w14:paraId="36EFE0AB" w14:textId="77777777"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Apparel which reveals the student’s bare midriff, cleavage, or bra cups is prohibited.</w:t>
      </w:r>
    </w:p>
    <w:p w14:paraId="2B8ADC36" w14:textId="77777777"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Holes or rips in material are not to be present above the mid-thigh/fingertips.</w:t>
      </w:r>
    </w:p>
    <w:p w14:paraId="092ECBA0" w14:textId="63F69C0F"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 xml:space="preserve">No clothing displaying inappropriate messages </w:t>
      </w:r>
      <w:r w:rsidR="004A7D19" w:rsidRPr="00EA3AB5">
        <w:rPr>
          <w:sz w:val="20"/>
          <w:szCs w:val="20"/>
        </w:rPr>
        <w:t>e.g.,</w:t>
      </w:r>
      <w:r w:rsidRPr="00EA3AB5">
        <w:rPr>
          <w:sz w:val="20"/>
          <w:szCs w:val="20"/>
        </w:rPr>
        <w:t xml:space="preserve"> apparel that demeans or degrades another, suggests sexual activity (innuendo) or refers to violence, alcohol, drugs or tobacco.</w:t>
      </w:r>
    </w:p>
    <w:p w14:paraId="634681F4" w14:textId="77777777"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No extremely tight, loose or revealing clothing.</w:t>
      </w:r>
    </w:p>
    <w:p w14:paraId="22F45CC3" w14:textId="77777777" w:rsidR="005D77FF" w:rsidRPr="00EA3AB5" w:rsidRDefault="005D77FF" w:rsidP="005D77FF">
      <w:pPr>
        <w:pStyle w:val="ListParagraph"/>
        <w:numPr>
          <w:ilvl w:val="0"/>
          <w:numId w:val="22"/>
        </w:numPr>
        <w:autoSpaceDE w:val="0"/>
        <w:autoSpaceDN w:val="0"/>
        <w:adjustRightInd w:val="0"/>
        <w:rPr>
          <w:sz w:val="20"/>
          <w:szCs w:val="20"/>
        </w:rPr>
      </w:pPr>
      <w:r w:rsidRPr="00EA3AB5">
        <w:rPr>
          <w:sz w:val="20"/>
          <w:szCs w:val="20"/>
        </w:rPr>
        <w:t>No tube tops, tops with spaghetti straps, halter tops, single-shoulder, low-cut or backless apparel.</w:t>
      </w:r>
    </w:p>
    <w:p w14:paraId="139766A1" w14:textId="77777777" w:rsidR="005D77FF" w:rsidRPr="00EA3AB5" w:rsidRDefault="005D77FF" w:rsidP="005D77FF">
      <w:pPr>
        <w:pStyle w:val="Default"/>
        <w:numPr>
          <w:ilvl w:val="0"/>
          <w:numId w:val="22"/>
        </w:numPr>
        <w:rPr>
          <w:rFonts w:ascii="Times New Roman" w:hAnsi="Times New Roman" w:cs="Times New Roman"/>
          <w:color w:val="auto"/>
          <w:sz w:val="20"/>
          <w:szCs w:val="20"/>
        </w:rPr>
      </w:pPr>
      <w:r w:rsidRPr="00EA3AB5">
        <w:rPr>
          <w:rFonts w:ascii="Times New Roman" w:hAnsi="Times New Roman" w:cs="Times New Roman"/>
          <w:color w:val="auto"/>
          <w:sz w:val="20"/>
          <w:szCs w:val="20"/>
        </w:rPr>
        <w:t>Sleeveless or “Muscle” tee shirts.</w:t>
      </w:r>
    </w:p>
    <w:p w14:paraId="3248F466" w14:textId="50BB9CC6" w:rsidR="005D77FF" w:rsidRPr="00EA3AB5" w:rsidRDefault="005D77FF" w:rsidP="005D77FF">
      <w:pPr>
        <w:pStyle w:val="Default"/>
        <w:numPr>
          <w:ilvl w:val="0"/>
          <w:numId w:val="22"/>
        </w:numPr>
        <w:rPr>
          <w:rFonts w:ascii="Times New Roman" w:hAnsi="Times New Roman" w:cs="Times New Roman"/>
          <w:color w:val="auto"/>
          <w:sz w:val="20"/>
          <w:szCs w:val="20"/>
        </w:rPr>
      </w:pPr>
      <w:r w:rsidRPr="00EA3AB5">
        <w:rPr>
          <w:rFonts w:ascii="Times New Roman" w:hAnsi="Times New Roman" w:cs="Times New Roman"/>
          <w:color w:val="auto"/>
          <w:sz w:val="20"/>
          <w:szCs w:val="20"/>
        </w:rPr>
        <w:t>Slippers</w:t>
      </w:r>
      <w:r w:rsidR="00172AAD" w:rsidRPr="00EA3AB5">
        <w:rPr>
          <w:rFonts w:ascii="Times New Roman" w:hAnsi="Times New Roman" w:cs="Times New Roman"/>
          <w:color w:val="auto"/>
          <w:sz w:val="20"/>
          <w:szCs w:val="20"/>
        </w:rPr>
        <w:t xml:space="preserve">, </w:t>
      </w:r>
      <w:r w:rsidR="004A7D19" w:rsidRPr="00EA3AB5">
        <w:rPr>
          <w:rFonts w:ascii="Times New Roman" w:hAnsi="Times New Roman" w:cs="Times New Roman"/>
          <w:color w:val="auto"/>
          <w:sz w:val="20"/>
          <w:szCs w:val="20"/>
        </w:rPr>
        <w:t>blankets,</w:t>
      </w:r>
      <w:r w:rsidRPr="00EA3AB5">
        <w:rPr>
          <w:rFonts w:ascii="Times New Roman" w:hAnsi="Times New Roman" w:cs="Times New Roman"/>
          <w:color w:val="auto"/>
          <w:sz w:val="20"/>
          <w:szCs w:val="20"/>
        </w:rPr>
        <w:t xml:space="preserve"> or sleep attire</w:t>
      </w:r>
    </w:p>
    <w:p w14:paraId="33D4B297" w14:textId="77777777" w:rsidR="005D77FF" w:rsidRPr="00EA3AB5" w:rsidRDefault="005D77FF" w:rsidP="005D77FF">
      <w:pPr>
        <w:numPr>
          <w:ilvl w:val="0"/>
          <w:numId w:val="23"/>
        </w:numPr>
        <w:jc w:val="both"/>
      </w:pPr>
      <w:r w:rsidRPr="00EA3AB5">
        <w:t>Sunglasses may not be worn in school (Unless warranted by a medical condition verified by the school nurse).</w:t>
      </w:r>
    </w:p>
    <w:p w14:paraId="01D413EA" w14:textId="77777777" w:rsidR="005D77FF" w:rsidRPr="00EA3AB5" w:rsidRDefault="005D77FF" w:rsidP="005D77FF">
      <w:pPr>
        <w:tabs>
          <w:tab w:val="center" w:pos="2880"/>
          <w:tab w:val="left" w:pos="5040"/>
          <w:tab w:val="left" w:pos="5760"/>
        </w:tabs>
        <w:spacing w:line="247" w:lineRule="auto"/>
        <w:jc w:val="both"/>
      </w:pPr>
    </w:p>
    <w:p w14:paraId="400CAF4E" w14:textId="77777777" w:rsidR="005D77FF" w:rsidRPr="00EA3AB5" w:rsidRDefault="005D77FF" w:rsidP="005D77FF">
      <w:pPr>
        <w:pStyle w:val="BodyText"/>
        <w:tabs>
          <w:tab w:val="center" w:pos="2880"/>
          <w:tab w:val="left" w:pos="5040"/>
          <w:tab w:val="left" w:pos="5760"/>
        </w:tabs>
        <w:spacing w:line="247" w:lineRule="auto"/>
        <w:rPr>
          <w:sz w:val="20"/>
        </w:rPr>
      </w:pPr>
      <w:r w:rsidRPr="00EA3AB5">
        <w:rPr>
          <w:sz w:val="20"/>
        </w:rPr>
        <w:t>Students may be required to wear certain types of clothing while participating in physical education classes, shops, extra-curricular activities, or other situations where special attire may be required to insure the health or safety of the student.</w:t>
      </w:r>
    </w:p>
    <w:p w14:paraId="41AE1F20" w14:textId="77777777" w:rsidR="005D77FF" w:rsidRPr="00EA3AB5" w:rsidRDefault="005D77FF" w:rsidP="005D77FF">
      <w:pPr>
        <w:tabs>
          <w:tab w:val="center" w:pos="2880"/>
          <w:tab w:val="left" w:pos="5040"/>
          <w:tab w:val="left" w:pos="5760"/>
        </w:tabs>
        <w:spacing w:line="247" w:lineRule="auto"/>
        <w:jc w:val="both"/>
      </w:pPr>
      <w:r w:rsidRPr="00EA3AB5">
        <w:tab/>
        <w:t>Students have the responsibility to keep themselves, their clothes, and their hair clean.  School officials may impose limitations on student participation in the regular instructional program where there is evidence that the lack of cleanliness constitutes a health hazard. The high school administration is the final authority on the dress code. Students found in violation may be required to wear more appropriate clothing or sent home until suitably dressed.</w:t>
      </w:r>
    </w:p>
    <w:p w14:paraId="4FECECA9" w14:textId="77777777" w:rsidR="005D77FF" w:rsidRPr="00EA3AB5" w:rsidRDefault="005D77FF" w:rsidP="005D77FF">
      <w:r w:rsidRPr="00EA3AB5">
        <w:t>We prefer that the students comply with the regulations by arriving at school properly attired.  As always, we ask for the parents’ cooperation in this matter.  If you have any questions, please do not hesitate to contact the school.</w:t>
      </w:r>
    </w:p>
    <w:p w14:paraId="4F3FE7A9" w14:textId="77777777" w:rsidR="005D77FF" w:rsidRPr="00EA3AB5" w:rsidRDefault="005D77FF" w:rsidP="005D77FF">
      <w:r w:rsidRPr="00EA3AB5">
        <w:t>The main goals of this process are to reduce the loss of instruction time and maintain acceptable dress and appearance.</w:t>
      </w:r>
    </w:p>
    <w:p w14:paraId="61A7172F" w14:textId="77777777" w:rsidR="005D77FF" w:rsidRPr="00EA3AB5" w:rsidRDefault="005D77FF" w:rsidP="005D77FF">
      <w:r w:rsidRPr="00EA3AB5">
        <w:t>Students who arrive to school in clothing that violates this dress code policy:</w:t>
      </w:r>
    </w:p>
    <w:p w14:paraId="62314947" w14:textId="16E64AE8" w:rsidR="005D77FF" w:rsidRPr="00EA3AB5" w:rsidRDefault="005D77FF" w:rsidP="005D77FF">
      <w:pPr>
        <w:pStyle w:val="ListParagraph"/>
        <w:numPr>
          <w:ilvl w:val="0"/>
          <w:numId w:val="48"/>
        </w:numPr>
        <w:rPr>
          <w:sz w:val="20"/>
          <w:szCs w:val="20"/>
        </w:rPr>
      </w:pPr>
      <w:r w:rsidRPr="00EA3AB5">
        <w:rPr>
          <w:sz w:val="20"/>
          <w:szCs w:val="20"/>
        </w:rPr>
        <w:t xml:space="preserve">First Offense: Warning, phone call home, dress </w:t>
      </w:r>
      <w:r w:rsidR="00341249" w:rsidRPr="00EA3AB5">
        <w:rPr>
          <w:sz w:val="20"/>
          <w:szCs w:val="20"/>
        </w:rPr>
        <w:t>corrected.</w:t>
      </w:r>
    </w:p>
    <w:p w14:paraId="17D51584" w14:textId="2FDD198D" w:rsidR="005D77FF" w:rsidRPr="00EA3AB5" w:rsidRDefault="005D77FF" w:rsidP="005D77FF">
      <w:pPr>
        <w:pStyle w:val="ListParagraph"/>
        <w:numPr>
          <w:ilvl w:val="0"/>
          <w:numId w:val="48"/>
        </w:numPr>
        <w:rPr>
          <w:sz w:val="20"/>
          <w:szCs w:val="20"/>
        </w:rPr>
      </w:pPr>
      <w:r w:rsidRPr="00EA3AB5">
        <w:rPr>
          <w:sz w:val="20"/>
          <w:szCs w:val="20"/>
        </w:rPr>
        <w:t xml:space="preserve">Second Offense: Letter home, dress corrected, and after school </w:t>
      </w:r>
      <w:r w:rsidR="00341249" w:rsidRPr="00EA3AB5">
        <w:rPr>
          <w:sz w:val="20"/>
          <w:szCs w:val="20"/>
        </w:rPr>
        <w:t>detention.</w:t>
      </w:r>
    </w:p>
    <w:p w14:paraId="64A731EE" w14:textId="08D381A3" w:rsidR="005D77FF" w:rsidRPr="00EA3AB5" w:rsidRDefault="005D77FF" w:rsidP="005D77FF">
      <w:pPr>
        <w:pStyle w:val="ListParagraph"/>
        <w:numPr>
          <w:ilvl w:val="0"/>
          <w:numId w:val="48"/>
        </w:numPr>
        <w:rPr>
          <w:sz w:val="20"/>
          <w:szCs w:val="20"/>
        </w:rPr>
      </w:pPr>
      <w:r w:rsidRPr="00EA3AB5">
        <w:rPr>
          <w:sz w:val="20"/>
          <w:szCs w:val="20"/>
        </w:rPr>
        <w:t xml:space="preserve">Third Offense: Parent meeting, dress corrected, Saturday detention, and no </w:t>
      </w:r>
      <w:r w:rsidR="00341249" w:rsidRPr="00EA3AB5">
        <w:rPr>
          <w:sz w:val="20"/>
          <w:szCs w:val="20"/>
        </w:rPr>
        <w:t>extracurricular</w:t>
      </w:r>
      <w:r w:rsidRPr="00EA3AB5">
        <w:rPr>
          <w:sz w:val="20"/>
          <w:szCs w:val="20"/>
        </w:rPr>
        <w:t xml:space="preserve"> activities for one calendar week. Ineligible for upcoming dance (Homecoming, prom, etc.).</w:t>
      </w:r>
    </w:p>
    <w:p w14:paraId="7D337483" w14:textId="77777777" w:rsidR="005D77FF" w:rsidRPr="00EA3AB5" w:rsidRDefault="005D77FF" w:rsidP="005D77FF">
      <w:pPr>
        <w:pStyle w:val="ListParagraph"/>
        <w:numPr>
          <w:ilvl w:val="0"/>
          <w:numId w:val="48"/>
        </w:numPr>
        <w:rPr>
          <w:sz w:val="20"/>
          <w:szCs w:val="20"/>
        </w:rPr>
      </w:pPr>
      <w:r w:rsidRPr="00EA3AB5">
        <w:rPr>
          <w:sz w:val="20"/>
          <w:szCs w:val="20"/>
        </w:rPr>
        <w:t>Fourth Offense: Progressive discipline as well as continued loss of extracurricular activities.</w:t>
      </w:r>
    </w:p>
    <w:p w14:paraId="3A09CBDD" w14:textId="77777777" w:rsidR="005D77FF" w:rsidRPr="00EA3AB5" w:rsidRDefault="005D77FF" w:rsidP="005D77FF"/>
    <w:p w14:paraId="24DEA3F2" w14:textId="77777777" w:rsidR="005D77FF" w:rsidRDefault="005D77FF" w:rsidP="005D77FF">
      <w:r>
        <w:t xml:space="preserve">**The administration reserves the right to impose additional consequences based on the severity </w:t>
      </w:r>
      <w:r>
        <w:br/>
        <w:t xml:space="preserve">     of the infraction.</w:t>
      </w:r>
      <w:r>
        <w:br/>
      </w:r>
    </w:p>
    <w:p w14:paraId="0C443968" w14:textId="77777777" w:rsidR="005D77FF" w:rsidRDefault="005D77FF" w:rsidP="005D77FF"/>
    <w:p w14:paraId="305B10FE" w14:textId="57373936" w:rsidR="005D77FF" w:rsidRPr="007E5084" w:rsidRDefault="005D77FF" w:rsidP="00CE2C69">
      <w:pPr>
        <w:pBdr>
          <w:top w:val="single" w:sz="7" w:space="0" w:color="000000"/>
          <w:left w:val="single" w:sz="7" w:space="0" w:color="000000"/>
          <w:bottom w:val="single" w:sz="7" w:space="0" w:color="000000"/>
          <w:right w:val="single" w:sz="7" w:space="0" w:color="000000"/>
        </w:pBdr>
        <w:tabs>
          <w:tab w:val="center" w:pos="4680"/>
        </w:tabs>
        <w:jc w:val="center"/>
        <w:rPr>
          <w:b/>
          <w:bCs/>
          <w:sz w:val="36"/>
        </w:rPr>
      </w:pPr>
      <w:bookmarkStart w:id="29" w:name="DrugandAlcohol"/>
      <w:bookmarkEnd w:id="29"/>
      <w:r w:rsidRPr="007E5084">
        <w:rPr>
          <w:b/>
          <w:bCs/>
          <w:sz w:val="36"/>
        </w:rPr>
        <w:lastRenderedPageBreak/>
        <w:t>DRUG AND ALCOHOL DISCIPLINE POLICY # 227</w:t>
      </w:r>
    </w:p>
    <w:p w14:paraId="30A79B51" w14:textId="77777777" w:rsidR="005D77FF" w:rsidRPr="007E5084" w:rsidRDefault="005D77FF" w:rsidP="005D77FF">
      <w:pPr>
        <w:tabs>
          <w:tab w:val="center" w:pos="4680"/>
        </w:tabs>
        <w:jc w:val="both"/>
      </w:pPr>
      <w:r w:rsidRPr="007E5084">
        <w:rPr>
          <w:sz w:val="36"/>
        </w:rPr>
        <w:tab/>
      </w:r>
    </w:p>
    <w:p w14:paraId="38F7F0AD"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b/>
          <w:bCs/>
          <w:color w:val="333333"/>
          <w:sz w:val="21"/>
          <w:szCs w:val="21"/>
          <w:u w:val="single"/>
          <w:bdr w:val="none" w:sz="0" w:space="0" w:color="auto" w:frame="1"/>
        </w:rPr>
        <w:t>Purpose</w:t>
      </w:r>
    </w:p>
    <w:p w14:paraId="1AD8DE90"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0CDEF941"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The Board recognizes that the abuse of controlled substances is a serious problem with legal, physical and social implications for the whole school community. As an educational institution, the schools shall strive to prevent abuse of controlled substances.</w:t>
      </w:r>
    </w:p>
    <w:p w14:paraId="610CFC44"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4A36ABBF"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b/>
          <w:bCs/>
          <w:color w:val="333333"/>
          <w:sz w:val="21"/>
          <w:szCs w:val="21"/>
          <w:u w:val="single"/>
          <w:bdr w:val="none" w:sz="0" w:space="0" w:color="auto" w:frame="1"/>
        </w:rPr>
        <w:t>Definitions</w:t>
      </w:r>
    </w:p>
    <w:p w14:paraId="2E679F92"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58616E11"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For purposes of this policy, </w:t>
      </w:r>
      <w:r w:rsidRPr="006A251E">
        <w:rPr>
          <w:rFonts w:asciiTheme="majorHAnsi" w:hAnsiTheme="majorHAnsi" w:cstheme="majorHAnsi"/>
          <w:b/>
          <w:bCs/>
          <w:color w:val="333333"/>
          <w:sz w:val="21"/>
          <w:szCs w:val="21"/>
          <w:bdr w:val="none" w:sz="0" w:space="0" w:color="auto" w:frame="1"/>
        </w:rPr>
        <w:t>controlled substances</w:t>
      </w:r>
      <w:r w:rsidRPr="006A251E">
        <w:rPr>
          <w:rFonts w:asciiTheme="majorHAnsi" w:hAnsiTheme="majorHAnsi" w:cstheme="majorHAnsi"/>
          <w:color w:val="333333"/>
          <w:sz w:val="21"/>
          <w:szCs w:val="21"/>
          <w:bdr w:val="none" w:sz="0" w:space="0" w:color="auto" w:frame="1"/>
        </w:rPr>
        <w:t> shall include all:</w:t>
      </w:r>
      <w:hyperlink r:id="rId32" w:tooltip="35 P.S. 780-102" w:history="1">
        <w:r w:rsidRPr="006A251E">
          <w:rPr>
            <w:rFonts w:asciiTheme="majorHAnsi" w:hAnsiTheme="majorHAnsi" w:cstheme="majorHAnsi"/>
            <w:color w:val="0000FF"/>
            <w:sz w:val="21"/>
            <w:szCs w:val="21"/>
            <w:u w:val="single"/>
            <w:bdr w:val="none" w:sz="0" w:space="0" w:color="auto" w:frame="1"/>
          </w:rPr>
          <w:t>[1]</w:t>
        </w:r>
      </w:hyperlink>
      <w:hyperlink r:id="rId33" w:tooltip="21 U.S.C. 812" w:history="1">
        <w:r w:rsidRPr="006A251E">
          <w:rPr>
            <w:rFonts w:asciiTheme="majorHAnsi" w:hAnsiTheme="majorHAnsi" w:cstheme="majorHAnsi"/>
            <w:color w:val="0000FF"/>
            <w:sz w:val="21"/>
            <w:szCs w:val="21"/>
            <w:u w:val="single"/>
            <w:bdr w:val="none" w:sz="0" w:space="0" w:color="auto" w:frame="1"/>
          </w:rPr>
          <w:t>[2]</w:t>
        </w:r>
      </w:hyperlink>
    </w:p>
    <w:p w14:paraId="2CC86DB3"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2025389B" w14:textId="77777777" w:rsidR="00BA2223" w:rsidRPr="006A251E" w:rsidRDefault="00BA2223" w:rsidP="00BA2223">
      <w:pPr>
        <w:numPr>
          <w:ilvl w:val="0"/>
          <w:numId w:val="64"/>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Controlled substances prohibited by federal and state laws.</w:t>
      </w:r>
      <w:r w:rsidRPr="006A251E">
        <w:rPr>
          <w:rFonts w:asciiTheme="majorHAnsi" w:hAnsiTheme="majorHAnsi" w:cstheme="majorHAnsi"/>
          <w:color w:val="333333"/>
          <w:sz w:val="21"/>
          <w:szCs w:val="21"/>
        </w:rPr>
        <w:br/>
        <w:t> </w:t>
      </w:r>
    </w:p>
    <w:p w14:paraId="4EF95E36" w14:textId="77777777" w:rsidR="00BA2223" w:rsidRPr="006A251E" w:rsidRDefault="00BA2223" w:rsidP="00BA2223">
      <w:pPr>
        <w:numPr>
          <w:ilvl w:val="0"/>
          <w:numId w:val="64"/>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Look-alike drugs.</w:t>
      </w:r>
      <w:r w:rsidRPr="006A251E">
        <w:rPr>
          <w:rFonts w:asciiTheme="majorHAnsi" w:hAnsiTheme="majorHAnsi" w:cstheme="majorHAnsi"/>
          <w:color w:val="333333"/>
          <w:sz w:val="21"/>
          <w:szCs w:val="21"/>
        </w:rPr>
        <w:br/>
        <w:t> </w:t>
      </w:r>
    </w:p>
    <w:p w14:paraId="4FA01788" w14:textId="77777777" w:rsidR="00BA2223" w:rsidRPr="006A251E" w:rsidRDefault="00BA2223" w:rsidP="00BA2223">
      <w:pPr>
        <w:numPr>
          <w:ilvl w:val="0"/>
          <w:numId w:val="64"/>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Alcoholic beverages.</w:t>
      </w:r>
      <w:r w:rsidRPr="006A251E">
        <w:rPr>
          <w:rFonts w:asciiTheme="majorHAnsi" w:hAnsiTheme="majorHAnsi" w:cstheme="majorHAnsi"/>
          <w:color w:val="333333"/>
          <w:sz w:val="21"/>
          <w:szCs w:val="21"/>
        </w:rPr>
        <w:br/>
        <w:t> </w:t>
      </w:r>
    </w:p>
    <w:p w14:paraId="4BB3950C" w14:textId="77777777" w:rsidR="00BA2223" w:rsidRPr="006A251E" w:rsidRDefault="00BA2223" w:rsidP="00BA2223">
      <w:pPr>
        <w:numPr>
          <w:ilvl w:val="0"/>
          <w:numId w:val="64"/>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Anabolic steroids.</w:t>
      </w:r>
      <w:r w:rsidRPr="006A251E">
        <w:rPr>
          <w:rFonts w:asciiTheme="majorHAnsi" w:hAnsiTheme="majorHAnsi" w:cstheme="majorHAnsi"/>
          <w:color w:val="333333"/>
          <w:sz w:val="21"/>
          <w:szCs w:val="21"/>
        </w:rPr>
        <w:br/>
        <w:t> </w:t>
      </w:r>
    </w:p>
    <w:p w14:paraId="4369C2A1" w14:textId="77777777" w:rsidR="00BA2223" w:rsidRPr="006A251E" w:rsidRDefault="00BA2223" w:rsidP="00BA2223">
      <w:pPr>
        <w:numPr>
          <w:ilvl w:val="0"/>
          <w:numId w:val="64"/>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Drug paraphernalia.</w:t>
      </w:r>
      <w:r w:rsidRPr="006A251E">
        <w:rPr>
          <w:rFonts w:asciiTheme="majorHAnsi" w:hAnsiTheme="majorHAnsi" w:cstheme="majorHAnsi"/>
          <w:color w:val="333333"/>
          <w:sz w:val="21"/>
          <w:szCs w:val="21"/>
        </w:rPr>
        <w:br/>
        <w:t> </w:t>
      </w:r>
    </w:p>
    <w:p w14:paraId="4B5C6916" w14:textId="77777777" w:rsidR="00BA2223" w:rsidRPr="006A251E" w:rsidRDefault="00BA2223" w:rsidP="00BA2223">
      <w:pPr>
        <w:numPr>
          <w:ilvl w:val="0"/>
          <w:numId w:val="64"/>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Any volatile solvents or inhalants, such as but not limited to glue and aerosol products.</w:t>
      </w:r>
      <w:r w:rsidRPr="006A251E">
        <w:rPr>
          <w:rFonts w:asciiTheme="majorHAnsi" w:hAnsiTheme="majorHAnsi" w:cstheme="majorHAnsi"/>
          <w:color w:val="333333"/>
          <w:sz w:val="21"/>
          <w:szCs w:val="21"/>
        </w:rPr>
        <w:br/>
        <w:t> </w:t>
      </w:r>
    </w:p>
    <w:p w14:paraId="33385F96" w14:textId="77777777" w:rsidR="00BA2223" w:rsidRPr="006A251E" w:rsidRDefault="00BA2223" w:rsidP="00BA2223">
      <w:pPr>
        <w:numPr>
          <w:ilvl w:val="0"/>
          <w:numId w:val="64"/>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Substances that when ingested cause a physiological effect that is similar to the effect of a controlled substance as defined by state or federal law.</w:t>
      </w:r>
      <w:r w:rsidRPr="006A251E">
        <w:rPr>
          <w:rFonts w:asciiTheme="majorHAnsi" w:hAnsiTheme="majorHAnsi" w:cstheme="majorHAnsi"/>
          <w:color w:val="333333"/>
          <w:sz w:val="21"/>
          <w:szCs w:val="21"/>
        </w:rPr>
        <w:br/>
        <w:t> </w:t>
      </w:r>
    </w:p>
    <w:p w14:paraId="14B7DB3B" w14:textId="77777777" w:rsidR="00BA2223" w:rsidRPr="006A251E" w:rsidRDefault="00BA2223" w:rsidP="00BA2223">
      <w:pPr>
        <w:numPr>
          <w:ilvl w:val="0"/>
          <w:numId w:val="64"/>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Prescription or nonprescription (over-the-counter) medications, except those for which permission for use in school has been granted pursuant to Board policy.[3][4]</w:t>
      </w:r>
    </w:p>
    <w:p w14:paraId="6C6222D3"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0BDEE1EE"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For purposes of this policy, </w:t>
      </w:r>
      <w:r w:rsidRPr="006A251E">
        <w:rPr>
          <w:rFonts w:asciiTheme="majorHAnsi" w:hAnsiTheme="majorHAnsi" w:cstheme="majorHAnsi"/>
          <w:b/>
          <w:bCs/>
          <w:color w:val="333333"/>
          <w:sz w:val="21"/>
          <w:szCs w:val="21"/>
          <w:bdr w:val="none" w:sz="0" w:space="0" w:color="auto" w:frame="1"/>
        </w:rPr>
        <w:t>under the influence</w:t>
      </w:r>
      <w:r w:rsidRPr="006A251E">
        <w:rPr>
          <w:rFonts w:asciiTheme="majorHAnsi" w:hAnsiTheme="majorHAnsi" w:cstheme="majorHAnsi"/>
          <w:color w:val="333333"/>
          <w:sz w:val="21"/>
          <w:szCs w:val="21"/>
          <w:bdr w:val="none" w:sz="0" w:space="0" w:color="auto" w:frame="1"/>
        </w:rPr>
        <w:t> shall include any consumption or ingestion of controlled substances by a student.</w:t>
      </w:r>
    </w:p>
    <w:p w14:paraId="008E22E2"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67DCED26"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For purposes of this policy,</w:t>
      </w:r>
      <w:r w:rsidRPr="006A251E">
        <w:rPr>
          <w:rFonts w:asciiTheme="majorHAnsi" w:hAnsiTheme="majorHAnsi" w:cstheme="majorHAnsi"/>
          <w:b/>
          <w:bCs/>
          <w:color w:val="333333"/>
          <w:sz w:val="21"/>
          <w:szCs w:val="21"/>
          <w:bdr w:val="none" w:sz="0" w:space="0" w:color="auto" w:frame="1"/>
        </w:rPr>
        <w:t> look-alike drug</w:t>
      </w:r>
      <w:r w:rsidRPr="006A251E">
        <w:rPr>
          <w:rFonts w:asciiTheme="majorHAnsi" w:hAnsiTheme="majorHAnsi" w:cstheme="majorHAnsi"/>
          <w:color w:val="333333"/>
          <w:sz w:val="21"/>
          <w:szCs w:val="21"/>
          <w:bdr w:val="none" w:sz="0" w:space="0" w:color="auto" w:frame="1"/>
        </w:rPr>
        <w:t> shall include any pill, capsule, tablet, powder, plant matter or other item or substance that is designed or intended to resemble a controlled substance prohibited by this policy, or is used in a manner likely to induce others to believe the material is a controlled substance.</w:t>
      </w:r>
    </w:p>
    <w:p w14:paraId="2182BBBA"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2F68833F"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b/>
          <w:bCs/>
          <w:color w:val="333333"/>
          <w:sz w:val="21"/>
          <w:szCs w:val="21"/>
          <w:u w:val="single"/>
          <w:bdr w:val="none" w:sz="0" w:space="0" w:color="auto" w:frame="1"/>
        </w:rPr>
        <w:t>Authority</w:t>
      </w:r>
    </w:p>
    <w:p w14:paraId="577FD5F6"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5E40228B"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The Board prohibits students from using, possessing, distributing, and being under the influence of any controlled substances during school hours, at any time while on school property, at any school-sponsored activity, and during the time spent traveling to and from school and to and from school-sponsored activities.</w:t>
      </w:r>
      <w:hyperlink r:id="rId34" w:tooltip="24 P.S. 510" w:history="1">
        <w:r w:rsidRPr="006A251E">
          <w:rPr>
            <w:rFonts w:asciiTheme="majorHAnsi" w:hAnsiTheme="majorHAnsi" w:cstheme="majorHAnsi"/>
            <w:color w:val="0000FF"/>
            <w:sz w:val="21"/>
            <w:szCs w:val="21"/>
            <w:u w:val="single"/>
            <w:bdr w:val="none" w:sz="0" w:space="0" w:color="auto" w:frame="1"/>
          </w:rPr>
          <w:t>[5]</w:t>
        </w:r>
      </w:hyperlink>
      <w:hyperlink r:id="rId35" w:tooltip="24 P.S. 511" w:history="1">
        <w:r w:rsidRPr="006A251E">
          <w:rPr>
            <w:rFonts w:asciiTheme="majorHAnsi" w:hAnsiTheme="majorHAnsi" w:cstheme="majorHAnsi"/>
            <w:color w:val="0000FF"/>
            <w:sz w:val="21"/>
            <w:szCs w:val="21"/>
            <w:u w:val="single"/>
            <w:bdr w:val="none" w:sz="0" w:space="0" w:color="auto" w:frame="1"/>
          </w:rPr>
          <w:t>[6]</w:t>
        </w:r>
      </w:hyperlink>
      <w:hyperlink r:id="rId36" w:tooltip="22 PA Code 12.3" w:history="1">
        <w:r w:rsidRPr="006A251E">
          <w:rPr>
            <w:rFonts w:asciiTheme="majorHAnsi" w:hAnsiTheme="majorHAnsi" w:cstheme="majorHAnsi"/>
            <w:color w:val="0000FF"/>
            <w:sz w:val="21"/>
            <w:szCs w:val="21"/>
            <w:u w:val="single"/>
            <w:bdr w:val="none" w:sz="0" w:space="0" w:color="auto" w:frame="1"/>
          </w:rPr>
          <w:t>[7]</w:t>
        </w:r>
      </w:hyperlink>
    </w:p>
    <w:p w14:paraId="5D7A2914"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3286C466"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The Board may require participation in drug counseling, rehabilitation, testing or other programs as a condition of reinstatement into the school's educational, extracurricular or athletic programs resulting from violations of this policy.</w:t>
      </w:r>
    </w:p>
    <w:p w14:paraId="7729589D"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08397DE4"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lastRenderedPageBreak/>
        <w:t>In the case of a student with a disability, including a student for whom an evaluation is pending, the district shall take all steps required to comply with state and federal laws and regulations, the procedures set forth in the memorandum of understanding with local law enforcement and Board policies.</w:t>
      </w:r>
      <w:hyperlink r:id="rId37" w:tooltip="20 U.S.C. 1400 et seq" w:history="1">
        <w:r w:rsidRPr="006A251E">
          <w:rPr>
            <w:rFonts w:asciiTheme="majorHAnsi" w:hAnsiTheme="majorHAnsi" w:cstheme="majorHAnsi"/>
            <w:color w:val="0000FF"/>
            <w:sz w:val="21"/>
            <w:szCs w:val="21"/>
            <w:u w:val="single"/>
            <w:bdr w:val="none" w:sz="0" w:space="0" w:color="auto" w:frame="1"/>
          </w:rPr>
          <w:t>[8]</w:t>
        </w:r>
      </w:hyperlink>
      <w:hyperlink r:id="rId38" w:tooltip="22 PA Code 10.23" w:history="1">
        <w:r w:rsidRPr="006A251E">
          <w:rPr>
            <w:rFonts w:asciiTheme="majorHAnsi" w:hAnsiTheme="majorHAnsi" w:cstheme="majorHAnsi"/>
            <w:color w:val="0000FF"/>
            <w:sz w:val="21"/>
            <w:szCs w:val="21"/>
            <w:u w:val="single"/>
            <w:bdr w:val="none" w:sz="0" w:space="0" w:color="auto" w:frame="1"/>
          </w:rPr>
          <w:t>[9]</w:t>
        </w:r>
      </w:hyperlink>
      <w:r w:rsidRPr="006A251E">
        <w:rPr>
          <w:rFonts w:asciiTheme="majorHAnsi" w:hAnsiTheme="majorHAnsi" w:cstheme="majorHAnsi"/>
          <w:color w:val="333333"/>
          <w:sz w:val="21"/>
          <w:szCs w:val="21"/>
          <w:bdr w:val="none" w:sz="0" w:space="0" w:color="auto" w:frame="1"/>
        </w:rPr>
        <w:t>[10][11][12][13]</w:t>
      </w:r>
    </w:p>
    <w:p w14:paraId="209F5B3D"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1C7BEA9C"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u w:val="single"/>
          <w:bdr w:val="none" w:sz="0" w:space="0" w:color="auto" w:frame="1"/>
        </w:rPr>
        <w:t>Off-Campus Activities</w:t>
      </w:r>
    </w:p>
    <w:p w14:paraId="58E42608"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4393E60F"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This policy shall also apply to student conduct that occurs off school property or during nonschool hours to the same extent as provided in Board policy on student discipline.</w:t>
      </w:r>
      <w:r w:rsidRPr="006A251E">
        <w:rPr>
          <w:rFonts w:asciiTheme="majorHAnsi" w:hAnsiTheme="majorHAnsi" w:cstheme="majorHAnsi"/>
          <w:color w:val="333333"/>
          <w:sz w:val="21"/>
          <w:szCs w:val="21"/>
          <w:bdr w:val="none" w:sz="0" w:space="0" w:color="auto" w:frame="1"/>
        </w:rPr>
        <w:t>[14]</w:t>
      </w:r>
    </w:p>
    <w:p w14:paraId="1BEDAF88" w14:textId="77777777" w:rsidR="00BA2223" w:rsidRPr="006A251E" w:rsidRDefault="00BA2223" w:rsidP="00BA2223">
      <w:pPr>
        <w:shd w:val="clear" w:color="auto" w:fill="FFFFFF"/>
        <w:textAlignment w:val="top"/>
        <w:rPr>
          <w:rFonts w:asciiTheme="majorHAnsi" w:hAnsiTheme="majorHAnsi" w:cstheme="majorHAnsi"/>
          <w:color w:val="333333"/>
          <w:sz w:val="17"/>
          <w:szCs w:val="17"/>
        </w:rPr>
      </w:pPr>
      <w:r w:rsidRPr="006A251E">
        <w:rPr>
          <w:rFonts w:asciiTheme="majorHAnsi" w:hAnsiTheme="majorHAnsi" w:cstheme="majorHAnsi"/>
          <w:color w:val="333333"/>
          <w:sz w:val="17"/>
          <w:szCs w:val="17"/>
        </w:rPr>
        <w:t> </w:t>
      </w:r>
    </w:p>
    <w:p w14:paraId="0873C555"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b/>
          <w:bCs/>
          <w:color w:val="333333"/>
          <w:sz w:val="21"/>
          <w:szCs w:val="21"/>
          <w:u w:val="single"/>
          <w:bdr w:val="none" w:sz="0" w:space="0" w:color="auto" w:frame="1"/>
        </w:rPr>
        <w:t>Delegation of Responsibility</w:t>
      </w:r>
    </w:p>
    <w:p w14:paraId="5C6607F2"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514BC659"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The Superintendent or designee shall develop administrative regulations to identify and control substance abuse in the schools which:</w:t>
      </w:r>
    </w:p>
    <w:p w14:paraId="630532B3"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5976EC38" w14:textId="77777777" w:rsidR="00BA2223" w:rsidRPr="006A251E" w:rsidRDefault="00BA2223" w:rsidP="00BA2223">
      <w:pPr>
        <w:numPr>
          <w:ilvl w:val="0"/>
          <w:numId w:val="65"/>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Establish procedures to appropriately manage situations involving students suspected of using, possessing, being under the influence, or distributing controlled substances.</w:t>
      </w:r>
      <w:hyperlink r:id="rId39" w:tooltip="24 P.S. 1302.1-A" w:history="1">
        <w:r w:rsidRPr="006A251E">
          <w:rPr>
            <w:rFonts w:asciiTheme="majorHAnsi" w:hAnsiTheme="majorHAnsi" w:cstheme="majorHAnsi"/>
            <w:color w:val="0000FF"/>
            <w:sz w:val="21"/>
            <w:szCs w:val="21"/>
            <w:u w:val="single"/>
            <w:bdr w:val="none" w:sz="0" w:space="0" w:color="auto" w:frame="1"/>
          </w:rPr>
          <w:t>[15]</w:t>
        </w:r>
      </w:hyperlink>
      <w:hyperlink r:id="rId40" w:tooltip="24 P.S. 1303-A" w:history="1">
        <w:r w:rsidRPr="006A251E">
          <w:rPr>
            <w:rFonts w:asciiTheme="majorHAnsi" w:hAnsiTheme="majorHAnsi" w:cstheme="majorHAnsi"/>
            <w:color w:val="0000FF"/>
            <w:sz w:val="21"/>
            <w:szCs w:val="21"/>
            <w:u w:val="single"/>
            <w:bdr w:val="none" w:sz="0" w:space="0" w:color="auto" w:frame="1"/>
          </w:rPr>
          <w:t>[16]</w:t>
        </w:r>
      </w:hyperlink>
      <w:hyperlink r:id="rId41" w:tooltip="42 Pa. C.S.A. 8337" w:history="1">
        <w:r w:rsidRPr="006A251E">
          <w:rPr>
            <w:rFonts w:asciiTheme="majorHAnsi" w:hAnsiTheme="majorHAnsi" w:cstheme="majorHAnsi"/>
            <w:color w:val="0000FF"/>
            <w:sz w:val="21"/>
            <w:szCs w:val="21"/>
            <w:u w:val="single"/>
            <w:bdr w:val="none" w:sz="0" w:space="0" w:color="auto" w:frame="1"/>
          </w:rPr>
          <w:t>[17]</w:t>
        </w:r>
      </w:hyperlink>
      <w:r w:rsidRPr="006A251E">
        <w:rPr>
          <w:rFonts w:asciiTheme="majorHAnsi" w:hAnsiTheme="majorHAnsi" w:cstheme="majorHAnsi"/>
          <w:color w:val="333333"/>
          <w:sz w:val="21"/>
          <w:szCs w:val="21"/>
        </w:rPr>
        <w:br/>
        <w:t> </w:t>
      </w:r>
    </w:p>
    <w:p w14:paraId="42510F76" w14:textId="77777777" w:rsidR="00BA2223" w:rsidRPr="006A251E" w:rsidRDefault="00BA2223" w:rsidP="00BA2223">
      <w:pPr>
        <w:numPr>
          <w:ilvl w:val="0"/>
          <w:numId w:val="65"/>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Disseminate to students, parents/guardians and staff the Board policy and administrative regulations governing student use of controlled substances.</w:t>
      </w:r>
      <w:r w:rsidRPr="006A251E">
        <w:rPr>
          <w:rFonts w:asciiTheme="majorHAnsi" w:hAnsiTheme="majorHAnsi" w:cstheme="majorHAnsi"/>
          <w:color w:val="333333"/>
          <w:sz w:val="21"/>
          <w:szCs w:val="21"/>
        </w:rPr>
        <w:br/>
        <w:t> </w:t>
      </w:r>
    </w:p>
    <w:p w14:paraId="3ACB0A05" w14:textId="77777777" w:rsidR="00BA2223" w:rsidRPr="006A251E" w:rsidRDefault="00BA2223" w:rsidP="00BA2223">
      <w:pPr>
        <w:numPr>
          <w:ilvl w:val="0"/>
          <w:numId w:val="65"/>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Provide education concerning the dangers of abusing controlled substances.</w:t>
      </w:r>
      <w:r w:rsidRPr="006A251E">
        <w:rPr>
          <w:rFonts w:asciiTheme="majorHAnsi" w:hAnsiTheme="majorHAnsi" w:cstheme="majorHAnsi"/>
          <w:color w:val="333333"/>
          <w:sz w:val="21"/>
          <w:szCs w:val="21"/>
        </w:rPr>
        <w:br/>
        <w:t> </w:t>
      </w:r>
    </w:p>
    <w:p w14:paraId="1A4C27BA" w14:textId="77777777" w:rsidR="00BA2223" w:rsidRPr="006A251E" w:rsidRDefault="00BA2223" w:rsidP="00BA2223">
      <w:pPr>
        <w:numPr>
          <w:ilvl w:val="0"/>
          <w:numId w:val="65"/>
        </w:numPr>
        <w:shd w:val="clear" w:color="auto" w:fill="FFFFFF"/>
        <w:spacing w:beforeAutospacing="1" w:afterAutospacing="1"/>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Establish procedures for education and readmission to school of students convicted of offenses involving controlled substances.</w:t>
      </w:r>
    </w:p>
    <w:p w14:paraId="769CD01A"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78E864DC"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b/>
          <w:bCs/>
          <w:color w:val="333333"/>
          <w:sz w:val="21"/>
          <w:szCs w:val="21"/>
          <w:u w:val="single"/>
          <w:bdr w:val="none" w:sz="0" w:space="0" w:color="auto" w:frame="1"/>
        </w:rPr>
        <w:t>Guidelines</w:t>
      </w:r>
    </w:p>
    <w:p w14:paraId="06725006"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6A74B2A5"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Violations of this policy may result in disciplinary action up to and including expulsion and referral for prosecution.[14][18]</w:t>
      </w:r>
      <w:r w:rsidRPr="006A251E">
        <w:rPr>
          <w:rFonts w:asciiTheme="majorHAnsi" w:hAnsiTheme="majorHAnsi" w:cstheme="majorHAnsi"/>
          <w:b/>
          <w:bCs/>
          <w:color w:val="333333"/>
          <w:sz w:val="21"/>
          <w:szCs w:val="21"/>
          <w:bdr w:val="none" w:sz="0" w:space="0" w:color="auto" w:frame="1"/>
        </w:rPr>
        <w:t>[19]</w:t>
      </w:r>
    </w:p>
    <w:p w14:paraId="19F65430"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1A086CAA"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The Superintendent or designee shall immediately report required incidents and may report discretionary incidents involving possession, use or sale of controlled substances on school property, at any school-sponsored activity or on a conveyance providing transportation to or from a school or school-sponsored activity to the local police department that has jurisdiction over the school’s property, in accordance with state law and regulations, the procedures set forth in the memorandum of understanding with local law enforcement and Board policies.[13]</w:t>
      </w:r>
      <w:hyperlink r:id="rId42" w:tooltip="24 P.S. 1302.1-A" w:history="1">
        <w:r w:rsidRPr="006A251E">
          <w:rPr>
            <w:rFonts w:asciiTheme="majorHAnsi" w:hAnsiTheme="majorHAnsi" w:cstheme="majorHAnsi"/>
            <w:color w:val="0000FF"/>
            <w:sz w:val="21"/>
            <w:szCs w:val="21"/>
            <w:u w:val="single"/>
            <w:bdr w:val="none" w:sz="0" w:space="0" w:color="auto" w:frame="1"/>
          </w:rPr>
          <w:t>[15]</w:t>
        </w:r>
      </w:hyperlink>
      <w:hyperlink r:id="rId43" w:tooltip="24 P.S. 1303-A" w:history="1">
        <w:r w:rsidRPr="006A251E">
          <w:rPr>
            <w:rFonts w:asciiTheme="majorHAnsi" w:hAnsiTheme="majorHAnsi" w:cstheme="majorHAnsi"/>
            <w:color w:val="0000FF"/>
            <w:sz w:val="21"/>
            <w:szCs w:val="21"/>
            <w:u w:val="single"/>
            <w:bdr w:val="none" w:sz="0" w:space="0" w:color="auto" w:frame="1"/>
          </w:rPr>
          <w:t>[16]</w:t>
        </w:r>
      </w:hyperlink>
      <w:hyperlink r:id="rId44" w:tooltip="22 PA Code 10.2" w:history="1">
        <w:r w:rsidRPr="006A251E">
          <w:rPr>
            <w:rFonts w:asciiTheme="majorHAnsi" w:hAnsiTheme="majorHAnsi" w:cstheme="majorHAnsi"/>
            <w:color w:val="0000FF"/>
            <w:sz w:val="21"/>
            <w:szCs w:val="21"/>
            <w:u w:val="single"/>
            <w:bdr w:val="none" w:sz="0" w:space="0" w:color="auto" w:frame="1"/>
          </w:rPr>
          <w:t>[20]</w:t>
        </w:r>
      </w:hyperlink>
      <w:hyperlink r:id="rId45" w:tooltip="22 PA Code 10.21" w:history="1">
        <w:r w:rsidRPr="006A251E">
          <w:rPr>
            <w:rFonts w:asciiTheme="majorHAnsi" w:hAnsiTheme="majorHAnsi" w:cstheme="majorHAnsi"/>
            <w:color w:val="0000FF"/>
            <w:sz w:val="21"/>
            <w:szCs w:val="21"/>
            <w:u w:val="single"/>
            <w:bdr w:val="none" w:sz="0" w:space="0" w:color="auto" w:frame="1"/>
          </w:rPr>
          <w:t>[21]</w:t>
        </w:r>
      </w:hyperlink>
      <w:hyperlink r:id="rId46" w:tooltip="22 PA Code 10.22" w:history="1">
        <w:r w:rsidRPr="006A251E">
          <w:rPr>
            <w:rFonts w:asciiTheme="majorHAnsi" w:hAnsiTheme="majorHAnsi" w:cstheme="majorHAnsi"/>
            <w:color w:val="0000FF"/>
            <w:sz w:val="21"/>
            <w:szCs w:val="21"/>
            <w:u w:val="single"/>
            <w:bdr w:val="none" w:sz="0" w:space="0" w:color="auto" w:frame="1"/>
          </w:rPr>
          <w:t>[22]</w:t>
        </w:r>
      </w:hyperlink>
    </w:p>
    <w:p w14:paraId="503D6436"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5E3A5D22"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The Superintendent or designee shall notify the parent/guardian of any student directly involved in an incident involving possession, use or sale of controlled substances as a victim or suspect immediately, as soon as practicable. The Superintendent or designee shall inform the parent/guardian whether or not the local police department that has jurisdiction over the school property has been or may be notified of the incident. The Superintendent or designee shall document attempts made to reach the parent/guardian.[13]</w:t>
      </w:r>
      <w:hyperlink r:id="rId47" w:tooltip="22 PA Code 10.2" w:history="1">
        <w:r w:rsidRPr="006A251E">
          <w:rPr>
            <w:rFonts w:asciiTheme="majorHAnsi" w:hAnsiTheme="majorHAnsi" w:cstheme="majorHAnsi"/>
            <w:color w:val="0000FF"/>
            <w:sz w:val="21"/>
            <w:szCs w:val="21"/>
            <w:u w:val="single"/>
            <w:bdr w:val="none" w:sz="0" w:space="0" w:color="auto" w:frame="1"/>
          </w:rPr>
          <w:t>[20]</w:t>
        </w:r>
      </w:hyperlink>
      <w:hyperlink r:id="rId48" w:tooltip="22 PA Code 10.25" w:history="1">
        <w:r w:rsidRPr="006A251E">
          <w:rPr>
            <w:rFonts w:asciiTheme="majorHAnsi" w:hAnsiTheme="majorHAnsi" w:cstheme="majorHAnsi"/>
            <w:color w:val="0000FF"/>
            <w:sz w:val="21"/>
            <w:szCs w:val="21"/>
            <w:u w:val="single"/>
            <w:bdr w:val="none" w:sz="0" w:space="0" w:color="auto" w:frame="1"/>
          </w:rPr>
          <w:t>[23]</w:t>
        </w:r>
      </w:hyperlink>
    </w:p>
    <w:p w14:paraId="0013C250"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11122C31"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In accordance with state law, the Superintendent shall annually, by July 31, report all incidents of possession, use or sale of controlled substances to the Office for Safe Schools.[13]</w:t>
      </w:r>
      <w:hyperlink r:id="rId49" w:tooltip="24 P.S. 1303-A" w:history="1">
        <w:r w:rsidRPr="006A251E">
          <w:rPr>
            <w:rFonts w:asciiTheme="majorHAnsi" w:hAnsiTheme="majorHAnsi" w:cstheme="majorHAnsi"/>
            <w:color w:val="0000FF"/>
            <w:sz w:val="21"/>
            <w:szCs w:val="21"/>
            <w:u w:val="single"/>
            <w:bdr w:val="none" w:sz="0" w:space="0" w:color="auto" w:frame="1"/>
          </w:rPr>
          <w:t>[16]</w:t>
        </w:r>
      </w:hyperlink>
    </w:p>
    <w:p w14:paraId="0135FEF7"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0F82FC7B"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In all cases involving students and controlled substances, the need to protect the school community from undue harm and exposure to drugs shall be recognized.</w:t>
      </w:r>
    </w:p>
    <w:p w14:paraId="2F1CA530"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29CDC3D4" w14:textId="50C1458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No student may be admitted to a program that seeks to identify and rehabilitate the potential abuser without the intelligent, voluntary and aware consent of the student and parent/guardian.</w:t>
      </w:r>
    </w:p>
    <w:p w14:paraId="55DE5C61"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u w:val="single"/>
          <w:bdr w:val="none" w:sz="0" w:space="0" w:color="auto" w:frame="1"/>
        </w:rPr>
        <w:lastRenderedPageBreak/>
        <w:t>Anabolic Steroids</w:t>
      </w:r>
    </w:p>
    <w:p w14:paraId="4E8AD033"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3E6221FF"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The Board prohibits the use of anabolic steroids by students involved in school-related athletics, except for a valid medical purpose. Body building and muscle enhancement, increasing muscle bulk or strength, or the enhancement of athletic ability are not valid medical purposes. Human Growth Hormone (HGH) shall not be included as an anabolic steroid.</w:t>
      </w:r>
      <w:hyperlink r:id="rId50" w:tooltip="35 P.S. 807.1" w:history="1">
        <w:r w:rsidRPr="006A251E">
          <w:rPr>
            <w:rFonts w:asciiTheme="majorHAnsi" w:hAnsiTheme="majorHAnsi" w:cstheme="majorHAnsi"/>
            <w:color w:val="0000FF"/>
            <w:sz w:val="21"/>
            <w:szCs w:val="21"/>
            <w:u w:val="single"/>
            <w:bdr w:val="none" w:sz="0" w:space="0" w:color="auto" w:frame="1"/>
          </w:rPr>
          <w:t>[24]</w:t>
        </w:r>
      </w:hyperlink>
    </w:p>
    <w:p w14:paraId="55BF1BF0"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1F9F9A09"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bdr w:val="none" w:sz="0" w:space="0" w:color="auto" w:frame="1"/>
        </w:rPr>
        <w:t>Students shall be made aware of the dangers of steroid use; that anabolic steroids are classified as controlled substances; and that their use, unauthorized possession, purchase, or sale could subject students to suspension, expulsion and/or criminal prosecution.[18]</w:t>
      </w:r>
      <w:hyperlink r:id="rId51" w:tooltip="35 P.S. 807.2" w:history="1">
        <w:r w:rsidRPr="006A251E">
          <w:rPr>
            <w:rFonts w:asciiTheme="majorHAnsi" w:hAnsiTheme="majorHAnsi" w:cstheme="majorHAnsi"/>
            <w:color w:val="0000FF"/>
            <w:sz w:val="21"/>
            <w:szCs w:val="21"/>
            <w:u w:val="single"/>
            <w:bdr w:val="none" w:sz="0" w:space="0" w:color="auto" w:frame="1"/>
          </w:rPr>
          <w:t>[25]</w:t>
        </w:r>
      </w:hyperlink>
    </w:p>
    <w:p w14:paraId="48E50890"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1586461F"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u w:val="single"/>
          <w:bdr w:val="none" w:sz="0" w:space="0" w:color="auto" w:frame="1"/>
        </w:rPr>
        <w:t>Reasonable Suspicion/Testing</w:t>
      </w:r>
    </w:p>
    <w:p w14:paraId="5B3CC384" w14:textId="77777777" w:rsidR="00BA2223" w:rsidRPr="006A251E" w:rsidRDefault="00BA2223" w:rsidP="00BA2223">
      <w:pPr>
        <w:shd w:val="clear" w:color="auto" w:fill="FFFFFF"/>
        <w:textAlignment w:val="top"/>
        <w:rPr>
          <w:rFonts w:asciiTheme="majorHAnsi" w:hAnsiTheme="majorHAnsi" w:cstheme="majorHAnsi"/>
          <w:color w:val="333333"/>
          <w:sz w:val="21"/>
          <w:szCs w:val="21"/>
        </w:rPr>
      </w:pPr>
      <w:r w:rsidRPr="006A251E">
        <w:rPr>
          <w:rFonts w:asciiTheme="majorHAnsi" w:hAnsiTheme="majorHAnsi" w:cstheme="majorHAnsi"/>
          <w:color w:val="333333"/>
          <w:sz w:val="21"/>
          <w:szCs w:val="21"/>
        </w:rPr>
        <w:t> </w:t>
      </w:r>
    </w:p>
    <w:p w14:paraId="452577E5" w14:textId="77777777" w:rsidR="00BA2223" w:rsidRDefault="00BA2223" w:rsidP="00BA2223">
      <w:pPr>
        <w:shd w:val="clear" w:color="auto" w:fill="FFFFFF"/>
        <w:textAlignment w:val="top"/>
        <w:rPr>
          <w:rFonts w:asciiTheme="majorHAnsi" w:hAnsiTheme="majorHAnsi" w:cstheme="majorHAnsi"/>
          <w:color w:val="333333"/>
          <w:sz w:val="21"/>
          <w:szCs w:val="21"/>
          <w:bdr w:val="none" w:sz="0" w:space="0" w:color="auto" w:frame="1"/>
        </w:rPr>
      </w:pPr>
      <w:r w:rsidRPr="006A251E">
        <w:rPr>
          <w:rFonts w:asciiTheme="majorHAnsi" w:hAnsiTheme="majorHAnsi" w:cstheme="majorHAnsi"/>
          <w:color w:val="333333"/>
          <w:sz w:val="21"/>
          <w:szCs w:val="21"/>
          <w:bdr w:val="none" w:sz="0" w:space="0" w:color="auto" w:frame="1"/>
        </w:rPr>
        <w:t>If based on the student's behavior, medical symptoms, vital signs or other observable factors, the building principal has reasonable suspicion that the student is under the influence of a controlled substance, the student may be required to submit to drug or alcohol testing. The testing may include but is not limited to the analysis of blood, urine, saliva, or the administration of a Breathalyzer test.</w:t>
      </w:r>
    </w:p>
    <w:p w14:paraId="537EFA65" w14:textId="77777777" w:rsidR="00CB3DD4" w:rsidRPr="006A251E" w:rsidRDefault="00CB3DD4" w:rsidP="00BA2223">
      <w:pPr>
        <w:shd w:val="clear" w:color="auto" w:fill="FFFFFF"/>
        <w:textAlignment w:val="top"/>
        <w:rPr>
          <w:rFonts w:asciiTheme="majorHAnsi" w:hAnsiTheme="majorHAnsi" w:cstheme="majorHAnsi"/>
          <w:color w:val="333333"/>
          <w:sz w:val="21"/>
          <w:szCs w:val="21"/>
        </w:rPr>
      </w:pPr>
    </w:p>
    <w:p w14:paraId="6527C3E1" w14:textId="7C9AB9B6" w:rsidR="005D77FF" w:rsidRPr="007E5084" w:rsidRDefault="005D77FF" w:rsidP="00CE2C69">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30" w:name="EarlyWorkRelease"/>
      <w:bookmarkEnd w:id="30"/>
      <w:r w:rsidRPr="007E5084">
        <w:rPr>
          <w:b/>
          <w:bCs/>
          <w:sz w:val="36"/>
        </w:rPr>
        <w:t>EARLY WORK EXPERIENCE PROGRAM</w:t>
      </w:r>
    </w:p>
    <w:p w14:paraId="41928A38" w14:textId="77777777" w:rsidR="005D77FF" w:rsidRPr="007E5084" w:rsidRDefault="005D77FF" w:rsidP="005D77FF">
      <w:pPr>
        <w:jc w:val="both"/>
      </w:pPr>
    </w:p>
    <w:p w14:paraId="2DCD6D5F" w14:textId="77777777" w:rsidR="005D77FF" w:rsidRPr="007E5084" w:rsidRDefault="005D77FF" w:rsidP="005D77FF">
      <w:pPr>
        <w:tabs>
          <w:tab w:val="left" w:pos="-1440"/>
        </w:tabs>
        <w:ind w:left="720" w:hanging="720"/>
        <w:jc w:val="both"/>
      </w:pPr>
      <w:r w:rsidRPr="007E5084">
        <w:t xml:space="preserve">  1.</w:t>
      </w:r>
      <w:r w:rsidRPr="007E5084">
        <w:tab/>
        <w:t>The program is designed primarily for seniors.</w:t>
      </w:r>
    </w:p>
    <w:p w14:paraId="3CE9A5FC" w14:textId="77777777" w:rsidR="005D77FF" w:rsidRPr="007E5084" w:rsidRDefault="005D77FF" w:rsidP="005D77FF">
      <w:pPr>
        <w:tabs>
          <w:tab w:val="left" w:pos="-1440"/>
        </w:tabs>
        <w:ind w:left="720" w:hanging="720"/>
        <w:jc w:val="both"/>
      </w:pPr>
      <w:r w:rsidRPr="007E5084">
        <w:t xml:space="preserve">  2.</w:t>
      </w:r>
      <w:r w:rsidRPr="007E5084">
        <w:tab/>
        <w:t>Applications for early work release are available in the guidance office.</w:t>
      </w:r>
    </w:p>
    <w:p w14:paraId="6A919188" w14:textId="77777777" w:rsidR="005D77FF" w:rsidRPr="007E5084" w:rsidRDefault="005D77FF" w:rsidP="005D77FF">
      <w:pPr>
        <w:tabs>
          <w:tab w:val="left" w:pos="-1440"/>
        </w:tabs>
        <w:ind w:left="720" w:hanging="720"/>
        <w:jc w:val="both"/>
      </w:pPr>
      <w:r w:rsidRPr="007E5084">
        <w:t xml:space="preserve">  3.</w:t>
      </w:r>
      <w:r w:rsidRPr="007E5084">
        <w:tab/>
        <w:t>After the application is completed properly and returned, a parental note granting permission for early dismissal must be presented and kept on file.</w:t>
      </w:r>
    </w:p>
    <w:p w14:paraId="6D88F834" w14:textId="77777777" w:rsidR="005D77FF" w:rsidRPr="007E5084" w:rsidRDefault="005D77FF" w:rsidP="005D77FF">
      <w:pPr>
        <w:tabs>
          <w:tab w:val="left" w:pos="-1440"/>
        </w:tabs>
        <w:ind w:left="720" w:hanging="720"/>
        <w:jc w:val="both"/>
      </w:pPr>
      <w:r w:rsidRPr="007E5084">
        <w:t xml:space="preserve">  4.</w:t>
      </w:r>
      <w:r w:rsidRPr="007E5084">
        <w:tab/>
        <w:t>The time of any early release will be determined from the completed application by the principal in charge.</w:t>
      </w:r>
    </w:p>
    <w:p w14:paraId="3AA6CF03" w14:textId="77777777" w:rsidR="005D77FF" w:rsidRPr="007E5084" w:rsidRDefault="005D77FF" w:rsidP="005D77FF">
      <w:pPr>
        <w:tabs>
          <w:tab w:val="left" w:pos="-1440"/>
        </w:tabs>
        <w:ind w:left="720" w:hanging="720"/>
        <w:jc w:val="both"/>
      </w:pPr>
      <w:r w:rsidRPr="007E5084">
        <w:t xml:space="preserve">  5.</w:t>
      </w:r>
      <w:r w:rsidRPr="007E5084">
        <w:tab/>
        <w:t>Once the early release is approved, the Guidance Office will counsel the student on scheduling and issue the proper forms for accounting purposes.</w:t>
      </w:r>
    </w:p>
    <w:p w14:paraId="2C608420" w14:textId="77777777" w:rsidR="005D77FF" w:rsidRPr="007E5084" w:rsidRDefault="005D77FF" w:rsidP="005D77FF">
      <w:pPr>
        <w:tabs>
          <w:tab w:val="left" w:pos="-1440"/>
        </w:tabs>
        <w:ind w:left="1440" w:hanging="720"/>
        <w:jc w:val="both"/>
      </w:pPr>
      <w:r w:rsidRPr="007E5084">
        <w:t>a.</w:t>
      </w:r>
      <w:r w:rsidRPr="007E5084">
        <w:tab/>
        <w:t>If schedule changes must be made, the student will be assigned to the same subject teacher.</w:t>
      </w:r>
    </w:p>
    <w:p w14:paraId="0DB997E5" w14:textId="77777777" w:rsidR="005D77FF" w:rsidRDefault="005D77FF" w:rsidP="005D77FF">
      <w:pPr>
        <w:tabs>
          <w:tab w:val="left" w:pos="-1440"/>
        </w:tabs>
        <w:ind w:left="1440" w:hanging="720"/>
        <w:jc w:val="both"/>
      </w:pPr>
      <w:r w:rsidRPr="007E5084">
        <w:t>b.</w:t>
      </w:r>
      <w:r w:rsidRPr="007E5084">
        <w:tab/>
        <w:t xml:space="preserve">Early dismissal </w:t>
      </w:r>
      <w:r>
        <w:t>will be the same time every day.</w:t>
      </w:r>
    </w:p>
    <w:p w14:paraId="2404DE9F" w14:textId="77777777" w:rsidR="005D77FF" w:rsidRPr="007E5084" w:rsidRDefault="005D77FF" w:rsidP="005D77FF">
      <w:pPr>
        <w:tabs>
          <w:tab w:val="left" w:pos="-1440"/>
        </w:tabs>
        <w:ind w:left="1440" w:hanging="720"/>
        <w:jc w:val="both"/>
      </w:pPr>
      <w:r>
        <w:t>c.</w:t>
      </w:r>
      <w:r>
        <w:tab/>
        <w:t xml:space="preserve">Student’s must sign out in the main office at their designated time of dismissal.    </w:t>
      </w:r>
    </w:p>
    <w:p w14:paraId="69DD369A" w14:textId="77777777" w:rsidR="005D77FF" w:rsidRPr="007E5084" w:rsidRDefault="005D77FF" w:rsidP="005D77FF">
      <w:pPr>
        <w:tabs>
          <w:tab w:val="left" w:pos="-1440"/>
        </w:tabs>
        <w:ind w:left="720" w:hanging="720"/>
        <w:jc w:val="both"/>
      </w:pPr>
      <w:r w:rsidRPr="007E5084">
        <w:t xml:space="preserve">  6.</w:t>
      </w:r>
      <w:r w:rsidRPr="007E5084">
        <w:tab/>
        <w:t>Instructions will be given to the student on procuring the working certificate, on sign out procedures, and on job termination requirements.</w:t>
      </w:r>
    </w:p>
    <w:p w14:paraId="52741ABB" w14:textId="77777777" w:rsidR="00211570" w:rsidRDefault="005D77FF" w:rsidP="005D77FF">
      <w:r w:rsidRPr="00376C31">
        <w:t xml:space="preserve">*All early work release students must sign out before leaving campus </w:t>
      </w:r>
    </w:p>
    <w:p w14:paraId="08C7CF1B" w14:textId="3E7E1E07" w:rsidR="005D77FF" w:rsidRDefault="005D77FF" w:rsidP="005D77FF">
      <w:r w:rsidRPr="00376C31">
        <w:t xml:space="preserve"> </w:t>
      </w:r>
      <w:bookmarkStart w:id="31" w:name="EmergencyInformation"/>
      <w:bookmarkEnd w:id="31"/>
    </w:p>
    <w:p w14:paraId="080F6EF0" w14:textId="531FB3D9" w:rsidR="00773D5E" w:rsidRDefault="00773D5E" w:rsidP="005D77FF"/>
    <w:p w14:paraId="02436152" w14:textId="21953BB0" w:rsidR="00773D5E" w:rsidRDefault="00773D5E" w:rsidP="005D77FF"/>
    <w:p w14:paraId="751F9B23" w14:textId="77777777" w:rsidR="00E16382" w:rsidRPr="00376C31" w:rsidRDefault="00E16382" w:rsidP="005D77FF"/>
    <w:p w14:paraId="45C2F19F" w14:textId="46BFC85F"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sz w:val="36"/>
          <w:szCs w:val="36"/>
        </w:rPr>
      </w:pPr>
      <w:r w:rsidRPr="007E5084">
        <w:rPr>
          <w:b/>
          <w:bCs/>
          <w:sz w:val="36"/>
          <w:szCs w:val="36"/>
        </w:rPr>
        <w:t>EMERGENC</w:t>
      </w:r>
      <w:r w:rsidR="00CB3DD4">
        <w:rPr>
          <w:b/>
          <w:bCs/>
          <w:sz w:val="36"/>
          <w:szCs w:val="36"/>
        </w:rPr>
        <w:t>Y</w:t>
      </w:r>
      <w:r w:rsidRPr="007E5084">
        <w:rPr>
          <w:b/>
          <w:bCs/>
          <w:sz w:val="36"/>
          <w:szCs w:val="36"/>
        </w:rPr>
        <w:t xml:space="preserve"> INFORMATION</w:t>
      </w:r>
    </w:p>
    <w:p w14:paraId="62BC4DC8" w14:textId="77777777" w:rsidR="005D77FF" w:rsidRPr="007E5084" w:rsidRDefault="005D77FF" w:rsidP="005D77FF">
      <w:pPr>
        <w:jc w:val="both"/>
        <w:rPr>
          <w:b/>
          <w:bCs/>
        </w:rPr>
      </w:pPr>
    </w:p>
    <w:p w14:paraId="6D00D682" w14:textId="77777777" w:rsidR="005D77FF" w:rsidRDefault="005D77FF" w:rsidP="005D77FF">
      <w:pPr>
        <w:jc w:val="both"/>
        <w:rPr>
          <w:b/>
        </w:rPr>
      </w:pPr>
      <w:r w:rsidRPr="007E5084">
        <w:t xml:space="preserve">All students are required to have medical cards filled out for use in emergency situations. Name, address, phone, parents’ names, places of work, doctors’ name and number are among the items requested on the card. </w:t>
      </w:r>
      <w:r w:rsidRPr="00BB1F35">
        <w:rPr>
          <w:b/>
        </w:rPr>
        <w:t>If any information changes within the course of the school year</w:t>
      </w:r>
      <w:r>
        <w:rPr>
          <w:b/>
        </w:rPr>
        <w:t xml:space="preserve"> it is your responsibility to notify the school office.</w:t>
      </w:r>
    </w:p>
    <w:p w14:paraId="56B8DA1D" w14:textId="77777777" w:rsidR="00CB3DD4" w:rsidRDefault="00CB3DD4" w:rsidP="005D77FF">
      <w:pPr>
        <w:jc w:val="both"/>
        <w:rPr>
          <w:b/>
        </w:rPr>
      </w:pPr>
    </w:p>
    <w:p w14:paraId="34E6DC85" w14:textId="77777777" w:rsidR="00CB3DD4" w:rsidRDefault="00CB3DD4" w:rsidP="005D77FF">
      <w:pPr>
        <w:jc w:val="both"/>
        <w:rPr>
          <w:b/>
        </w:rPr>
      </w:pPr>
    </w:p>
    <w:p w14:paraId="71575454" w14:textId="77777777" w:rsidR="00CB3DD4" w:rsidRDefault="00CB3DD4" w:rsidP="005D77FF">
      <w:pPr>
        <w:jc w:val="both"/>
        <w:rPr>
          <w:b/>
        </w:rPr>
      </w:pPr>
    </w:p>
    <w:p w14:paraId="62D9B02D" w14:textId="77777777" w:rsidR="00CB3DD4" w:rsidRDefault="00CB3DD4" w:rsidP="005D77FF">
      <w:pPr>
        <w:jc w:val="both"/>
        <w:rPr>
          <w:b/>
        </w:rPr>
      </w:pPr>
    </w:p>
    <w:p w14:paraId="01C7DB22" w14:textId="77777777" w:rsidR="00CB3DD4" w:rsidRDefault="00CB3DD4" w:rsidP="005D77FF">
      <w:pPr>
        <w:jc w:val="both"/>
        <w:rPr>
          <w:b/>
        </w:rPr>
      </w:pPr>
    </w:p>
    <w:p w14:paraId="46AAE01E" w14:textId="77777777" w:rsidR="0083223F" w:rsidRDefault="0083223F" w:rsidP="005D77FF">
      <w:pPr>
        <w:jc w:val="both"/>
        <w:rPr>
          <w:b/>
        </w:rPr>
      </w:pPr>
    </w:p>
    <w:p w14:paraId="46ED7DE2" w14:textId="77777777" w:rsidR="0083223F" w:rsidRDefault="0083223F" w:rsidP="005D77FF">
      <w:pPr>
        <w:jc w:val="both"/>
        <w:rPr>
          <w:b/>
        </w:rPr>
      </w:pPr>
    </w:p>
    <w:p w14:paraId="6D259FC4" w14:textId="77777777" w:rsidR="00CB3DD4" w:rsidRDefault="00CB3DD4" w:rsidP="005D77FF">
      <w:pPr>
        <w:jc w:val="both"/>
        <w:rPr>
          <w:b/>
        </w:rPr>
      </w:pPr>
    </w:p>
    <w:p w14:paraId="58CAB81A" w14:textId="77777777" w:rsidR="00CB3DD4" w:rsidRDefault="00CB3DD4" w:rsidP="005D77FF">
      <w:pPr>
        <w:jc w:val="both"/>
        <w:rPr>
          <w:b/>
        </w:rPr>
      </w:pPr>
    </w:p>
    <w:p w14:paraId="5739DFF8" w14:textId="77777777" w:rsidR="006A251E" w:rsidRDefault="006A251E" w:rsidP="005D77FF">
      <w:pPr>
        <w:jc w:val="both"/>
        <w:rPr>
          <w:b/>
        </w:rPr>
      </w:pPr>
    </w:p>
    <w:p w14:paraId="22E0E498"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both"/>
        <w:rPr>
          <w:b/>
          <w:bCs/>
          <w:sz w:val="36"/>
          <w:szCs w:val="36"/>
        </w:rPr>
      </w:pPr>
      <w:r w:rsidRPr="007E5084">
        <w:lastRenderedPageBreak/>
        <w:tab/>
      </w:r>
      <w:bookmarkStart w:id="32" w:name="EnglishasaSecondLanguageESL"/>
      <w:bookmarkEnd w:id="32"/>
      <w:r w:rsidRPr="007E5084">
        <w:rPr>
          <w:b/>
          <w:bCs/>
          <w:sz w:val="36"/>
          <w:szCs w:val="36"/>
        </w:rPr>
        <w:t>ESL</w:t>
      </w:r>
      <w:r w:rsidRPr="007E5084">
        <w:rPr>
          <w:b/>
          <w:bCs/>
          <w:sz w:val="36"/>
          <w:szCs w:val="36"/>
        </w:rPr>
        <w:tab/>
      </w:r>
    </w:p>
    <w:p w14:paraId="28AE5AC2" w14:textId="77777777" w:rsidR="005D77FF" w:rsidRDefault="005D77FF" w:rsidP="005D77FF">
      <w:pPr>
        <w:jc w:val="both"/>
        <w:rPr>
          <w:b/>
        </w:rPr>
      </w:pPr>
    </w:p>
    <w:p w14:paraId="43DC9F84" w14:textId="77777777" w:rsidR="005D77FF" w:rsidRDefault="005D77FF" w:rsidP="005D77FF">
      <w:pPr>
        <w:jc w:val="both"/>
      </w:pPr>
      <w:r w:rsidRPr="007E5084">
        <w:rPr>
          <w:b/>
        </w:rPr>
        <w:t>“</w:t>
      </w:r>
      <w:r w:rsidRPr="007E5084">
        <w:t>In accordance with the Board’s philosophy to provide a quality educational program for all students, the West Mifflin Area School District shall provide an appropriate planned instructional program for identified students whose dominant language is not English” as indicated on our Home Language Survey. If you believe your child qualifies for such services, please contact your building principal.</w:t>
      </w:r>
    </w:p>
    <w:p w14:paraId="16C445BA" w14:textId="77777777" w:rsidR="005D77FF" w:rsidRDefault="005D77FF" w:rsidP="005D77FF">
      <w:pPr>
        <w:jc w:val="both"/>
      </w:pPr>
    </w:p>
    <w:p w14:paraId="02B39E6F" w14:textId="28B30B89" w:rsidR="005D77FF" w:rsidRPr="007E5084" w:rsidRDefault="005D77FF" w:rsidP="001960AF">
      <w:pPr>
        <w:pBdr>
          <w:top w:val="single" w:sz="7" w:space="0" w:color="000000"/>
          <w:left w:val="single" w:sz="7" w:space="0" w:color="000000"/>
          <w:bottom w:val="single" w:sz="7" w:space="0" w:color="000000"/>
          <w:right w:val="single" w:sz="7" w:space="0" w:color="000000"/>
        </w:pBdr>
        <w:tabs>
          <w:tab w:val="center" w:pos="4680"/>
        </w:tabs>
        <w:jc w:val="center"/>
        <w:rPr>
          <w:b/>
          <w:bCs/>
          <w:sz w:val="36"/>
        </w:rPr>
      </w:pPr>
      <w:bookmarkStart w:id="33" w:name="ExtraCurricularActivitiesEligibility"/>
      <w:bookmarkEnd w:id="33"/>
      <w:r w:rsidRPr="007E5084">
        <w:rPr>
          <w:b/>
          <w:bCs/>
          <w:sz w:val="36"/>
        </w:rPr>
        <w:t>EXTRACURRICULAR ACTIVITIES</w:t>
      </w:r>
    </w:p>
    <w:p w14:paraId="3FD1B2BC" w14:textId="41C4E4B5" w:rsidR="005D77FF" w:rsidRPr="00DC0839" w:rsidRDefault="005D77FF" w:rsidP="001960AF">
      <w:pPr>
        <w:pBdr>
          <w:top w:val="single" w:sz="7" w:space="0" w:color="000000"/>
          <w:left w:val="single" w:sz="7" w:space="0" w:color="000000"/>
          <w:bottom w:val="single" w:sz="7" w:space="0" w:color="000000"/>
          <w:right w:val="single" w:sz="7" w:space="0" w:color="000000"/>
        </w:pBdr>
        <w:tabs>
          <w:tab w:val="center" w:pos="4680"/>
        </w:tabs>
        <w:jc w:val="center"/>
        <w:rPr>
          <w:b/>
          <w:bCs/>
        </w:rPr>
      </w:pPr>
      <w:r w:rsidRPr="00DC0839">
        <w:rPr>
          <w:b/>
          <w:bCs/>
          <w:sz w:val="36"/>
        </w:rPr>
        <w:t>AND ELIGIBILITY</w:t>
      </w:r>
    </w:p>
    <w:p w14:paraId="6AC2A8CB" w14:textId="77777777" w:rsidR="005D77FF" w:rsidRDefault="005D77FF" w:rsidP="005D77FF">
      <w:pPr>
        <w:jc w:val="both"/>
      </w:pPr>
    </w:p>
    <w:p w14:paraId="48D26410" w14:textId="1FBF60BB" w:rsidR="005D77FF" w:rsidRPr="006A251E" w:rsidRDefault="005D77FF" w:rsidP="005D77FF">
      <w:pPr>
        <w:jc w:val="both"/>
      </w:pPr>
      <w:r w:rsidRPr="006A251E">
        <w:t>Students are encouraged to participate and become involved in one or more areas of interest.  However</w:t>
      </w:r>
      <w:r w:rsidRPr="006A251E">
        <w:rPr>
          <w:b/>
        </w:rPr>
        <w:t xml:space="preserve">, </w:t>
      </w:r>
      <w:r w:rsidRPr="006A251E">
        <w:t xml:space="preserve">students must be aware that every club, </w:t>
      </w:r>
      <w:r w:rsidR="00A827F6" w:rsidRPr="006A251E">
        <w:t>organization,</w:t>
      </w:r>
      <w:r w:rsidRPr="006A251E">
        <w:t xml:space="preserve"> and event has specific rules, regulations, and by-laws that cover participation and membership</w:t>
      </w:r>
      <w:r w:rsidRPr="006A251E">
        <w:rPr>
          <w:b/>
        </w:rPr>
        <w:t>.</w:t>
      </w:r>
    </w:p>
    <w:p w14:paraId="4A559E5E" w14:textId="0ECB5FD9" w:rsidR="005D77FF" w:rsidRPr="006A251E" w:rsidRDefault="005D77FF" w:rsidP="005D77FF">
      <w:pPr>
        <w:jc w:val="both"/>
      </w:pPr>
      <w:r w:rsidRPr="006A251E">
        <w:t>***Students must maintain a 1.5 GPA while passing two core classes (</w:t>
      </w:r>
      <w:r w:rsidR="00E84A8F" w:rsidRPr="006A251E">
        <w:t>e.g.,</w:t>
      </w:r>
      <w:r w:rsidRPr="006A251E">
        <w:t xml:space="preserve"> Math, Science, History and English) to be considered eligible for activities and events.</w:t>
      </w:r>
    </w:p>
    <w:p w14:paraId="51A94CD8" w14:textId="77777777" w:rsidR="005D77FF" w:rsidRPr="006A251E" w:rsidRDefault="005D77FF" w:rsidP="005D77FF">
      <w:pPr>
        <w:jc w:val="both"/>
      </w:pPr>
      <w:r w:rsidRPr="006A251E">
        <w:t>*** In order to be eligible to participate in extracurricular activities, a pupil must not be absent twenty (20) days or more in any school term.  Twenty (20) or more days includes both absences and days suspended.</w:t>
      </w:r>
    </w:p>
    <w:p w14:paraId="66F5EC5C" w14:textId="77777777" w:rsidR="005D77FF" w:rsidRPr="000D362D" w:rsidRDefault="005D77FF" w:rsidP="005D77FF">
      <w:pPr>
        <w:rPr>
          <w:b/>
        </w:rPr>
      </w:pPr>
      <w:r w:rsidRPr="006A251E">
        <w:t xml:space="preserve">*** In addition to district attendance policy, The West Mifflin Area High School will have additional attendance expectation for the Homecoming Dance.  A pupil must not be absent five (5) days or more before the Homecoming Dance.  Five (5) or more days includes both absences and days suspended.   </w:t>
      </w:r>
      <w:r w:rsidRPr="006A251E">
        <w:br/>
      </w:r>
      <w:r w:rsidRPr="006A251E">
        <w:rPr>
          <w:b/>
        </w:rPr>
        <w:t>***A student must have a zero balance on obligations.  If a student does have an obligation, a minimum payment of 25 % of the total obligation must be paid to participate.</w:t>
      </w:r>
    </w:p>
    <w:p w14:paraId="037962DD" w14:textId="77777777" w:rsidR="005D77FF" w:rsidRDefault="005D77FF" w:rsidP="005D77FF">
      <w:pPr>
        <w:jc w:val="both"/>
      </w:pPr>
    </w:p>
    <w:p w14:paraId="62D258CD" w14:textId="77777777" w:rsidR="005D77FF" w:rsidRPr="007E5084" w:rsidRDefault="005D77FF" w:rsidP="005D77FF">
      <w:pPr>
        <w:tabs>
          <w:tab w:val="left" w:pos="-720"/>
          <w:tab w:val="left" w:pos="0"/>
          <w:tab w:val="left" w:pos="720"/>
          <w:tab w:val="left" w:pos="1440"/>
          <w:tab w:val="left" w:pos="2160"/>
          <w:tab w:val="left" w:pos="2880"/>
          <w:tab w:val="left" w:pos="3600"/>
          <w:tab w:val="left" w:pos="4320"/>
          <w:tab w:val="left" w:pos="5040"/>
          <w:tab w:val="left" w:pos="5760"/>
        </w:tabs>
        <w:spacing w:line="247" w:lineRule="auto"/>
        <w:jc w:val="center"/>
        <w:rPr>
          <w:b/>
          <w:sz w:val="21"/>
        </w:rPr>
      </w:pPr>
      <w:r>
        <w:rPr>
          <w:b/>
          <w:sz w:val="21"/>
          <w:u w:val="single"/>
        </w:rPr>
        <w:t xml:space="preserve">STUDENT </w:t>
      </w:r>
      <w:r w:rsidRPr="007E5084">
        <w:rPr>
          <w:b/>
          <w:sz w:val="21"/>
          <w:u w:val="single"/>
        </w:rPr>
        <w:t>ACTIVITIES</w:t>
      </w:r>
      <w:r>
        <w:rPr>
          <w:b/>
          <w:sz w:val="21"/>
          <w:u w:val="single"/>
        </w:rPr>
        <w:t>/EVENTS</w:t>
      </w:r>
    </w:p>
    <w:p w14:paraId="3AA5AA3B" w14:textId="77777777" w:rsidR="005D77FF" w:rsidRDefault="005D77FF" w:rsidP="005D77FF">
      <w:pPr>
        <w:tabs>
          <w:tab w:val="left" w:pos="-720"/>
          <w:tab w:val="left" w:pos="0"/>
          <w:tab w:val="left" w:pos="720"/>
          <w:tab w:val="left" w:pos="1440"/>
          <w:tab w:val="left" w:pos="2160"/>
          <w:tab w:val="left" w:pos="2880"/>
          <w:tab w:val="left" w:pos="3600"/>
          <w:tab w:val="left" w:pos="4320"/>
          <w:tab w:val="left" w:pos="5040"/>
          <w:tab w:val="left" w:pos="5760"/>
        </w:tabs>
        <w:spacing w:line="247" w:lineRule="auto"/>
        <w:jc w:val="center"/>
        <w:rPr>
          <w:b/>
          <w:bCs/>
          <w:u w:val="single"/>
        </w:rPr>
      </w:pPr>
      <w:r w:rsidRPr="007E5084">
        <w:t>The following is a list of clubs and sports that students can become involved with throughout the school year</w:t>
      </w:r>
      <w:r w:rsidRPr="00EB7030">
        <w:t xml:space="preserve">. </w:t>
      </w:r>
      <w:r w:rsidRPr="00EB7030">
        <w:rPr>
          <w:bCs/>
          <w:iCs/>
        </w:rPr>
        <w:t xml:space="preserve"> Students are encouraged to join an activity and must meet both academic and attendance eligibility to participate.</w:t>
      </w:r>
      <w:r w:rsidRPr="007E5084">
        <w:rPr>
          <w:b/>
          <w:bCs/>
          <w:i/>
          <w:iCs/>
        </w:rPr>
        <w:t xml:space="preserve"> </w:t>
      </w:r>
      <w:r w:rsidRPr="007E5084">
        <w:t xml:space="preserve"> Please note that while list below includes most of the extra-curricular activities, it may not be entirely inclusive.   </w:t>
      </w:r>
      <w:r>
        <w:br/>
      </w:r>
    </w:p>
    <w:p w14:paraId="008079A5" w14:textId="77777777" w:rsidR="005D77FF" w:rsidRPr="007E5084" w:rsidRDefault="005D77FF" w:rsidP="005D77FF">
      <w:pPr>
        <w:tabs>
          <w:tab w:val="left" w:pos="-720"/>
          <w:tab w:val="left" w:pos="0"/>
          <w:tab w:val="left" w:pos="720"/>
          <w:tab w:val="left" w:pos="1440"/>
          <w:tab w:val="left" w:pos="2160"/>
          <w:tab w:val="left" w:pos="2880"/>
          <w:tab w:val="left" w:pos="3600"/>
          <w:tab w:val="left" w:pos="4320"/>
          <w:tab w:val="left" w:pos="5040"/>
          <w:tab w:val="left" w:pos="5760"/>
        </w:tabs>
        <w:spacing w:line="247" w:lineRule="auto"/>
        <w:jc w:val="center"/>
        <w:rPr>
          <w:b/>
          <w:bCs/>
          <w:u w:val="single"/>
        </w:rPr>
      </w:pPr>
      <w:r w:rsidRPr="006A251E">
        <w:rPr>
          <w:b/>
          <w:bCs/>
          <w:u w:val="single"/>
        </w:rPr>
        <w:t>Extra-Curricular Activities</w:t>
      </w:r>
    </w:p>
    <w:tbl>
      <w:tblPr>
        <w:tblStyle w:val="TableGrid"/>
        <w:tblW w:w="0" w:type="auto"/>
        <w:jc w:val="center"/>
        <w:tblLook w:val="04A0" w:firstRow="1" w:lastRow="0" w:firstColumn="1" w:lastColumn="0" w:noHBand="0" w:noVBand="1"/>
      </w:tblPr>
      <w:tblGrid>
        <w:gridCol w:w="2035"/>
        <w:gridCol w:w="2293"/>
      </w:tblGrid>
      <w:tr w:rsidR="005D77FF" w14:paraId="15C6D8AB" w14:textId="77777777" w:rsidTr="006A251E">
        <w:trPr>
          <w:trHeight w:val="171"/>
          <w:jc w:val="center"/>
        </w:trPr>
        <w:tc>
          <w:tcPr>
            <w:tcW w:w="2035" w:type="dxa"/>
          </w:tcPr>
          <w:p w14:paraId="5BC76B1C" w14:textId="77777777" w:rsidR="005D77FF" w:rsidRDefault="005D77FF" w:rsidP="005D77FF">
            <w:r w:rsidRPr="00DB2C5C">
              <w:rPr>
                <w:rFonts w:ascii="Calibri" w:hAnsi="Calibri" w:cs="Calibri"/>
                <w:color w:val="000000"/>
              </w:rPr>
              <w:t>Art Club</w:t>
            </w:r>
          </w:p>
        </w:tc>
        <w:tc>
          <w:tcPr>
            <w:tcW w:w="2293" w:type="dxa"/>
          </w:tcPr>
          <w:p w14:paraId="0C64E58C" w14:textId="77777777" w:rsidR="005D77FF" w:rsidRPr="00DB2C5C" w:rsidRDefault="005D77FF" w:rsidP="005D77FF">
            <w:pPr>
              <w:rPr>
                <w:rFonts w:ascii="Calibri" w:hAnsi="Calibri" w:cs="Calibri"/>
                <w:color w:val="000000"/>
              </w:rPr>
            </w:pPr>
            <w:r>
              <w:rPr>
                <w:rFonts w:ascii="Calibri" w:hAnsi="Calibri" w:cs="Calibri"/>
                <w:color w:val="000000"/>
              </w:rPr>
              <w:t>Photography Club</w:t>
            </w:r>
          </w:p>
        </w:tc>
      </w:tr>
      <w:tr w:rsidR="005D77FF" w:rsidRPr="00DB2C5C" w14:paraId="17E4E63D" w14:textId="77777777" w:rsidTr="006A251E">
        <w:trPr>
          <w:trHeight w:val="208"/>
          <w:jc w:val="center"/>
        </w:trPr>
        <w:tc>
          <w:tcPr>
            <w:tcW w:w="2035" w:type="dxa"/>
            <w:noWrap/>
            <w:hideMark/>
          </w:tcPr>
          <w:p w14:paraId="0872E36E" w14:textId="77777777" w:rsidR="005D77FF" w:rsidRPr="00DB2C5C" w:rsidRDefault="005D77FF" w:rsidP="005D77FF">
            <w:pPr>
              <w:rPr>
                <w:rFonts w:ascii="Calibri" w:hAnsi="Calibri" w:cs="Calibri"/>
                <w:color w:val="000000"/>
              </w:rPr>
            </w:pPr>
            <w:r w:rsidRPr="00DB2C5C">
              <w:rPr>
                <w:rFonts w:ascii="Calibri" w:hAnsi="Calibri" w:cs="Calibri"/>
                <w:color w:val="000000"/>
              </w:rPr>
              <w:t>Canteen</w:t>
            </w:r>
          </w:p>
        </w:tc>
        <w:tc>
          <w:tcPr>
            <w:tcW w:w="2293" w:type="dxa"/>
          </w:tcPr>
          <w:p w14:paraId="3A8B9521" w14:textId="77777777" w:rsidR="005D77FF" w:rsidRPr="00DB2C5C" w:rsidRDefault="005D77FF" w:rsidP="005D77FF">
            <w:pPr>
              <w:rPr>
                <w:rFonts w:ascii="Calibri" w:hAnsi="Calibri" w:cs="Calibri"/>
                <w:color w:val="000000"/>
              </w:rPr>
            </w:pPr>
            <w:r>
              <w:rPr>
                <w:rFonts w:ascii="Calibri" w:hAnsi="Calibri" w:cs="Calibri"/>
                <w:color w:val="000000"/>
              </w:rPr>
              <w:t>Rise Up</w:t>
            </w:r>
          </w:p>
        </w:tc>
      </w:tr>
      <w:tr w:rsidR="005D77FF" w:rsidRPr="00DB2C5C" w14:paraId="272BE9E6" w14:textId="77777777" w:rsidTr="006A251E">
        <w:trPr>
          <w:trHeight w:val="208"/>
          <w:jc w:val="center"/>
        </w:trPr>
        <w:tc>
          <w:tcPr>
            <w:tcW w:w="2035" w:type="dxa"/>
            <w:noWrap/>
            <w:hideMark/>
          </w:tcPr>
          <w:p w14:paraId="43615E11" w14:textId="77777777" w:rsidR="005D77FF" w:rsidRPr="00DB2C5C" w:rsidRDefault="005D77FF" w:rsidP="005D77FF">
            <w:pPr>
              <w:rPr>
                <w:rFonts w:ascii="Calibri" w:hAnsi="Calibri" w:cs="Calibri"/>
                <w:color w:val="000000"/>
              </w:rPr>
            </w:pPr>
            <w:r w:rsidRPr="00DB2C5C">
              <w:rPr>
                <w:rFonts w:ascii="Calibri" w:hAnsi="Calibri" w:cs="Calibri"/>
                <w:color w:val="000000"/>
              </w:rPr>
              <w:t>Chess Club</w:t>
            </w:r>
          </w:p>
        </w:tc>
        <w:tc>
          <w:tcPr>
            <w:tcW w:w="2293" w:type="dxa"/>
          </w:tcPr>
          <w:p w14:paraId="09629CF4" w14:textId="77777777" w:rsidR="005D77FF" w:rsidRPr="00DB2C5C" w:rsidRDefault="005D77FF" w:rsidP="005D77FF">
            <w:pPr>
              <w:rPr>
                <w:rFonts w:ascii="Calibri" w:hAnsi="Calibri" w:cs="Calibri"/>
                <w:color w:val="000000"/>
              </w:rPr>
            </w:pPr>
            <w:r>
              <w:rPr>
                <w:rFonts w:ascii="Calibri" w:hAnsi="Calibri" w:cs="Calibri"/>
                <w:color w:val="000000"/>
              </w:rPr>
              <w:t>Robotics</w:t>
            </w:r>
          </w:p>
        </w:tc>
      </w:tr>
      <w:tr w:rsidR="005D77FF" w:rsidRPr="00DB2C5C" w14:paraId="2C9C5B5C" w14:textId="77777777" w:rsidTr="006A251E">
        <w:trPr>
          <w:trHeight w:val="208"/>
          <w:jc w:val="center"/>
        </w:trPr>
        <w:tc>
          <w:tcPr>
            <w:tcW w:w="2035" w:type="dxa"/>
            <w:noWrap/>
            <w:hideMark/>
          </w:tcPr>
          <w:p w14:paraId="5AB8EB4E" w14:textId="77777777" w:rsidR="005D77FF" w:rsidRPr="00DB2C5C" w:rsidRDefault="005D77FF" w:rsidP="005D77FF">
            <w:pPr>
              <w:rPr>
                <w:rFonts w:ascii="Calibri" w:hAnsi="Calibri" w:cs="Calibri"/>
                <w:color w:val="000000"/>
              </w:rPr>
            </w:pPr>
            <w:r w:rsidRPr="00DB2C5C">
              <w:rPr>
                <w:rFonts w:ascii="Calibri" w:hAnsi="Calibri" w:cs="Calibri"/>
                <w:color w:val="000000"/>
              </w:rPr>
              <w:t>Environmental Club</w:t>
            </w:r>
          </w:p>
        </w:tc>
        <w:tc>
          <w:tcPr>
            <w:tcW w:w="2293" w:type="dxa"/>
          </w:tcPr>
          <w:p w14:paraId="0327E582" w14:textId="77777777" w:rsidR="005D77FF" w:rsidRPr="00DB2C5C" w:rsidRDefault="005D77FF" w:rsidP="005D77FF">
            <w:pPr>
              <w:rPr>
                <w:rFonts w:ascii="Calibri" w:hAnsi="Calibri" w:cs="Calibri"/>
                <w:color w:val="000000"/>
              </w:rPr>
            </w:pPr>
            <w:r>
              <w:rPr>
                <w:rFonts w:ascii="Calibri" w:hAnsi="Calibri" w:cs="Calibri"/>
                <w:color w:val="000000"/>
              </w:rPr>
              <w:t>SADD</w:t>
            </w:r>
          </w:p>
        </w:tc>
      </w:tr>
      <w:tr w:rsidR="005D77FF" w:rsidRPr="00DB2C5C" w14:paraId="758406A6" w14:textId="77777777" w:rsidTr="006A251E">
        <w:trPr>
          <w:trHeight w:val="208"/>
          <w:jc w:val="center"/>
        </w:trPr>
        <w:tc>
          <w:tcPr>
            <w:tcW w:w="2035" w:type="dxa"/>
            <w:noWrap/>
          </w:tcPr>
          <w:p w14:paraId="05699592" w14:textId="77777777" w:rsidR="005D77FF" w:rsidRPr="00DB2C5C" w:rsidRDefault="005D77FF" w:rsidP="005D77FF">
            <w:pPr>
              <w:rPr>
                <w:rFonts w:ascii="Calibri" w:hAnsi="Calibri" w:cs="Calibri"/>
                <w:color w:val="000000"/>
              </w:rPr>
            </w:pPr>
            <w:r w:rsidRPr="00DB2C5C">
              <w:rPr>
                <w:rFonts w:ascii="Calibri" w:hAnsi="Calibri" w:cs="Calibri"/>
                <w:color w:val="000000"/>
              </w:rPr>
              <w:t xml:space="preserve">Freshman Class </w:t>
            </w:r>
          </w:p>
        </w:tc>
        <w:tc>
          <w:tcPr>
            <w:tcW w:w="2293" w:type="dxa"/>
          </w:tcPr>
          <w:p w14:paraId="3E9BAE8C" w14:textId="77777777" w:rsidR="005D77FF" w:rsidRPr="00DB2C5C" w:rsidRDefault="005D77FF" w:rsidP="005D77FF">
            <w:pPr>
              <w:rPr>
                <w:rFonts w:ascii="Calibri" w:hAnsi="Calibri" w:cs="Calibri"/>
                <w:color w:val="000000"/>
              </w:rPr>
            </w:pPr>
            <w:r>
              <w:rPr>
                <w:rFonts w:ascii="Calibri" w:hAnsi="Calibri" w:cs="Calibri"/>
                <w:color w:val="000000"/>
              </w:rPr>
              <w:t>Senior Class</w:t>
            </w:r>
          </w:p>
        </w:tc>
      </w:tr>
      <w:tr w:rsidR="005D77FF" w:rsidRPr="00DB2C5C" w14:paraId="4D8D5E25" w14:textId="77777777" w:rsidTr="006A251E">
        <w:trPr>
          <w:trHeight w:val="208"/>
          <w:jc w:val="center"/>
        </w:trPr>
        <w:tc>
          <w:tcPr>
            <w:tcW w:w="2035" w:type="dxa"/>
            <w:noWrap/>
          </w:tcPr>
          <w:p w14:paraId="65000DAE" w14:textId="77777777" w:rsidR="005D77FF" w:rsidRPr="00DB2C5C" w:rsidRDefault="005D77FF" w:rsidP="005D77FF">
            <w:pPr>
              <w:rPr>
                <w:rFonts w:ascii="Calibri" w:hAnsi="Calibri" w:cs="Calibri"/>
                <w:color w:val="000000"/>
              </w:rPr>
            </w:pPr>
            <w:r w:rsidRPr="00DB2C5C">
              <w:rPr>
                <w:rFonts w:ascii="Calibri" w:hAnsi="Calibri" w:cs="Calibri"/>
                <w:color w:val="000000"/>
              </w:rPr>
              <w:t>Future Homemakers</w:t>
            </w:r>
          </w:p>
        </w:tc>
        <w:tc>
          <w:tcPr>
            <w:tcW w:w="2293" w:type="dxa"/>
          </w:tcPr>
          <w:p w14:paraId="4E19C452" w14:textId="77777777" w:rsidR="005D77FF" w:rsidRPr="00DB2C5C" w:rsidRDefault="005D77FF" w:rsidP="005D77FF">
            <w:pPr>
              <w:rPr>
                <w:rFonts w:ascii="Calibri" w:hAnsi="Calibri" w:cs="Calibri"/>
                <w:color w:val="000000"/>
              </w:rPr>
            </w:pPr>
            <w:r>
              <w:rPr>
                <w:rFonts w:ascii="Calibri" w:hAnsi="Calibri" w:cs="Calibri"/>
                <w:color w:val="000000"/>
              </w:rPr>
              <w:t>Ski Club</w:t>
            </w:r>
          </w:p>
        </w:tc>
      </w:tr>
      <w:tr w:rsidR="005D77FF" w:rsidRPr="00DB2C5C" w14:paraId="2B07FB63" w14:textId="77777777" w:rsidTr="006A251E">
        <w:trPr>
          <w:trHeight w:val="208"/>
          <w:jc w:val="center"/>
        </w:trPr>
        <w:tc>
          <w:tcPr>
            <w:tcW w:w="2035" w:type="dxa"/>
            <w:noWrap/>
          </w:tcPr>
          <w:p w14:paraId="4361A1E9" w14:textId="77777777" w:rsidR="005D77FF" w:rsidRPr="00DB2C5C" w:rsidRDefault="005D77FF" w:rsidP="005D77FF">
            <w:pPr>
              <w:rPr>
                <w:rFonts w:ascii="Calibri" w:hAnsi="Calibri" w:cs="Calibri"/>
                <w:color w:val="000000"/>
              </w:rPr>
            </w:pPr>
            <w:r w:rsidRPr="00DB2C5C">
              <w:rPr>
                <w:rFonts w:ascii="Calibri" w:hAnsi="Calibri" w:cs="Calibri"/>
                <w:color w:val="000000"/>
              </w:rPr>
              <w:t>Future Teachers</w:t>
            </w:r>
          </w:p>
        </w:tc>
        <w:tc>
          <w:tcPr>
            <w:tcW w:w="2293" w:type="dxa"/>
          </w:tcPr>
          <w:p w14:paraId="138D33C6" w14:textId="77777777" w:rsidR="005D77FF" w:rsidRPr="00DB2C5C" w:rsidRDefault="005D77FF" w:rsidP="005D77FF">
            <w:pPr>
              <w:rPr>
                <w:rFonts w:ascii="Calibri" w:hAnsi="Calibri" w:cs="Calibri"/>
                <w:color w:val="000000"/>
              </w:rPr>
            </w:pPr>
            <w:r>
              <w:rPr>
                <w:rFonts w:ascii="Calibri" w:hAnsi="Calibri" w:cs="Calibri"/>
                <w:color w:val="000000"/>
              </w:rPr>
              <w:t>Sophomore Class</w:t>
            </w:r>
          </w:p>
        </w:tc>
      </w:tr>
      <w:tr w:rsidR="005D77FF" w:rsidRPr="00DB2C5C" w14:paraId="3C85B47B" w14:textId="77777777" w:rsidTr="006A251E">
        <w:trPr>
          <w:trHeight w:val="208"/>
          <w:jc w:val="center"/>
        </w:trPr>
        <w:tc>
          <w:tcPr>
            <w:tcW w:w="2035" w:type="dxa"/>
            <w:noWrap/>
          </w:tcPr>
          <w:p w14:paraId="6C43D13D" w14:textId="77777777" w:rsidR="005D77FF" w:rsidRPr="00DB2C5C" w:rsidRDefault="005D77FF" w:rsidP="005D77FF">
            <w:pPr>
              <w:rPr>
                <w:rFonts w:ascii="Calibri" w:hAnsi="Calibri" w:cs="Calibri"/>
                <w:color w:val="000000"/>
              </w:rPr>
            </w:pPr>
            <w:r w:rsidRPr="00DB2C5C">
              <w:rPr>
                <w:rFonts w:ascii="Calibri" w:hAnsi="Calibri" w:cs="Calibri"/>
                <w:color w:val="000000"/>
              </w:rPr>
              <w:t>Graphics Club</w:t>
            </w:r>
          </w:p>
        </w:tc>
        <w:tc>
          <w:tcPr>
            <w:tcW w:w="2293" w:type="dxa"/>
          </w:tcPr>
          <w:p w14:paraId="00BF0DEC" w14:textId="77777777" w:rsidR="005D77FF" w:rsidRPr="00DB2C5C" w:rsidRDefault="005D77FF" w:rsidP="005D77FF">
            <w:pPr>
              <w:rPr>
                <w:rFonts w:ascii="Calibri" w:hAnsi="Calibri" w:cs="Calibri"/>
                <w:color w:val="000000"/>
              </w:rPr>
            </w:pPr>
            <w:r>
              <w:rPr>
                <w:rFonts w:ascii="Calibri" w:hAnsi="Calibri" w:cs="Calibri"/>
                <w:color w:val="000000"/>
              </w:rPr>
              <w:t>Spanish Club</w:t>
            </w:r>
          </w:p>
        </w:tc>
      </w:tr>
      <w:tr w:rsidR="005D77FF" w:rsidRPr="00DB2C5C" w14:paraId="028B5012" w14:textId="77777777" w:rsidTr="006A251E">
        <w:trPr>
          <w:trHeight w:val="208"/>
          <w:jc w:val="center"/>
        </w:trPr>
        <w:tc>
          <w:tcPr>
            <w:tcW w:w="2035" w:type="dxa"/>
            <w:noWrap/>
          </w:tcPr>
          <w:p w14:paraId="7069B0CB" w14:textId="77777777" w:rsidR="005D77FF" w:rsidRPr="00DB2C5C" w:rsidRDefault="005D77FF" w:rsidP="005D77FF">
            <w:pPr>
              <w:rPr>
                <w:rFonts w:ascii="Calibri" w:hAnsi="Calibri" w:cs="Calibri"/>
                <w:color w:val="000000"/>
              </w:rPr>
            </w:pPr>
            <w:r w:rsidRPr="00DB2C5C">
              <w:rPr>
                <w:rFonts w:ascii="Calibri" w:hAnsi="Calibri" w:cs="Calibri"/>
                <w:color w:val="000000"/>
              </w:rPr>
              <w:t>Gay Straight Alliance</w:t>
            </w:r>
          </w:p>
        </w:tc>
        <w:tc>
          <w:tcPr>
            <w:tcW w:w="2293" w:type="dxa"/>
          </w:tcPr>
          <w:p w14:paraId="21B04672" w14:textId="77777777" w:rsidR="005D77FF" w:rsidRPr="00DB2C5C" w:rsidRDefault="005D77FF" w:rsidP="005D77FF">
            <w:pPr>
              <w:rPr>
                <w:rFonts w:ascii="Calibri" w:hAnsi="Calibri" w:cs="Calibri"/>
                <w:color w:val="000000"/>
              </w:rPr>
            </w:pPr>
            <w:r>
              <w:rPr>
                <w:rFonts w:ascii="Calibri" w:hAnsi="Calibri" w:cs="Calibri"/>
                <w:color w:val="000000"/>
              </w:rPr>
              <w:t>Stand Together</w:t>
            </w:r>
          </w:p>
        </w:tc>
      </w:tr>
      <w:tr w:rsidR="005D77FF" w:rsidRPr="00DB2C5C" w14:paraId="67DCC92F" w14:textId="77777777" w:rsidTr="006A251E">
        <w:trPr>
          <w:trHeight w:val="208"/>
          <w:jc w:val="center"/>
        </w:trPr>
        <w:tc>
          <w:tcPr>
            <w:tcW w:w="2035" w:type="dxa"/>
            <w:noWrap/>
          </w:tcPr>
          <w:p w14:paraId="358B6F0C" w14:textId="77777777" w:rsidR="005D77FF" w:rsidRPr="00DB2C5C" w:rsidRDefault="005D77FF" w:rsidP="005D77FF">
            <w:pPr>
              <w:rPr>
                <w:rFonts w:ascii="Calibri" w:hAnsi="Calibri" w:cs="Calibri"/>
                <w:color w:val="000000"/>
              </w:rPr>
            </w:pPr>
            <w:r w:rsidRPr="00DB2C5C">
              <w:rPr>
                <w:rFonts w:ascii="Calibri" w:hAnsi="Calibri" w:cs="Calibri"/>
                <w:color w:val="000000"/>
              </w:rPr>
              <w:t>Interact Club</w:t>
            </w:r>
          </w:p>
        </w:tc>
        <w:tc>
          <w:tcPr>
            <w:tcW w:w="2293" w:type="dxa"/>
          </w:tcPr>
          <w:p w14:paraId="412FF528" w14:textId="77777777" w:rsidR="005D77FF" w:rsidRPr="00DB2C5C" w:rsidRDefault="005D77FF" w:rsidP="005D77FF">
            <w:pPr>
              <w:rPr>
                <w:rFonts w:ascii="Calibri" w:hAnsi="Calibri" w:cs="Calibri"/>
                <w:color w:val="000000"/>
              </w:rPr>
            </w:pPr>
            <w:r>
              <w:rPr>
                <w:rFonts w:ascii="Calibri" w:hAnsi="Calibri" w:cs="Calibri"/>
                <w:color w:val="000000"/>
              </w:rPr>
              <w:t>Student Secretary</w:t>
            </w:r>
          </w:p>
        </w:tc>
      </w:tr>
      <w:tr w:rsidR="005D77FF" w:rsidRPr="00DB2C5C" w14:paraId="3C3906A9" w14:textId="77777777" w:rsidTr="006A251E">
        <w:trPr>
          <w:trHeight w:val="208"/>
          <w:jc w:val="center"/>
        </w:trPr>
        <w:tc>
          <w:tcPr>
            <w:tcW w:w="2035" w:type="dxa"/>
            <w:noWrap/>
          </w:tcPr>
          <w:p w14:paraId="1C1EFF1F" w14:textId="77777777" w:rsidR="005D77FF" w:rsidRPr="00DB2C5C" w:rsidRDefault="005D77FF" w:rsidP="005D77FF">
            <w:pPr>
              <w:rPr>
                <w:rFonts w:ascii="Calibri" w:hAnsi="Calibri" w:cs="Calibri"/>
                <w:color w:val="000000"/>
              </w:rPr>
            </w:pPr>
            <w:r w:rsidRPr="00DB2C5C">
              <w:rPr>
                <w:rFonts w:ascii="Calibri" w:hAnsi="Calibri" w:cs="Calibri"/>
                <w:color w:val="000000"/>
              </w:rPr>
              <w:t>Junior Class</w:t>
            </w:r>
          </w:p>
        </w:tc>
        <w:tc>
          <w:tcPr>
            <w:tcW w:w="2293" w:type="dxa"/>
          </w:tcPr>
          <w:p w14:paraId="6C2E0314" w14:textId="77777777" w:rsidR="005D77FF" w:rsidRPr="00DB2C5C" w:rsidRDefault="005D77FF" w:rsidP="005D77FF">
            <w:pPr>
              <w:rPr>
                <w:rFonts w:ascii="Calibri" w:hAnsi="Calibri" w:cs="Calibri"/>
                <w:color w:val="000000"/>
              </w:rPr>
            </w:pPr>
            <w:r>
              <w:rPr>
                <w:rFonts w:ascii="Calibri" w:hAnsi="Calibri" w:cs="Calibri"/>
                <w:color w:val="000000"/>
              </w:rPr>
              <w:t>Tech Ed Club</w:t>
            </w:r>
          </w:p>
        </w:tc>
      </w:tr>
      <w:tr w:rsidR="005D77FF" w:rsidRPr="00DB2C5C" w14:paraId="09DA5150" w14:textId="77777777" w:rsidTr="006A251E">
        <w:trPr>
          <w:trHeight w:val="208"/>
          <w:jc w:val="center"/>
        </w:trPr>
        <w:tc>
          <w:tcPr>
            <w:tcW w:w="2035" w:type="dxa"/>
            <w:noWrap/>
          </w:tcPr>
          <w:p w14:paraId="72C1468D" w14:textId="77777777" w:rsidR="005D77FF" w:rsidRPr="00DB2C5C" w:rsidRDefault="005D77FF" w:rsidP="005D77FF">
            <w:pPr>
              <w:rPr>
                <w:rFonts w:ascii="Calibri" w:hAnsi="Calibri" w:cs="Calibri"/>
                <w:color w:val="000000"/>
              </w:rPr>
            </w:pPr>
            <w:r w:rsidRPr="00DB2C5C">
              <w:rPr>
                <w:rFonts w:ascii="Calibri" w:hAnsi="Calibri" w:cs="Calibri"/>
                <w:color w:val="000000"/>
              </w:rPr>
              <w:t>Leo (Key) Club</w:t>
            </w:r>
          </w:p>
        </w:tc>
        <w:tc>
          <w:tcPr>
            <w:tcW w:w="2293" w:type="dxa"/>
          </w:tcPr>
          <w:p w14:paraId="7BBC8229" w14:textId="77777777" w:rsidR="005D77FF" w:rsidRPr="00DB2C5C" w:rsidRDefault="005D77FF" w:rsidP="005D77FF">
            <w:pPr>
              <w:rPr>
                <w:rFonts w:ascii="Calibri" w:hAnsi="Calibri" w:cs="Calibri"/>
                <w:color w:val="000000"/>
              </w:rPr>
            </w:pPr>
            <w:r>
              <w:rPr>
                <w:rFonts w:ascii="Calibri" w:hAnsi="Calibri" w:cs="Calibri"/>
                <w:color w:val="000000"/>
              </w:rPr>
              <w:t>TLC – Community Service</w:t>
            </w:r>
          </w:p>
        </w:tc>
      </w:tr>
      <w:tr w:rsidR="005D77FF" w:rsidRPr="00DB2C5C" w14:paraId="3EC463AC" w14:textId="77777777" w:rsidTr="006A251E">
        <w:trPr>
          <w:trHeight w:val="208"/>
          <w:jc w:val="center"/>
        </w:trPr>
        <w:tc>
          <w:tcPr>
            <w:tcW w:w="2035" w:type="dxa"/>
            <w:noWrap/>
          </w:tcPr>
          <w:p w14:paraId="176E2BA1" w14:textId="77777777" w:rsidR="005D77FF" w:rsidRPr="00DB2C5C" w:rsidRDefault="005D77FF" w:rsidP="005D77FF">
            <w:pPr>
              <w:rPr>
                <w:rFonts w:ascii="Calibri" w:hAnsi="Calibri" w:cs="Calibri"/>
                <w:color w:val="000000"/>
              </w:rPr>
            </w:pPr>
            <w:r w:rsidRPr="00DB2C5C">
              <w:rPr>
                <w:rFonts w:ascii="Calibri" w:hAnsi="Calibri" w:cs="Calibri"/>
                <w:color w:val="000000"/>
              </w:rPr>
              <w:t>National Honor Society</w:t>
            </w:r>
          </w:p>
        </w:tc>
        <w:tc>
          <w:tcPr>
            <w:tcW w:w="2293" w:type="dxa"/>
          </w:tcPr>
          <w:p w14:paraId="788C707D" w14:textId="77777777" w:rsidR="005D77FF" w:rsidRPr="00DB2C5C" w:rsidRDefault="005D77FF" w:rsidP="005D77FF">
            <w:pPr>
              <w:rPr>
                <w:rFonts w:ascii="Calibri" w:hAnsi="Calibri" w:cs="Calibri"/>
                <w:color w:val="000000"/>
              </w:rPr>
            </w:pPr>
            <w:r>
              <w:rPr>
                <w:rFonts w:ascii="Calibri" w:hAnsi="Calibri" w:cs="Calibri"/>
                <w:color w:val="000000"/>
              </w:rPr>
              <w:t>Tri-M National Honor Society</w:t>
            </w:r>
          </w:p>
        </w:tc>
      </w:tr>
      <w:tr w:rsidR="005D77FF" w:rsidRPr="00DB2C5C" w14:paraId="232A3211" w14:textId="77777777" w:rsidTr="006A251E">
        <w:trPr>
          <w:trHeight w:val="208"/>
          <w:jc w:val="center"/>
        </w:trPr>
        <w:tc>
          <w:tcPr>
            <w:tcW w:w="2035" w:type="dxa"/>
            <w:noWrap/>
          </w:tcPr>
          <w:p w14:paraId="0F30857E" w14:textId="77777777" w:rsidR="005D77FF" w:rsidRPr="00DB2C5C" w:rsidRDefault="005D77FF" w:rsidP="005D77FF">
            <w:pPr>
              <w:rPr>
                <w:rFonts w:ascii="Calibri" w:hAnsi="Calibri" w:cs="Calibri"/>
                <w:color w:val="000000"/>
              </w:rPr>
            </w:pPr>
            <w:r w:rsidRPr="00DB2C5C">
              <w:rPr>
                <w:rFonts w:ascii="Calibri" w:hAnsi="Calibri" w:cs="Calibri"/>
                <w:color w:val="000000"/>
              </w:rPr>
              <w:t>National Thespian Society</w:t>
            </w:r>
          </w:p>
        </w:tc>
        <w:tc>
          <w:tcPr>
            <w:tcW w:w="2293" w:type="dxa"/>
          </w:tcPr>
          <w:p w14:paraId="537DFB9A" w14:textId="77777777" w:rsidR="005D77FF" w:rsidRPr="00DB2C5C" w:rsidRDefault="005D77FF" w:rsidP="005D77FF">
            <w:pPr>
              <w:rPr>
                <w:rFonts w:ascii="Calibri" w:hAnsi="Calibri" w:cs="Calibri"/>
                <w:color w:val="000000"/>
              </w:rPr>
            </w:pPr>
            <w:r>
              <w:rPr>
                <w:rFonts w:ascii="Calibri" w:hAnsi="Calibri" w:cs="Calibri"/>
                <w:color w:val="000000"/>
              </w:rPr>
              <w:t>Yearbook</w:t>
            </w:r>
          </w:p>
        </w:tc>
      </w:tr>
      <w:tr w:rsidR="005D77FF" w:rsidRPr="00DB2C5C" w14:paraId="3AD0CD1D" w14:textId="77777777" w:rsidTr="006A251E">
        <w:trPr>
          <w:trHeight w:val="208"/>
          <w:jc w:val="center"/>
        </w:trPr>
        <w:tc>
          <w:tcPr>
            <w:tcW w:w="2035" w:type="dxa"/>
            <w:noWrap/>
          </w:tcPr>
          <w:p w14:paraId="24CF77F7" w14:textId="77777777" w:rsidR="005D77FF" w:rsidRPr="00DB2C5C" w:rsidRDefault="005D77FF" w:rsidP="005D77FF">
            <w:pPr>
              <w:rPr>
                <w:rFonts w:ascii="Calibri" w:hAnsi="Calibri" w:cs="Calibri"/>
                <w:color w:val="000000"/>
              </w:rPr>
            </w:pPr>
            <w:r>
              <w:t>Pep Club</w:t>
            </w:r>
          </w:p>
        </w:tc>
        <w:tc>
          <w:tcPr>
            <w:tcW w:w="2293" w:type="dxa"/>
          </w:tcPr>
          <w:p w14:paraId="463A04A3" w14:textId="77777777" w:rsidR="005D77FF" w:rsidRPr="00DB2C5C" w:rsidRDefault="005D77FF" w:rsidP="005D77FF">
            <w:pPr>
              <w:rPr>
                <w:rFonts w:ascii="Calibri" w:hAnsi="Calibri" w:cs="Calibri"/>
                <w:color w:val="000000"/>
              </w:rPr>
            </w:pPr>
            <w:r>
              <w:rPr>
                <w:rFonts w:ascii="Calibri" w:hAnsi="Calibri" w:cs="Calibri"/>
                <w:color w:val="000000"/>
              </w:rPr>
              <w:t>Youth Crime Watch</w:t>
            </w:r>
          </w:p>
        </w:tc>
      </w:tr>
    </w:tbl>
    <w:p w14:paraId="77599A96" w14:textId="0B9F4862" w:rsidR="005D77FF" w:rsidRDefault="005D77FF" w:rsidP="005D77FF">
      <w:pPr>
        <w:rPr>
          <w:b/>
          <w:u w:val="single"/>
        </w:rPr>
      </w:pPr>
    </w:p>
    <w:p w14:paraId="401D382D" w14:textId="77777777" w:rsidR="0083223F" w:rsidRDefault="0083223F" w:rsidP="005D77FF">
      <w:pPr>
        <w:rPr>
          <w:b/>
          <w:u w:val="single"/>
        </w:rPr>
      </w:pPr>
    </w:p>
    <w:p w14:paraId="0CF99CDE" w14:textId="77777777" w:rsidR="0083223F" w:rsidRDefault="0083223F" w:rsidP="005D77FF">
      <w:pPr>
        <w:rPr>
          <w:b/>
          <w:u w:val="single"/>
        </w:rPr>
      </w:pPr>
    </w:p>
    <w:p w14:paraId="0720EDB7" w14:textId="77777777" w:rsidR="00CE2C69" w:rsidRDefault="00CE2C69" w:rsidP="005D77FF">
      <w:pPr>
        <w:rPr>
          <w:b/>
          <w:u w:val="single"/>
        </w:rPr>
      </w:pPr>
    </w:p>
    <w:p w14:paraId="7DC553E3" w14:textId="0B6CF047" w:rsidR="005D77FF" w:rsidRPr="007E5084" w:rsidRDefault="005D77FF" w:rsidP="00CE2C69">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34" w:name="FightingAssaultThreats"/>
      <w:bookmarkEnd w:id="34"/>
      <w:r w:rsidRPr="007E5084">
        <w:rPr>
          <w:b/>
          <w:bCs/>
          <w:sz w:val="36"/>
        </w:rPr>
        <w:lastRenderedPageBreak/>
        <w:t>FIGHTING/ASSAULT/THREATS</w:t>
      </w:r>
    </w:p>
    <w:p w14:paraId="163026CD" w14:textId="77777777" w:rsidR="005D77FF" w:rsidRPr="007E5084" w:rsidRDefault="005D77FF" w:rsidP="005D77FF">
      <w:pPr>
        <w:jc w:val="both"/>
      </w:pPr>
      <w:r w:rsidRPr="007E5084">
        <w:t>Any student who is involved in a disagreement with another person is advised to seek the assistance of a guidance counselor, teacher, or principal in an attempt to resolve a problem rationally before a fight occurs.  If a fight or assault does occur, the following procedure will be followed.</w:t>
      </w:r>
    </w:p>
    <w:p w14:paraId="504D3959" w14:textId="77777777" w:rsidR="005D77FF" w:rsidRPr="007E5084" w:rsidRDefault="005D77FF" w:rsidP="005D77FF">
      <w:pPr>
        <w:jc w:val="both"/>
      </w:pPr>
    </w:p>
    <w:p w14:paraId="3D9DF1FC" w14:textId="77777777" w:rsidR="005D77FF" w:rsidRPr="007E5084" w:rsidRDefault="005D77FF" w:rsidP="005D77FF">
      <w:pPr>
        <w:tabs>
          <w:tab w:val="left" w:pos="-1440"/>
        </w:tabs>
        <w:ind w:left="720" w:hanging="720"/>
        <w:jc w:val="both"/>
      </w:pPr>
      <w:r w:rsidRPr="007E5084">
        <w:t>1.</w:t>
      </w:r>
      <w:r w:rsidRPr="007E5084">
        <w:tab/>
        <w:t>Any student involved in a confrontation, whether the incident is a fight or assault, will automatically be suspended for a minimum of three (3) days.  A citation will be issued under Article F of the Pennsylvania Code.  A mandatory hearing will be held with the District Magistrate.</w:t>
      </w:r>
    </w:p>
    <w:p w14:paraId="6F59248A" w14:textId="77777777" w:rsidR="005D77FF" w:rsidRPr="007E5084" w:rsidRDefault="005D77FF" w:rsidP="005D77FF">
      <w:pPr>
        <w:tabs>
          <w:tab w:val="left" w:pos="-1440"/>
        </w:tabs>
        <w:ind w:left="720" w:hanging="720"/>
        <w:jc w:val="both"/>
      </w:pPr>
      <w:r w:rsidRPr="007E5084">
        <w:t>2.</w:t>
      </w:r>
      <w:r w:rsidRPr="007E5084">
        <w:tab/>
        <w:t xml:space="preserve">Students who threaten another individual will be subject to an out of school suspension and possible expulsion.  </w:t>
      </w:r>
      <w:r w:rsidRPr="00AB6F85">
        <w:rPr>
          <w:b/>
        </w:rPr>
        <w:t>All threats must be taken seriously</w:t>
      </w:r>
      <w:r w:rsidRPr="007E5084">
        <w:t>.  Students are warned not to say anything they do not mean.  Excuses such as, “I did not really mean it” or, “I was only kidding” are not acceptable.</w:t>
      </w:r>
    </w:p>
    <w:p w14:paraId="49DBB3B9" w14:textId="77777777" w:rsidR="005D77FF" w:rsidRPr="007E5084" w:rsidRDefault="005D77FF" w:rsidP="005D77FF">
      <w:pPr>
        <w:tabs>
          <w:tab w:val="left" w:pos="-1440"/>
        </w:tabs>
        <w:ind w:left="720" w:hanging="720"/>
        <w:jc w:val="both"/>
      </w:pPr>
      <w:r w:rsidRPr="007E5084">
        <w:t>3.</w:t>
      </w:r>
      <w:r w:rsidRPr="007E5084">
        <w:tab/>
        <w:t>Parents of students involved in a conflict and/or making threats will be required to have a hearing with the appropriate Administrator before the offending student may return to school.</w:t>
      </w:r>
    </w:p>
    <w:p w14:paraId="0C8AA823" w14:textId="77777777" w:rsidR="005D77FF" w:rsidRPr="007E5084" w:rsidRDefault="005D77FF" w:rsidP="005D77FF">
      <w:pPr>
        <w:tabs>
          <w:tab w:val="left" w:pos="-1440"/>
        </w:tabs>
        <w:ind w:left="720" w:hanging="720"/>
        <w:jc w:val="both"/>
      </w:pPr>
      <w:r w:rsidRPr="007E5084">
        <w:t>4.</w:t>
      </w:r>
      <w:r w:rsidRPr="007E5084">
        <w:tab/>
        <w:t>Offenders may be required to meet with the Student Assistance Team.</w:t>
      </w:r>
    </w:p>
    <w:p w14:paraId="3E60F7B8" w14:textId="77777777" w:rsidR="005D77FF" w:rsidRPr="007E5084" w:rsidRDefault="005D77FF" w:rsidP="005D77FF">
      <w:pPr>
        <w:tabs>
          <w:tab w:val="left" w:pos="-1440"/>
        </w:tabs>
        <w:ind w:left="720" w:hanging="720"/>
        <w:jc w:val="both"/>
      </w:pPr>
      <w:r w:rsidRPr="007E5084">
        <w:t>5.</w:t>
      </w:r>
      <w:r w:rsidRPr="007E5084">
        <w:tab/>
        <w:t>An individual(s) who instigates others to fight may receive disciplinary action.</w:t>
      </w:r>
    </w:p>
    <w:p w14:paraId="290C1FBE" w14:textId="77777777" w:rsidR="005D77FF" w:rsidRDefault="005D77FF" w:rsidP="005D77FF">
      <w:pPr>
        <w:numPr>
          <w:ilvl w:val="0"/>
          <w:numId w:val="2"/>
        </w:numPr>
        <w:tabs>
          <w:tab w:val="left" w:pos="-1440"/>
        </w:tabs>
        <w:jc w:val="both"/>
      </w:pPr>
      <w:r w:rsidRPr="007E5084">
        <w:t>The District Magistrate will conduct a hearing at which time code violation determination will be made</w:t>
      </w:r>
      <w:r>
        <w:t>.</w:t>
      </w:r>
    </w:p>
    <w:p w14:paraId="05EEF7BE" w14:textId="4A683D9B" w:rsidR="008B687F" w:rsidRPr="00B75248" w:rsidRDefault="005D77FF" w:rsidP="000D362D">
      <w:pPr>
        <w:numPr>
          <w:ilvl w:val="0"/>
          <w:numId w:val="2"/>
        </w:numPr>
        <w:tabs>
          <w:tab w:val="left" w:pos="-1440"/>
        </w:tabs>
        <w:jc w:val="both"/>
        <w:rPr>
          <w:highlight w:val="yellow"/>
        </w:rPr>
      </w:pPr>
      <w:r w:rsidRPr="00B75248">
        <w:rPr>
          <w:highlight w:val="yellow"/>
        </w:rPr>
        <w:t xml:space="preserve">Any student involved </w:t>
      </w:r>
      <w:r w:rsidR="000D362D" w:rsidRPr="00B75248">
        <w:rPr>
          <w:highlight w:val="yellow"/>
        </w:rPr>
        <w:t>in a fight, assault or threatening other students will be sub</w:t>
      </w:r>
      <w:r w:rsidRPr="00B75248">
        <w:rPr>
          <w:highlight w:val="yellow"/>
        </w:rPr>
        <w:t>je</w:t>
      </w:r>
      <w:r w:rsidR="00CB5CB9">
        <w:rPr>
          <w:highlight w:val="yellow"/>
        </w:rPr>
        <w:t xml:space="preserve">ct to a citation, </w:t>
      </w:r>
      <w:r w:rsidR="00636927">
        <w:rPr>
          <w:highlight w:val="yellow"/>
        </w:rPr>
        <w:t xml:space="preserve">suspension, expulsion and/or </w:t>
      </w:r>
      <w:r w:rsidRPr="00B75248">
        <w:rPr>
          <w:highlight w:val="yellow"/>
        </w:rPr>
        <w:t>social probation</w:t>
      </w:r>
      <w:r w:rsidR="000D362D" w:rsidRPr="00B75248">
        <w:rPr>
          <w:highlight w:val="yellow"/>
        </w:rPr>
        <w:t>. Me</w:t>
      </w:r>
      <w:r w:rsidRPr="00B75248">
        <w:rPr>
          <w:highlight w:val="yellow"/>
        </w:rPr>
        <w:t>aning the student will lose the privilege of participation</w:t>
      </w:r>
      <w:r w:rsidR="008F59FB">
        <w:rPr>
          <w:highlight w:val="yellow"/>
        </w:rPr>
        <w:t xml:space="preserve"> and/or attendin</w:t>
      </w:r>
      <w:r w:rsidR="00AD3972">
        <w:rPr>
          <w:highlight w:val="yellow"/>
        </w:rPr>
        <w:t xml:space="preserve">g </w:t>
      </w:r>
      <w:r w:rsidRPr="00B75248">
        <w:rPr>
          <w:highlight w:val="yellow"/>
        </w:rPr>
        <w:t>extracurricular events and/or activities for a period of tim</w:t>
      </w:r>
      <w:r w:rsidR="00094D44" w:rsidRPr="00B75248">
        <w:rPr>
          <w:highlight w:val="yellow"/>
        </w:rPr>
        <w:t xml:space="preserve">e. </w:t>
      </w:r>
    </w:p>
    <w:p w14:paraId="512A83F4" w14:textId="58055116" w:rsidR="000D362D" w:rsidRDefault="004F5F11" w:rsidP="002E286B">
      <w:pPr>
        <w:tabs>
          <w:tab w:val="left" w:pos="-1440"/>
        </w:tabs>
        <w:ind w:left="720"/>
        <w:jc w:val="both"/>
        <w:rPr>
          <w:highlight w:val="yellow"/>
        </w:rPr>
      </w:pPr>
      <w:r>
        <w:rPr>
          <w:highlight w:val="yellow"/>
        </w:rPr>
        <w:t>Threatening</w:t>
      </w:r>
      <w:r w:rsidR="00CB0F21">
        <w:rPr>
          <w:highlight w:val="yellow"/>
        </w:rPr>
        <w:t xml:space="preserve"> </w:t>
      </w:r>
      <w:r w:rsidR="001330B9">
        <w:rPr>
          <w:highlight w:val="yellow"/>
        </w:rPr>
        <w:t xml:space="preserve">students </w:t>
      </w:r>
      <w:r w:rsidR="00BA5C7A">
        <w:rPr>
          <w:highlight w:val="yellow"/>
        </w:rPr>
        <w:t>in</w:t>
      </w:r>
      <w:r w:rsidR="000E00B1">
        <w:rPr>
          <w:highlight w:val="yellow"/>
        </w:rPr>
        <w:t>-</w:t>
      </w:r>
      <w:r w:rsidR="00BA5C7A">
        <w:rPr>
          <w:highlight w:val="yellow"/>
        </w:rPr>
        <w:t>person/</w:t>
      </w:r>
      <w:r w:rsidR="00250A90">
        <w:rPr>
          <w:highlight w:val="yellow"/>
        </w:rPr>
        <w:t>online</w:t>
      </w:r>
      <w:r w:rsidR="00BA5C7A">
        <w:rPr>
          <w:highlight w:val="yellow"/>
        </w:rPr>
        <w:t xml:space="preserve">: </w:t>
      </w:r>
      <w:r w:rsidR="00094D44" w:rsidRPr="00B75248">
        <w:rPr>
          <w:highlight w:val="yellow"/>
        </w:rPr>
        <w:t>First Offense = 60 days social probation</w:t>
      </w:r>
      <w:r w:rsidR="005D77FF" w:rsidRPr="00B75248">
        <w:rPr>
          <w:highlight w:val="yellow"/>
        </w:rPr>
        <w:t>.</w:t>
      </w:r>
      <w:r w:rsidR="000D362D" w:rsidRPr="00B75248">
        <w:rPr>
          <w:highlight w:val="yellow"/>
        </w:rPr>
        <w:t xml:space="preserve"> </w:t>
      </w:r>
    </w:p>
    <w:p w14:paraId="0A4759AE" w14:textId="74B97CCA" w:rsidR="00B05328" w:rsidRDefault="00B05328" w:rsidP="002E286B">
      <w:pPr>
        <w:tabs>
          <w:tab w:val="left" w:pos="-1440"/>
        </w:tabs>
        <w:ind w:left="720"/>
        <w:jc w:val="both"/>
        <w:rPr>
          <w:highlight w:val="yellow"/>
        </w:rPr>
      </w:pPr>
      <w:r>
        <w:rPr>
          <w:highlight w:val="yellow"/>
        </w:rPr>
        <w:t xml:space="preserve">Fighting: First Offense = </w:t>
      </w:r>
      <w:r w:rsidR="00CC66F9">
        <w:rPr>
          <w:highlight w:val="yellow"/>
        </w:rPr>
        <w:t>365 days social probation</w:t>
      </w:r>
    </w:p>
    <w:p w14:paraId="74E67C61" w14:textId="56CEF3C2" w:rsidR="003A5B24" w:rsidRDefault="003A5B24" w:rsidP="003A5B24">
      <w:pPr>
        <w:pStyle w:val="ListParagraph"/>
        <w:numPr>
          <w:ilvl w:val="0"/>
          <w:numId w:val="2"/>
        </w:numPr>
        <w:tabs>
          <w:tab w:val="left" w:pos="-1440"/>
        </w:tabs>
        <w:jc w:val="both"/>
        <w:rPr>
          <w:sz w:val="20"/>
          <w:szCs w:val="20"/>
          <w:highlight w:val="yellow"/>
        </w:rPr>
      </w:pPr>
      <w:r w:rsidRPr="003A5B24">
        <w:rPr>
          <w:sz w:val="20"/>
          <w:szCs w:val="20"/>
          <w:highlight w:val="yellow"/>
        </w:rPr>
        <w:t xml:space="preserve">Any student involved in </w:t>
      </w:r>
      <w:r w:rsidR="006A251E">
        <w:rPr>
          <w:sz w:val="20"/>
          <w:szCs w:val="20"/>
          <w:highlight w:val="yellow"/>
        </w:rPr>
        <w:t xml:space="preserve">using obscene language toward a staff member or </w:t>
      </w:r>
      <w:r w:rsidR="00C45BF0">
        <w:rPr>
          <w:sz w:val="20"/>
          <w:szCs w:val="20"/>
          <w:highlight w:val="yellow"/>
        </w:rPr>
        <w:t>threatening staff members w</w:t>
      </w:r>
      <w:r w:rsidRPr="003A5B24">
        <w:rPr>
          <w:sz w:val="20"/>
          <w:szCs w:val="20"/>
          <w:highlight w:val="yellow"/>
        </w:rPr>
        <w:t>ill be subject to suspension</w:t>
      </w:r>
      <w:r w:rsidR="00C45BF0">
        <w:rPr>
          <w:sz w:val="20"/>
          <w:szCs w:val="20"/>
          <w:highlight w:val="yellow"/>
        </w:rPr>
        <w:t xml:space="preserve"> and/or </w:t>
      </w:r>
      <w:r w:rsidRPr="003A5B24">
        <w:rPr>
          <w:sz w:val="20"/>
          <w:szCs w:val="20"/>
          <w:highlight w:val="yellow"/>
        </w:rPr>
        <w:t>expulsion</w:t>
      </w:r>
      <w:r w:rsidR="00BF1379">
        <w:rPr>
          <w:sz w:val="20"/>
          <w:szCs w:val="20"/>
          <w:highlight w:val="yellow"/>
        </w:rPr>
        <w:t xml:space="preserve"> and Disorderly Conduct charges.</w:t>
      </w:r>
    </w:p>
    <w:p w14:paraId="36C45177" w14:textId="268870E2" w:rsidR="002B401E" w:rsidRPr="00837A34" w:rsidRDefault="007B46AC" w:rsidP="003A5B24">
      <w:pPr>
        <w:pStyle w:val="ListParagraph"/>
        <w:numPr>
          <w:ilvl w:val="0"/>
          <w:numId w:val="2"/>
        </w:numPr>
        <w:tabs>
          <w:tab w:val="left" w:pos="-1440"/>
        </w:tabs>
        <w:jc w:val="both"/>
        <w:rPr>
          <w:sz w:val="20"/>
          <w:szCs w:val="20"/>
          <w:highlight w:val="yellow"/>
        </w:rPr>
      </w:pPr>
      <w:r w:rsidRPr="00837A34">
        <w:rPr>
          <w:sz w:val="20"/>
          <w:szCs w:val="20"/>
          <w:highlight w:val="yellow"/>
        </w:rPr>
        <w:t>Inciting or Participating in a Disturbance</w:t>
      </w:r>
      <w:r w:rsidR="00837A34" w:rsidRPr="00837A34">
        <w:rPr>
          <w:sz w:val="20"/>
          <w:szCs w:val="20"/>
          <w:highlight w:val="yellow"/>
        </w:rPr>
        <w:t xml:space="preserve"> will be subject to expulsion.  This</w:t>
      </w:r>
      <w:r w:rsidRPr="00837A34">
        <w:rPr>
          <w:sz w:val="20"/>
          <w:szCs w:val="20"/>
          <w:highlight w:val="yellow"/>
        </w:rPr>
        <w:t xml:space="preserve"> means causing a large disruption to the atmosphere of order and discipline in the school that is necessary for effective learning, outside of general classroom disruption, such as a riot.</w:t>
      </w:r>
    </w:p>
    <w:p w14:paraId="75743469" w14:textId="77777777" w:rsidR="003A5B24" w:rsidRDefault="003A5B24" w:rsidP="002E286B">
      <w:pPr>
        <w:tabs>
          <w:tab w:val="left" w:pos="-1440"/>
        </w:tabs>
        <w:ind w:left="720"/>
        <w:jc w:val="both"/>
        <w:rPr>
          <w:highlight w:val="yellow"/>
        </w:rPr>
      </w:pPr>
    </w:p>
    <w:p w14:paraId="396D781A" w14:textId="77777777" w:rsidR="000E00B1" w:rsidRDefault="000E00B1" w:rsidP="002E286B">
      <w:pPr>
        <w:tabs>
          <w:tab w:val="left" w:pos="-1440"/>
        </w:tabs>
        <w:ind w:left="720"/>
        <w:jc w:val="both"/>
        <w:rPr>
          <w:highlight w:val="yellow"/>
        </w:rPr>
      </w:pPr>
    </w:p>
    <w:p w14:paraId="4230D5EA" w14:textId="080C7EEC" w:rsidR="005D77FF" w:rsidRPr="007E5084" w:rsidRDefault="005D77FF" w:rsidP="00CE2C69">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35" w:name="FireAlarm"/>
      <w:bookmarkStart w:id="36" w:name="BluePoint"/>
      <w:bookmarkEnd w:id="35"/>
      <w:bookmarkEnd w:id="36"/>
      <w:r w:rsidRPr="007E5084">
        <w:rPr>
          <w:b/>
          <w:bCs/>
          <w:sz w:val="36"/>
        </w:rPr>
        <w:t>FIRE ALARM SYSTEM</w:t>
      </w:r>
      <w:r>
        <w:rPr>
          <w:b/>
          <w:bCs/>
          <w:sz w:val="36"/>
        </w:rPr>
        <w:t>/BLUEPOINT SYSTEM</w:t>
      </w:r>
    </w:p>
    <w:p w14:paraId="668B3AE9" w14:textId="77777777" w:rsidR="005D77FF" w:rsidRPr="007E5084" w:rsidRDefault="005D77FF" w:rsidP="005D77FF">
      <w:pPr>
        <w:tabs>
          <w:tab w:val="left" w:pos="-1440"/>
        </w:tabs>
        <w:jc w:val="both"/>
      </w:pPr>
    </w:p>
    <w:p w14:paraId="70A37103" w14:textId="6F1C46CE" w:rsidR="005D77FF" w:rsidRDefault="005D77FF" w:rsidP="005D77FF">
      <w:pPr>
        <w:tabs>
          <w:tab w:val="left" w:pos="-1440"/>
        </w:tabs>
        <w:jc w:val="both"/>
      </w:pPr>
      <w:r w:rsidRPr="007E5084">
        <w:t xml:space="preserve">The fire alarm system is intended for emergency purposes only.  </w:t>
      </w:r>
      <w:r w:rsidRPr="00CD7BC8">
        <w:t>BluePoint pull stations</w:t>
      </w:r>
      <w:r>
        <w:t xml:space="preserve">.  </w:t>
      </w:r>
      <w:r w:rsidRPr="00CD7BC8">
        <w:t>These pull stations are specifically designed to speed the response times of law enforcement/first responders when life-threatening incidents occur within schools and other facilities.</w:t>
      </w:r>
      <w:r w:rsidR="001E7393">
        <w:t xml:space="preserve"> </w:t>
      </w:r>
      <w:r w:rsidRPr="007E5084">
        <w:t>Any student who tampers with any part of the fire alarm</w:t>
      </w:r>
      <w:r>
        <w:t xml:space="preserve"> or Bluepoint</w:t>
      </w:r>
      <w:r w:rsidRPr="007E5084">
        <w:t xml:space="preserve"> system, including the plastic covers, may be subject to three or more days of out-of-school suspension</w:t>
      </w:r>
      <w:r>
        <w:t xml:space="preserve"> and may face expulsion</w:t>
      </w:r>
      <w:r w:rsidRPr="007E5084">
        <w:t xml:space="preserve">.  </w:t>
      </w:r>
    </w:p>
    <w:p w14:paraId="49336877" w14:textId="77777777" w:rsidR="005D77FF" w:rsidRPr="00CD7BC8" w:rsidRDefault="005D77FF" w:rsidP="005D77FF">
      <w:pPr>
        <w:tabs>
          <w:tab w:val="left" w:pos="-1440"/>
        </w:tabs>
        <w:jc w:val="both"/>
      </w:pPr>
    </w:p>
    <w:p w14:paraId="543B781E" w14:textId="77777777" w:rsidR="005D77FF" w:rsidRDefault="005D77FF" w:rsidP="005D77FF">
      <w:pPr>
        <w:tabs>
          <w:tab w:val="left" w:pos="-1440"/>
        </w:tabs>
        <w:jc w:val="both"/>
      </w:pPr>
      <w:r w:rsidRPr="007E5084">
        <w:t xml:space="preserve">Any information regarding the tampering of the fire alarm </w:t>
      </w:r>
      <w:r>
        <w:t xml:space="preserve">or Bluepoint </w:t>
      </w:r>
      <w:r w:rsidRPr="007E5084">
        <w:t xml:space="preserve">system will be filed with Civil Authorities for violations of the </w:t>
      </w:r>
      <w:r w:rsidRPr="007E5084">
        <w:rPr>
          <w:u w:val="single"/>
        </w:rPr>
        <w:t>Pennsylvania Criminal Code</w:t>
      </w:r>
      <w:r w:rsidRPr="007E5084">
        <w:t>, when deemed necessary by school officials.</w:t>
      </w:r>
      <w:r w:rsidRPr="007E5084">
        <w:tab/>
      </w:r>
      <w:r w:rsidRPr="007E5084">
        <w:tab/>
      </w:r>
      <w:r w:rsidRPr="007E5084">
        <w:tab/>
      </w:r>
      <w:r w:rsidRPr="007E5084">
        <w:tab/>
      </w:r>
      <w:r w:rsidRPr="007E5084">
        <w:tab/>
      </w:r>
      <w:r w:rsidRPr="007E5084">
        <w:tab/>
      </w:r>
    </w:p>
    <w:p w14:paraId="087BFD67" w14:textId="77777777" w:rsidR="005D77FF" w:rsidRPr="007E5084" w:rsidRDefault="005D77FF" w:rsidP="005D77FF">
      <w:pPr>
        <w:tabs>
          <w:tab w:val="left" w:pos="-1440"/>
        </w:tabs>
        <w:jc w:val="both"/>
      </w:pPr>
    </w:p>
    <w:p w14:paraId="17B51E7B" w14:textId="6D4A8EE9" w:rsidR="005D77FF" w:rsidRPr="007E5084" w:rsidRDefault="005D77FF" w:rsidP="00CE2C69">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37" w:name="FundraisingActivities"/>
      <w:bookmarkStart w:id="38" w:name="_Hlk77661771"/>
      <w:bookmarkEnd w:id="37"/>
      <w:r w:rsidRPr="007E5084">
        <w:rPr>
          <w:b/>
          <w:bCs/>
          <w:sz w:val="36"/>
        </w:rPr>
        <w:t>FUNDRAISING ACTIVITIES</w:t>
      </w:r>
    </w:p>
    <w:bookmarkEnd w:id="38"/>
    <w:p w14:paraId="1A5F01CB" w14:textId="77777777" w:rsidR="005D77FF" w:rsidRPr="007E5084" w:rsidRDefault="005D77FF" w:rsidP="005D77FF">
      <w:pPr>
        <w:jc w:val="center"/>
      </w:pPr>
    </w:p>
    <w:p w14:paraId="49D4898F" w14:textId="77777777" w:rsidR="005D77FF" w:rsidRDefault="005D77FF" w:rsidP="005D77FF">
      <w:pPr>
        <w:jc w:val="both"/>
      </w:pPr>
      <w:r w:rsidRPr="006A251E">
        <w:t>All fundraising activities must be submitted to the Board of School Directors for approval.  No student, individual or organization may sell anything on school property or at school sponsored events without this approval</w:t>
      </w:r>
      <w:r w:rsidRPr="006A251E">
        <w:rPr>
          <w:b/>
        </w:rPr>
        <w:t xml:space="preserve">. </w:t>
      </w:r>
      <w:r w:rsidRPr="006A251E">
        <w:t>Items not related to</w:t>
      </w:r>
      <w:r w:rsidRPr="006A251E">
        <w:rPr>
          <w:b/>
        </w:rPr>
        <w:t xml:space="preserve"> </w:t>
      </w:r>
      <w:r w:rsidRPr="006A251E">
        <w:t>West Mifflin activities are not permitted to be sold on school grounds at any time.</w:t>
      </w:r>
    </w:p>
    <w:p w14:paraId="44EB5DD8" w14:textId="77777777" w:rsidR="00463147" w:rsidRDefault="00463147" w:rsidP="005D77FF">
      <w:pPr>
        <w:jc w:val="both"/>
      </w:pPr>
    </w:p>
    <w:p w14:paraId="741A2791" w14:textId="77777777" w:rsidR="00463147" w:rsidRDefault="00463147" w:rsidP="005D77FF">
      <w:pPr>
        <w:jc w:val="both"/>
      </w:pPr>
    </w:p>
    <w:p w14:paraId="2DAAA6B3" w14:textId="77777777" w:rsidR="00463147" w:rsidRDefault="00463147" w:rsidP="005D77FF">
      <w:pPr>
        <w:jc w:val="both"/>
      </w:pPr>
    </w:p>
    <w:p w14:paraId="49FC17FE" w14:textId="77777777" w:rsidR="00C912ED" w:rsidRDefault="00C912ED" w:rsidP="005D77FF">
      <w:pPr>
        <w:jc w:val="both"/>
      </w:pPr>
    </w:p>
    <w:p w14:paraId="6926B057" w14:textId="77777777" w:rsidR="00C912ED" w:rsidRDefault="00C912ED" w:rsidP="005D77FF">
      <w:pPr>
        <w:jc w:val="both"/>
      </w:pPr>
    </w:p>
    <w:p w14:paraId="40138E33" w14:textId="77777777" w:rsidR="00C912ED" w:rsidRDefault="00C912ED" w:rsidP="005D77FF">
      <w:pPr>
        <w:jc w:val="both"/>
      </w:pPr>
    </w:p>
    <w:p w14:paraId="2CFE30FF" w14:textId="77777777" w:rsidR="00C912ED" w:rsidRDefault="00C912ED" w:rsidP="005D77FF">
      <w:pPr>
        <w:jc w:val="both"/>
      </w:pPr>
    </w:p>
    <w:p w14:paraId="0906BDBC" w14:textId="77777777" w:rsidR="00463147" w:rsidRDefault="00463147" w:rsidP="005D77FF">
      <w:pPr>
        <w:jc w:val="both"/>
      </w:pPr>
    </w:p>
    <w:p w14:paraId="25DCCB2B" w14:textId="2CC4F8A2" w:rsidR="007E7F3F" w:rsidRPr="007E5084" w:rsidRDefault="007E7F3F" w:rsidP="00A441DE">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39" w:name="GradingProcedures"/>
      <w:bookmarkEnd w:id="39"/>
      <w:r w:rsidRPr="00A441DE">
        <w:rPr>
          <w:noProof/>
          <w:sz w:val="36"/>
          <w:szCs w:val="36"/>
        </w:rPr>
        <w:lastRenderedPageBreak/>
        <w:drawing>
          <wp:inline distT="0" distB="0" distL="0" distR="0" wp14:anchorId="42A91279" wp14:editId="0B1E8757">
            <wp:extent cx="6057900" cy="266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53728" cy="301018"/>
                    </a:xfrm>
                    <a:prstGeom prst="rect">
                      <a:avLst/>
                    </a:prstGeom>
                    <a:noFill/>
                    <a:ln>
                      <a:noFill/>
                    </a:ln>
                  </pic:spPr>
                </pic:pic>
              </a:graphicData>
            </a:graphic>
          </wp:inline>
        </w:drawing>
      </w:r>
    </w:p>
    <w:p w14:paraId="226AF4E2" w14:textId="77777777" w:rsidR="005D77FF" w:rsidRPr="0071509E" w:rsidRDefault="005D77FF" w:rsidP="005D77FF">
      <w:pPr>
        <w:pStyle w:val="BodyText"/>
        <w:tabs>
          <w:tab w:val="left" w:pos="-720"/>
          <w:tab w:val="left" w:pos="72"/>
          <w:tab w:val="left" w:pos="720"/>
          <w:tab w:val="left" w:pos="1440"/>
          <w:tab w:val="left" w:pos="2160"/>
          <w:tab w:val="left" w:pos="2880"/>
          <w:tab w:val="left" w:pos="3600"/>
          <w:tab w:val="left" w:pos="4320"/>
          <w:tab w:val="left" w:pos="5040"/>
          <w:tab w:val="left" w:pos="5760"/>
        </w:tabs>
        <w:spacing w:line="247" w:lineRule="auto"/>
        <w:rPr>
          <w:sz w:val="20"/>
        </w:rPr>
      </w:pPr>
      <w:r w:rsidRPr="0071509E">
        <w:rPr>
          <w:sz w:val="20"/>
        </w:rPr>
        <w:t xml:space="preserve">Report cards are issued every nine weeks. The marking system represents five levels of achievement.  Students’ achievement is frequently reflected through effort and attitude.  So that both the student and parents may better understand the grading, teacher comments are represented on the respective grade level report cards. These levels indicate a student’s achievement as compared to the criterion established for the course involved.  </w:t>
      </w:r>
    </w:p>
    <w:p w14:paraId="7C4147C8" w14:textId="77777777" w:rsidR="00651E7B" w:rsidRPr="007E5084" w:rsidRDefault="005D77FF" w:rsidP="005D77FF">
      <w:pPr>
        <w:spacing w:line="247" w:lineRule="auto"/>
      </w:pPr>
      <w:r w:rsidRPr="007E5084">
        <w:tab/>
      </w:r>
      <w:r w:rsidRPr="007E5084">
        <w:tab/>
      </w:r>
      <w:r w:rsidRPr="007E5084">
        <w:tab/>
      </w:r>
      <w:r w:rsidRPr="007E5084">
        <w:tab/>
      </w:r>
      <w:r w:rsidRPr="007E5084">
        <w:tab/>
      </w:r>
    </w:p>
    <w:tbl>
      <w:tblPr>
        <w:tblStyle w:val="TableGrid"/>
        <w:tblW w:w="0" w:type="auto"/>
        <w:jc w:val="center"/>
        <w:tblLook w:val="04A0" w:firstRow="1" w:lastRow="0" w:firstColumn="1" w:lastColumn="0" w:noHBand="0" w:noVBand="1"/>
      </w:tblPr>
      <w:tblGrid>
        <w:gridCol w:w="1236"/>
        <w:gridCol w:w="1236"/>
      </w:tblGrid>
      <w:tr w:rsidR="00651E7B" w:rsidRPr="00651E7B" w14:paraId="6FBDE8B5" w14:textId="77777777" w:rsidTr="00651E7B">
        <w:trPr>
          <w:trHeight w:val="253"/>
          <w:jc w:val="center"/>
        </w:trPr>
        <w:tc>
          <w:tcPr>
            <w:tcW w:w="1236" w:type="dxa"/>
          </w:tcPr>
          <w:p w14:paraId="6F6BC102" w14:textId="77777777" w:rsidR="00651E7B" w:rsidRPr="00651E7B" w:rsidRDefault="00651E7B" w:rsidP="00651E7B">
            <w:pPr>
              <w:spacing w:line="247" w:lineRule="auto"/>
              <w:jc w:val="center"/>
            </w:pPr>
            <w:r w:rsidRPr="00651E7B">
              <w:t>90 - 100</w:t>
            </w:r>
          </w:p>
        </w:tc>
        <w:tc>
          <w:tcPr>
            <w:tcW w:w="1236" w:type="dxa"/>
          </w:tcPr>
          <w:p w14:paraId="13D86596" w14:textId="77777777" w:rsidR="00651E7B" w:rsidRPr="00651E7B" w:rsidRDefault="00651E7B" w:rsidP="00651E7B">
            <w:pPr>
              <w:spacing w:line="247" w:lineRule="auto"/>
              <w:jc w:val="center"/>
            </w:pPr>
            <w:r w:rsidRPr="00651E7B">
              <w:t>A</w:t>
            </w:r>
          </w:p>
        </w:tc>
      </w:tr>
      <w:tr w:rsidR="00651E7B" w:rsidRPr="00651E7B" w14:paraId="6E3D10CD" w14:textId="77777777" w:rsidTr="00651E7B">
        <w:trPr>
          <w:trHeight w:val="270"/>
          <w:jc w:val="center"/>
        </w:trPr>
        <w:tc>
          <w:tcPr>
            <w:tcW w:w="1236" w:type="dxa"/>
          </w:tcPr>
          <w:p w14:paraId="639550F4" w14:textId="77777777" w:rsidR="00651E7B" w:rsidRPr="00651E7B" w:rsidRDefault="00651E7B" w:rsidP="00651E7B">
            <w:pPr>
              <w:spacing w:line="247" w:lineRule="auto"/>
              <w:jc w:val="center"/>
            </w:pPr>
            <w:r w:rsidRPr="00651E7B">
              <w:t>80 -   89</w:t>
            </w:r>
          </w:p>
        </w:tc>
        <w:tc>
          <w:tcPr>
            <w:tcW w:w="1236" w:type="dxa"/>
          </w:tcPr>
          <w:p w14:paraId="724F7B60" w14:textId="77777777" w:rsidR="00651E7B" w:rsidRPr="00651E7B" w:rsidRDefault="00651E7B" w:rsidP="00651E7B">
            <w:pPr>
              <w:spacing w:line="247" w:lineRule="auto"/>
              <w:jc w:val="center"/>
            </w:pPr>
            <w:r w:rsidRPr="00651E7B">
              <w:t>B</w:t>
            </w:r>
          </w:p>
        </w:tc>
      </w:tr>
      <w:tr w:rsidR="00651E7B" w:rsidRPr="00651E7B" w14:paraId="2E789632" w14:textId="77777777" w:rsidTr="00651E7B">
        <w:trPr>
          <w:trHeight w:val="253"/>
          <w:jc w:val="center"/>
        </w:trPr>
        <w:tc>
          <w:tcPr>
            <w:tcW w:w="1236" w:type="dxa"/>
          </w:tcPr>
          <w:p w14:paraId="37BA7D49" w14:textId="77777777" w:rsidR="00651E7B" w:rsidRPr="00651E7B" w:rsidRDefault="00651E7B" w:rsidP="00651E7B">
            <w:pPr>
              <w:spacing w:line="247" w:lineRule="auto"/>
              <w:jc w:val="center"/>
            </w:pPr>
            <w:r w:rsidRPr="00651E7B">
              <w:t>70 -   79</w:t>
            </w:r>
          </w:p>
        </w:tc>
        <w:tc>
          <w:tcPr>
            <w:tcW w:w="1236" w:type="dxa"/>
          </w:tcPr>
          <w:p w14:paraId="08653A41" w14:textId="77777777" w:rsidR="00651E7B" w:rsidRPr="00651E7B" w:rsidRDefault="00651E7B" w:rsidP="00651E7B">
            <w:pPr>
              <w:spacing w:line="247" w:lineRule="auto"/>
              <w:jc w:val="center"/>
            </w:pPr>
            <w:r w:rsidRPr="00651E7B">
              <w:t>C</w:t>
            </w:r>
          </w:p>
        </w:tc>
      </w:tr>
      <w:tr w:rsidR="00651E7B" w:rsidRPr="00651E7B" w14:paraId="4DEAA6C1" w14:textId="77777777" w:rsidTr="00651E7B">
        <w:trPr>
          <w:trHeight w:val="270"/>
          <w:jc w:val="center"/>
        </w:trPr>
        <w:tc>
          <w:tcPr>
            <w:tcW w:w="1236" w:type="dxa"/>
          </w:tcPr>
          <w:p w14:paraId="6326DA0C" w14:textId="77777777" w:rsidR="00651E7B" w:rsidRPr="00651E7B" w:rsidRDefault="00651E7B" w:rsidP="00651E7B">
            <w:pPr>
              <w:spacing w:line="247" w:lineRule="auto"/>
              <w:jc w:val="center"/>
            </w:pPr>
            <w:r w:rsidRPr="00651E7B">
              <w:t>60 -   69</w:t>
            </w:r>
          </w:p>
        </w:tc>
        <w:tc>
          <w:tcPr>
            <w:tcW w:w="1236" w:type="dxa"/>
          </w:tcPr>
          <w:p w14:paraId="6487EF0D" w14:textId="77777777" w:rsidR="00651E7B" w:rsidRPr="00651E7B" w:rsidRDefault="00651E7B" w:rsidP="00651E7B">
            <w:pPr>
              <w:spacing w:line="247" w:lineRule="auto"/>
              <w:jc w:val="center"/>
            </w:pPr>
            <w:r w:rsidRPr="00651E7B">
              <w:t>D</w:t>
            </w:r>
          </w:p>
        </w:tc>
      </w:tr>
      <w:tr w:rsidR="00651E7B" w:rsidRPr="00651E7B" w14:paraId="28B8ECE1" w14:textId="77777777" w:rsidTr="00651E7B">
        <w:trPr>
          <w:trHeight w:val="253"/>
          <w:jc w:val="center"/>
        </w:trPr>
        <w:tc>
          <w:tcPr>
            <w:tcW w:w="1236" w:type="dxa"/>
          </w:tcPr>
          <w:p w14:paraId="3E0C1C92" w14:textId="77777777" w:rsidR="00651E7B" w:rsidRPr="00651E7B" w:rsidRDefault="00651E7B" w:rsidP="00651E7B">
            <w:pPr>
              <w:spacing w:line="247" w:lineRule="auto"/>
              <w:jc w:val="center"/>
            </w:pPr>
            <w:r w:rsidRPr="00651E7B">
              <w:t>0 -   59</w:t>
            </w:r>
          </w:p>
        </w:tc>
        <w:tc>
          <w:tcPr>
            <w:tcW w:w="1236" w:type="dxa"/>
          </w:tcPr>
          <w:p w14:paraId="71B0DA70" w14:textId="77777777" w:rsidR="00651E7B" w:rsidRPr="00651E7B" w:rsidRDefault="00651E7B" w:rsidP="00651E7B">
            <w:pPr>
              <w:spacing w:line="247" w:lineRule="auto"/>
              <w:jc w:val="center"/>
            </w:pPr>
            <w:r w:rsidRPr="00651E7B">
              <w:t>F</w:t>
            </w:r>
          </w:p>
        </w:tc>
      </w:tr>
    </w:tbl>
    <w:p w14:paraId="596446AF" w14:textId="77777777" w:rsidR="005D77FF" w:rsidRPr="007E5084" w:rsidRDefault="005D77FF" w:rsidP="005D77FF">
      <w:pPr>
        <w:pStyle w:val="Heading1"/>
        <w:rPr>
          <w:b w:val="0"/>
          <w:bCs w:val="0"/>
        </w:rPr>
      </w:pPr>
      <w:r>
        <w:t>H</w:t>
      </w:r>
      <w:r w:rsidRPr="007E5084">
        <w:t>ONOR ROLL</w:t>
      </w:r>
    </w:p>
    <w:p w14:paraId="76F88455" w14:textId="77777777" w:rsidR="005D77FF" w:rsidRPr="0071509E" w:rsidRDefault="005D77FF" w:rsidP="005D77FF">
      <w:pPr>
        <w:pStyle w:val="BodyText"/>
        <w:tabs>
          <w:tab w:val="center" w:pos="720"/>
          <w:tab w:val="center" w:pos="2880"/>
          <w:tab w:val="left" w:pos="3600"/>
          <w:tab w:val="left" w:pos="4320"/>
          <w:tab w:val="left" w:pos="5040"/>
          <w:tab w:val="left" w:pos="5760"/>
        </w:tabs>
        <w:spacing w:line="247" w:lineRule="auto"/>
        <w:rPr>
          <w:sz w:val="20"/>
        </w:rPr>
      </w:pPr>
      <w:r w:rsidRPr="0071509E">
        <w:rPr>
          <w:sz w:val="20"/>
        </w:rPr>
        <w:t xml:space="preserve">Students with outstanding academic achievement are to be placed on the honor roll.  Each nine-week period a new honor roll is to be posted.  </w:t>
      </w:r>
    </w:p>
    <w:p w14:paraId="36F9AC23" w14:textId="77777777" w:rsidR="005D77FF" w:rsidRPr="0071509E" w:rsidRDefault="005D77FF" w:rsidP="005D77FF">
      <w:pPr>
        <w:pStyle w:val="BodyText"/>
        <w:tabs>
          <w:tab w:val="center" w:pos="720"/>
          <w:tab w:val="center" w:pos="2880"/>
          <w:tab w:val="left" w:pos="3600"/>
          <w:tab w:val="left" w:pos="4320"/>
          <w:tab w:val="left" w:pos="5040"/>
          <w:tab w:val="left" w:pos="5760"/>
        </w:tabs>
        <w:spacing w:line="247" w:lineRule="auto"/>
        <w:rPr>
          <w:sz w:val="20"/>
        </w:rPr>
      </w:pPr>
      <w:r w:rsidRPr="0071509E">
        <w:rPr>
          <w:sz w:val="20"/>
        </w:rPr>
        <w:tab/>
        <w:t>Physical education grades are not calculated into class rank or honor roll, but any class including physical education with a grade below “C” will eliminate a student from the Honor Roll.</w:t>
      </w:r>
    </w:p>
    <w:p w14:paraId="234D8CEA" w14:textId="77777777" w:rsidR="005D77FF" w:rsidRPr="007E5084" w:rsidRDefault="005D77FF" w:rsidP="005D77FF">
      <w:pPr>
        <w:tabs>
          <w:tab w:val="center" w:pos="720"/>
          <w:tab w:val="center" w:pos="2880"/>
          <w:tab w:val="left" w:pos="3600"/>
          <w:tab w:val="left" w:pos="4320"/>
          <w:tab w:val="left" w:pos="5040"/>
          <w:tab w:val="left" w:pos="5760"/>
        </w:tabs>
        <w:spacing w:line="247" w:lineRule="auto"/>
      </w:pPr>
      <w:r w:rsidRPr="007E5084">
        <w:t>Honor</w:t>
      </w:r>
      <w:r>
        <w:t xml:space="preserve">/CHS courses </w:t>
      </w:r>
      <w:r w:rsidRPr="007E5084">
        <w:t>are weighted as follows:</w:t>
      </w:r>
    </w:p>
    <w:p w14:paraId="7123AA72" w14:textId="77777777" w:rsidR="005D77FF" w:rsidRDefault="005D77FF" w:rsidP="005D77FF">
      <w:pPr>
        <w:tabs>
          <w:tab w:val="center" w:pos="720"/>
          <w:tab w:val="center" w:pos="2880"/>
          <w:tab w:val="left" w:pos="3600"/>
          <w:tab w:val="left" w:pos="4320"/>
          <w:tab w:val="left" w:pos="5040"/>
          <w:tab w:val="left" w:pos="5760"/>
        </w:tabs>
        <w:spacing w:line="247" w:lineRule="auto"/>
      </w:pPr>
      <w:r>
        <w:tab/>
        <w:t xml:space="preserve">                  </w:t>
      </w:r>
      <w:r>
        <w:tab/>
      </w:r>
      <w:r w:rsidRPr="007E5084">
        <w:t xml:space="preserve">A - 4.5     B - 3.5     C - 2.5     D - 1.5      F </w:t>
      </w:r>
      <w:r>
        <w:t>–</w:t>
      </w:r>
      <w:r w:rsidRPr="007E5084">
        <w:t xml:space="preserve"> 0</w:t>
      </w:r>
    </w:p>
    <w:p w14:paraId="004ED586" w14:textId="77777777" w:rsidR="005D77FF" w:rsidRDefault="005D77FF" w:rsidP="005D77FF">
      <w:pPr>
        <w:tabs>
          <w:tab w:val="center" w:pos="720"/>
          <w:tab w:val="center" w:pos="2880"/>
          <w:tab w:val="left" w:pos="3600"/>
          <w:tab w:val="left" w:pos="4320"/>
          <w:tab w:val="left" w:pos="5040"/>
          <w:tab w:val="left" w:pos="5760"/>
        </w:tabs>
        <w:spacing w:line="247" w:lineRule="auto"/>
      </w:pPr>
    </w:p>
    <w:p w14:paraId="6B621DC4" w14:textId="77777777" w:rsidR="005D77FF" w:rsidRPr="007E5084" w:rsidRDefault="005D77FF" w:rsidP="005D77FF">
      <w:pPr>
        <w:tabs>
          <w:tab w:val="center" w:pos="720"/>
          <w:tab w:val="center" w:pos="2880"/>
          <w:tab w:val="left" w:pos="3600"/>
          <w:tab w:val="left" w:pos="4320"/>
          <w:tab w:val="left" w:pos="5040"/>
          <w:tab w:val="left" w:pos="5760"/>
        </w:tabs>
        <w:spacing w:line="247" w:lineRule="auto"/>
      </w:pPr>
      <w:r w:rsidRPr="007E5084">
        <w:t>Advanced-Placement courses are weighted as follows:</w:t>
      </w:r>
    </w:p>
    <w:p w14:paraId="2E1CC8DD" w14:textId="77777777" w:rsidR="005D77FF" w:rsidRPr="007E5084" w:rsidRDefault="005D77FF" w:rsidP="005D77FF">
      <w:pPr>
        <w:tabs>
          <w:tab w:val="center" w:pos="720"/>
          <w:tab w:val="center" w:pos="2880"/>
          <w:tab w:val="left" w:pos="3600"/>
          <w:tab w:val="left" w:pos="4320"/>
          <w:tab w:val="left" w:pos="5040"/>
          <w:tab w:val="left" w:pos="5760"/>
        </w:tabs>
        <w:spacing w:line="247" w:lineRule="auto"/>
      </w:pPr>
      <w:r w:rsidRPr="007E5084">
        <w:tab/>
      </w:r>
      <w:r>
        <w:tab/>
      </w:r>
      <w:r w:rsidRPr="007E5084">
        <w:t xml:space="preserve">A - 5     B - 4     C - 3     </w:t>
      </w:r>
    </w:p>
    <w:p w14:paraId="2152944A" w14:textId="77777777" w:rsidR="005D77FF" w:rsidRPr="007E5084" w:rsidRDefault="005D77FF" w:rsidP="005D77FF">
      <w:pPr>
        <w:tabs>
          <w:tab w:val="center" w:pos="720"/>
          <w:tab w:val="center" w:pos="2880"/>
          <w:tab w:val="left" w:pos="3600"/>
          <w:tab w:val="left" w:pos="4320"/>
          <w:tab w:val="left" w:pos="5040"/>
          <w:tab w:val="left" w:pos="5760"/>
        </w:tabs>
        <w:spacing w:line="247" w:lineRule="auto"/>
      </w:pPr>
      <w:r w:rsidRPr="007E5084">
        <w:tab/>
      </w:r>
    </w:p>
    <w:p w14:paraId="195AD175" w14:textId="77777777" w:rsidR="005D77FF" w:rsidRPr="007E5084" w:rsidRDefault="005D77FF" w:rsidP="005D77FF">
      <w:pPr>
        <w:tabs>
          <w:tab w:val="center" w:pos="720"/>
          <w:tab w:val="center" w:pos="2880"/>
          <w:tab w:val="left" w:pos="3600"/>
          <w:tab w:val="left" w:pos="4320"/>
          <w:tab w:val="left" w:pos="5040"/>
          <w:tab w:val="left" w:pos="5760"/>
        </w:tabs>
        <w:spacing w:line="247" w:lineRule="auto"/>
      </w:pPr>
      <w:r w:rsidRPr="007E5084">
        <w:t>All other courses are as follows:</w:t>
      </w:r>
    </w:p>
    <w:p w14:paraId="4C2222E9" w14:textId="77777777" w:rsidR="005D77FF" w:rsidRPr="007E5084" w:rsidRDefault="005D77FF" w:rsidP="005D77FF">
      <w:pPr>
        <w:tabs>
          <w:tab w:val="center" w:pos="720"/>
          <w:tab w:val="center" w:pos="2880"/>
          <w:tab w:val="left" w:pos="3600"/>
          <w:tab w:val="left" w:pos="4320"/>
          <w:tab w:val="left" w:pos="5040"/>
          <w:tab w:val="left" w:pos="5760"/>
        </w:tabs>
        <w:spacing w:line="247" w:lineRule="auto"/>
      </w:pPr>
      <w:r>
        <w:t xml:space="preserve">    </w:t>
      </w:r>
      <w:r>
        <w:tab/>
      </w:r>
      <w:r>
        <w:tab/>
        <w:t xml:space="preserve">                   </w:t>
      </w:r>
      <w:r w:rsidRPr="007E5084">
        <w:t>A - 4     B - 3    C - 2    D - 1    F - 0</w:t>
      </w:r>
    </w:p>
    <w:p w14:paraId="54A22154" w14:textId="77777777" w:rsidR="005D77FF" w:rsidRPr="007E5084" w:rsidRDefault="005D77FF" w:rsidP="005D77FF">
      <w:pPr>
        <w:tabs>
          <w:tab w:val="center" w:pos="720"/>
          <w:tab w:val="center" w:pos="2880"/>
          <w:tab w:val="left" w:pos="3600"/>
          <w:tab w:val="left" w:pos="4320"/>
          <w:tab w:val="left" w:pos="5040"/>
          <w:tab w:val="left" w:pos="5760"/>
        </w:tabs>
        <w:spacing w:line="247" w:lineRule="auto"/>
        <w:jc w:val="center"/>
      </w:pPr>
    </w:p>
    <w:p w14:paraId="6AE587CD" w14:textId="77777777" w:rsidR="005D77FF" w:rsidRPr="0071509E" w:rsidRDefault="005D77FF" w:rsidP="005D77FF">
      <w:pPr>
        <w:pStyle w:val="BodyText"/>
        <w:tabs>
          <w:tab w:val="center" w:pos="720"/>
          <w:tab w:val="center" w:pos="2880"/>
          <w:tab w:val="left" w:pos="3600"/>
          <w:tab w:val="left" w:pos="4320"/>
          <w:tab w:val="left" w:pos="5040"/>
          <w:tab w:val="left" w:pos="5760"/>
        </w:tabs>
        <w:spacing w:line="247" w:lineRule="auto"/>
        <w:rPr>
          <w:sz w:val="20"/>
        </w:rPr>
      </w:pPr>
      <w:r w:rsidRPr="0071509E">
        <w:rPr>
          <w:sz w:val="20"/>
        </w:rPr>
        <w:t>A student will not be considered for the honor roll if he has an incomplete or X grade.  All incomplete grades must be removed from the report card within two weeks or they become F’s.</w:t>
      </w:r>
    </w:p>
    <w:p w14:paraId="0297C015" w14:textId="77777777" w:rsidR="005D77FF" w:rsidRPr="007E5084" w:rsidRDefault="005D77FF" w:rsidP="005D77FF">
      <w:pPr>
        <w:tabs>
          <w:tab w:val="center" w:pos="720"/>
          <w:tab w:val="center" w:pos="2880"/>
          <w:tab w:val="left" w:pos="3600"/>
          <w:tab w:val="left" w:pos="4320"/>
          <w:tab w:val="left" w:pos="5040"/>
          <w:tab w:val="left" w:pos="5760"/>
        </w:tabs>
        <w:spacing w:line="247" w:lineRule="auto"/>
      </w:pPr>
      <w:r>
        <w:tab/>
      </w:r>
      <w:r>
        <w:tab/>
        <w:t xml:space="preserve">      </w:t>
      </w:r>
      <w:r w:rsidRPr="007E5084">
        <w:rPr>
          <w:b/>
          <w:bCs/>
        </w:rPr>
        <w:t xml:space="preserve">High Honor:  </w:t>
      </w:r>
      <w:r w:rsidRPr="007E5084">
        <w:t xml:space="preserve">  Quality Point Average 3.75 or above</w:t>
      </w:r>
    </w:p>
    <w:p w14:paraId="12B09BCE" w14:textId="77777777" w:rsidR="005D77FF" w:rsidRPr="007E5084" w:rsidRDefault="005D77FF" w:rsidP="005D77FF">
      <w:pPr>
        <w:tabs>
          <w:tab w:val="center" w:pos="720"/>
          <w:tab w:val="center" w:pos="2880"/>
          <w:tab w:val="left" w:pos="3600"/>
          <w:tab w:val="left" w:pos="4320"/>
          <w:tab w:val="left" w:pos="5040"/>
          <w:tab w:val="left" w:pos="5760"/>
        </w:tabs>
        <w:spacing w:line="247" w:lineRule="auto"/>
      </w:pPr>
      <w:r>
        <w:rPr>
          <w:b/>
          <w:bCs/>
        </w:rPr>
        <w:tab/>
      </w:r>
      <w:r>
        <w:rPr>
          <w:b/>
          <w:bCs/>
        </w:rPr>
        <w:tab/>
        <w:t xml:space="preserve">      </w:t>
      </w:r>
      <w:r w:rsidRPr="007E5084">
        <w:rPr>
          <w:b/>
          <w:bCs/>
        </w:rPr>
        <w:t>Honor:</w:t>
      </w:r>
      <w:r>
        <w:rPr>
          <w:b/>
          <w:bCs/>
        </w:rPr>
        <w:t xml:space="preserve"> </w:t>
      </w:r>
      <w:r w:rsidRPr="007E5084">
        <w:t xml:space="preserve">             Quality Point Average 3.l to 3.749</w:t>
      </w:r>
    </w:p>
    <w:p w14:paraId="1C55EDD4" w14:textId="77777777" w:rsidR="005D77FF" w:rsidRPr="007E5084" w:rsidRDefault="005D77FF" w:rsidP="005D77FF">
      <w:pPr>
        <w:tabs>
          <w:tab w:val="left" w:pos="72"/>
          <w:tab w:val="center" w:pos="2880"/>
          <w:tab w:val="left" w:pos="3600"/>
          <w:tab w:val="left" w:pos="4320"/>
          <w:tab w:val="left" w:pos="5040"/>
          <w:tab w:val="left" w:pos="5760"/>
        </w:tabs>
        <w:spacing w:line="247" w:lineRule="auto"/>
        <w:rPr>
          <w:b/>
        </w:rPr>
      </w:pPr>
    </w:p>
    <w:p w14:paraId="2791AD24" w14:textId="77777777" w:rsidR="005D77FF" w:rsidRDefault="005D77FF" w:rsidP="005D77FF">
      <w:pPr>
        <w:tabs>
          <w:tab w:val="left" w:pos="72"/>
          <w:tab w:val="center" w:pos="2880"/>
          <w:tab w:val="left" w:pos="3600"/>
          <w:tab w:val="left" w:pos="4320"/>
          <w:tab w:val="left" w:pos="5040"/>
          <w:tab w:val="left" w:pos="5760"/>
        </w:tabs>
        <w:spacing w:line="247" w:lineRule="auto"/>
        <w:jc w:val="both"/>
      </w:pPr>
    </w:p>
    <w:p w14:paraId="69891DE1" w14:textId="77777777" w:rsidR="005D77FF" w:rsidRPr="007E5084" w:rsidRDefault="005D77FF" w:rsidP="005D77FF">
      <w:pPr>
        <w:tabs>
          <w:tab w:val="left" w:pos="72"/>
          <w:tab w:val="center" w:pos="2880"/>
          <w:tab w:val="left" w:pos="3600"/>
          <w:tab w:val="left" w:pos="4320"/>
          <w:tab w:val="left" w:pos="5040"/>
          <w:tab w:val="left" w:pos="5760"/>
        </w:tabs>
        <w:spacing w:line="247" w:lineRule="auto"/>
        <w:jc w:val="center"/>
      </w:pPr>
      <w:r w:rsidRPr="00A42934">
        <w:rPr>
          <w:b/>
        </w:rPr>
        <w:t>HOW TO CALCULATE HONOR ROLL</w:t>
      </w:r>
    </w:p>
    <w:p w14:paraId="4C4C37B9" w14:textId="77777777" w:rsidR="005D77FF" w:rsidRDefault="005D77FF" w:rsidP="005D77FF">
      <w:pPr>
        <w:jc w:val="both"/>
      </w:pPr>
    </w:p>
    <w:p w14:paraId="23029F22" w14:textId="77777777" w:rsidR="005D77FF" w:rsidRPr="007E5084" w:rsidRDefault="005D77FF" w:rsidP="005D77FF">
      <w:pPr>
        <w:jc w:val="both"/>
      </w:pPr>
      <w:r w:rsidRPr="007E5084">
        <w:t>Honor Roll is calculated in the following way:</w:t>
      </w:r>
    </w:p>
    <w:p w14:paraId="369F968C" w14:textId="77777777" w:rsidR="005D77FF" w:rsidRPr="007E5084" w:rsidRDefault="005D77FF" w:rsidP="005D77FF">
      <w:pPr>
        <w:tabs>
          <w:tab w:val="left" w:pos="-1440"/>
        </w:tabs>
        <w:ind w:left="1440" w:hanging="720"/>
        <w:jc w:val="both"/>
      </w:pPr>
      <w:r w:rsidRPr="007E5084">
        <w:t>1.</w:t>
      </w:r>
      <w:r w:rsidRPr="007E5084">
        <w:tab/>
        <w:t>Total your credits for the grading period;</w:t>
      </w:r>
    </w:p>
    <w:p w14:paraId="235F3F5E" w14:textId="77777777" w:rsidR="005D77FF" w:rsidRPr="007E5084" w:rsidRDefault="005D77FF" w:rsidP="005D77FF">
      <w:pPr>
        <w:tabs>
          <w:tab w:val="left" w:pos="-1440"/>
        </w:tabs>
        <w:ind w:left="1440" w:hanging="720"/>
        <w:jc w:val="both"/>
      </w:pPr>
      <w:r w:rsidRPr="007E5084">
        <w:t>2.</w:t>
      </w:r>
      <w:r w:rsidRPr="007E5084">
        <w:tab/>
        <w:t>Total your quality points, per grade - as attached to each credit (i.e., - full points, per letter grade are awarded for a full credit course - while ½ the points are awarded for ½ credit course);</w:t>
      </w:r>
    </w:p>
    <w:p w14:paraId="180ED011" w14:textId="77777777" w:rsidR="005D77FF" w:rsidRDefault="005D77FF" w:rsidP="005D77FF">
      <w:pPr>
        <w:tabs>
          <w:tab w:val="left" w:pos="-1440"/>
        </w:tabs>
        <w:ind w:left="1440" w:hanging="720"/>
        <w:jc w:val="both"/>
      </w:pPr>
      <w:r w:rsidRPr="007E5084">
        <w:t>3.</w:t>
      </w:r>
      <w:r w:rsidRPr="007E5084">
        <w:tab/>
        <w:t>Divide your total quality points by the total number of credits - the result equals your grade point average.</w:t>
      </w:r>
    </w:p>
    <w:p w14:paraId="0B50EAA1" w14:textId="77777777" w:rsidR="005D77FF" w:rsidRDefault="005D77FF" w:rsidP="005D77FF">
      <w:pPr>
        <w:tabs>
          <w:tab w:val="left" w:pos="-1440"/>
        </w:tabs>
        <w:jc w:val="both"/>
      </w:pPr>
      <w:r>
        <w:tab/>
      </w:r>
    </w:p>
    <w:p w14:paraId="3A45DCC8" w14:textId="77777777" w:rsidR="005D77FF" w:rsidRPr="007E5084" w:rsidRDefault="005D77FF" w:rsidP="005D77FF">
      <w:pPr>
        <w:tabs>
          <w:tab w:val="left" w:pos="-1440"/>
        </w:tabs>
        <w:jc w:val="both"/>
      </w:pPr>
      <w:r w:rsidRPr="007E5084">
        <w:t>Please Note:</w:t>
      </w:r>
      <w:r w:rsidRPr="007E5084">
        <w:tab/>
      </w:r>
      <w:r>
        <w:tab/>
      </w:r>
      <w:r>
        <w:tab/>
      </w:r>
      <w:r w:rsidRPr="007E5084">
        <w:t>High Honors - 3.7 &amp; above</w:t>
      </w:r>
    </w:p>
    <w:p w14:paraId="2533CAA3" w14:textId="77777777" w:rsidR="005D77FF" w:rsidRPr="007E5084" w:rsidRDefault="005D77FF" w:rsidP="005D77FF">
      <w:pPr>
        <w:ind w:left="2880"/>
        <w:jc w:val="both"/>
      </w:pPr>
      <w:r w:rsidRPr="007E5084">
        <w:t>Honors - 3.1</w:t>
      </w:r>
    </w:p>
    <w:p w14:paraId="4EF18ADB" w14:textId="77777777" w:rsidR="005D77FF" w:rsidRPr="007E5084" w:rsidRDefault="005D77FF" w:rsidP="005D77FF">
      <w:pPr>
        <w:ind w:left="2880"/>
        <w:jc w:val="both"/>
      </w:pPr>
      <w:r w:rsidRPr="007E5084">
        <w:t>No student is eligible for Honor Roll if a D, F or I grade appears on the report card</w:t>
      </w:r>
    </w:p>
    <w:p w14:paraId="2368E3E1" w14:textId="77777777" w:rsidR="005D77FF" w:rsidRPr="007E5084" w:rsidRDefault="005D77FF" w:rsidP="005D77FF">
      <w:pPr>
        <w:ind w:left="2880"/>
        <w:jc w:val="both"/>
      </w:pPr>
      <w:r w:rsidRPr="007E5084">
        <w:t>Grades are not rounded up.  (i.e., a 2.90 is not rounded to 3.0)</w:t>
      </w:r>
    </w:p>
    <w:p w14:paraId="09FAECEF" w14:textId="77777777" w:rsidR="005D77FF" w:rsidRPr="007E5084" w:rsidRDefault="005D77FF" w:rsidP="005D77FF">
      <w:pPr>
        <w:jc w:val="both"/>
      </w:pPr>
    </w:p>
    <w:p w14:paraId="7A603728" w14:textId="77777777" w:rsidR="005D77FF" w:rsidRPr="007E5084" w:rsidRDefault="005D77FF" w:rsidP="005D77FF">
      <w:pPr>
        <w:jc w:val="both"/>
      </w:pPr>
      <w:r w:rsidRPr="007E5084">
        <w:t>Quality points are assigned as follows:</w:t>
      </w:r>
    </w:p>
    <w:p w14:paraId="5830EB6C" w14:textId="77777777" w:rsidR="005D77FF" w:rsidRPr="007E5084" w:rsidRDefault="005D77FF" w:rsidP="005D77FF">
      <w:pPr>
        <w:tabs>
          <w:tab w:val="left" w:pos="-1440"/>
        </w:tabs>
        <w:ind w:left="1440" w:hanging="720"/>
        <w:jc w:val="both"/>
      </w:pPr>
      <w:r w:rsidRPr="007E5084">
        <w:t>1.</w:t>
      </w:r>
      <w:r w:rsidRPr="007E5084">
        <w:tab/>
        <w:t>One credit subjects - A = 4, B = 3, C = 2, D = 1, F = 0</w:t>
      </w:r>
    </w:p>
    <w:p w14:paraId="67C46BAB" w14:textId="77777777" w:rsidR="005D77FF" w:rsidRPr="007E5084" w:rsidRDefault="005D77FF" w:rsidP="005D77FF">
      <w:pPr>
        <w:tabs>
          <w:tab w:val="left" w:pos="-1440"/>
        </w:tabs>
        <w:ind w:left="1440" w:hanging="720"/>
        <w:jc w:val="both"/>
      </w:pPr>
      <w:r w:rsidRPr="007E5084">
        <w:t>2.</w:t>
      </w:r>
      <w:r w:rsidRPr="007E5084">
        <w:tab/>
        <w:t>Half credit subjects - A = 2, B = 1 ½, C = 1, D =  ½, F = 0</w:t>
      </w:r>
    </w:p>
    <w:p w14:paraId="75636C5D" w14:textId="77777777" w:rsidR="005D77FF" w:rsidRPr="007E5084" w:rsidRDefault="005D77FF" w:rsidP="005D77FF">
      <w:pPr>
        <w:tabs>
          <w:tab w:val="left" w:pos="-1440"/>
        </w:tabs>
        <w:ind w:left="1440" w:hanging="720"/>
        <w:jc w:val="both"/>
      </w:pPr>
      <w:r w:rsidRPr="007E5084">
        <w:t>3.</w:t>
      </w:r>
      <w:r w:rsidRPr="007E5084">
        <w:tab/>
        <w:t>One credit Honors subjects - A = 4.5, B = 3.5, C = 2.5, D = 1.5, F = 0</w:t>
      </w:r>
    </w:p>
    <w:p w14:paraId="0241258C" w14:textId="77777777" w:rsidR="005D77FF" w:rsidRPr="007E5084" w:rsidRDefault="005D77FF" w:rsidP="005D77FF">
      <w:pPr>
        <w:tabs>
          <w:tab w:val="left" w:pos="-1440"/>
        </w:tabs>
        <w:ind w:left="1440" w:hanging="720"/>
        <w:jc w:val="both"/>
      </w:pPr>
      <w:r w:rsidRPr="007E5084">
        <w:t>4.</w:t>
      </w:r>
      <w:r w:rsidRPr="007E5084">
        <w:tab/>
        <w:t>One credit AP subjects - A = 5, B = 4, C = 3, D = 2, F = 0</w:t>
      </w:r>
    </w:p>
    <w:p w14:paraId="184A25C8" w14:textId="77777777" w:rsidR="005D77FF" w:rsidRPr="007E5084" w:rsidRDefault="005D77FF" w:rsidP="005D77FF">
      <w:pPr>
        <w:tabs>
          <w:tab w:val="left" w:pos="-1440"/>
        </w:tabs>
        <w:ind w:left="1440" w:hanging="720"/>
        <w:jc w:val="both"/>
      </w:pPr>
    </w:p>
    <w:p w14:paraId="6F982CCB" w14:textId="77777777" w:rsidR="005D77FF" w:rsidRDefault="005D77FF" w:rsidP="005D77FF">
      <w:pPr>
        <w:tabs>
          <w:tab w:val="left" w:pos="-1440"/>
        </w:tabs>
        <w:ind w:left="1440" w:hanging="1440"/>
        <w:jc w:val="both"/>
        <w:rPr>
          <w:u w:val="single"/>
        </w:rPr>
      </w:pPr>
      <w:r w:rsidRPr="007E5084">
        <w:rPr>
          <w:u w:val="single"/>
        </w:rPr>
        <w:lastRenderedPageBreak/>
        <w:t>Example A</w:t>
      </w:r>
      <w:r w:rsidRPr="007E5084">
        <w:tab/>
        <w:t>If a student has 18 quality points and 6 credits - divide 18 by 6 and the grade point average = 3.00.</w:t>
      </w:r>
    </w:p>
    <w:p w14:paraId="3BFB4EFF" w14:textId="77777777" w:rsidR="005D77FF" w:rsidRDefault="005D77FF" w:rsidP="005D77FF">
      <w:pPr>
        <w:tabs>
          <w:tab w:val="left" w:pos="-1440"/>
        </w:tabs>
        <w:ind w:left="7200" w:hanging="7200"/>
        <w:jc w:val="both"/>
        <w:rPr>
          <w:u w:val="single"/>
        </w:rPr>
      </w:pPr>
    </w:p>
    <w:p w14:paraId="3312722A" w14:textId="77777777" w:rsidR="005D77FF" w:rsidRPr="007E5084" w:rsidRDefault="005D77FF" w:rsidP="005D77FF">
      <w:pPr>
        <w:tabs>
          <w:tab w:val="left" w:pos="-1440"/>
        </w:tabs>
        <w:ind w:left="7200" w:hanging="7200"/>
        <w:jc w:val="both"/>
      </w:pPr>
      <w:r w:rsidRPr="007E5084">
        <w:rPr>
          <w:u w:val="single"/>
        </w:rPr>
        <w:t>Example B</w:t>
      </w:r>
      <w:r w:rsidRPr="007E5084">
        <w:t xml:space="preserve">      </w:t>
      </w:r>
      <w:r w:rsidRPr="007E5084">
        <w:rPr>
          <w:u w:val="single"/>
        </w:rPr>
        <w:t>Mock Report Card – Final GPA</w:t>
      </w:r>
      <w:r w:rsidRPr="007E5084">
        <w:tab/>
      </w:r>
      <w:r w:rsidRPr="007E5084">
        <w:tab/>
      </w:r>
    </w:p>
    <w:p w14:paraId="65B293D1" w14:textId="77777777" w:rsidR="00D53CC8" w:rsidRPr="007E5084" w:rsidRDefault="005D77FF" w:rsidP="00D53CC8">
      <w:pPr>
        <w:tabs>
          <w:tab w:val="left" w:pos="-1440"/>
        </w:tabs>
        <w:ind w:left="7200" w:hanging="7200"/>
        <w:jc w:val="both"/>
      </w:pPr>
      <w:r w:rsidRPr="007E5084">
        <w:t xml:space="preserve">                                                                                          </w:t>
      </w:r>
    </w:p>
    <w:tbl>
      <w:tblPr>
        <w:tblStyle w:val="TableGrid"/>
        <w:tblW w:w="0" w:type="auto"/>
        <w:tblInd w:w="-5" w:type="dxa"/>
        <w:tblLook w:val="04A0" w:firstRow="1" w:lastRow="0" w:firstColumn="1" w:lastColumn="0" w:noHBand="0" w:noVBand="1"/>
      </w:tblPr>
      <w:tblGrid>
        <w:gridCol w:w="2430"/>
        <w:gridCol w:w="1350"/>
        <w:gridCol w:w="1350"/>
        <w:gridCol w:w="3341"/>
      </w:tblGrid>
      <w:tr w:rsidR="005549BB" w14:paraId="11E94242" w14:textId="77777777" w:rsidTr="005549BB">
        <w:tc>
          <w:tcPr>
            <w:tcW w:w="2430" w:type="dxa"/>
          </w:tcPr>
          <w:p w14:paraId="0EDD9B9C" w14:textId="77777777" w:rsidR="005549BB" w:rsidRDefault="005549BB" w:rsidP="00D53CC8">
            <w:pPr>
              <w:tabs>
                <w:tab w:val="left" w:pos="-1440"/>
              </w:tabs>
              <w:jc w:val="both"/>
            </w:pPr>
          </w:p>
        </w:tc>
        <w:tc>
          <w:tcPr>
            <w:tcW w:w="1350" w:type="dxa"/>
          </w:tcPr>
          <w:p w14:paraId="66A76B9D" w14:textId="77777777" w:rsidR="005549BB" w:rsidRPr="005549BB" w:rsidRDefault="005549BB" w:rsidP="005549BB">
            <w:pPr>
              <w:tabs>
                <w:tab w:val="left" w:pos="-1440"/>
              </w:tabs>
              <w:jc w:val="center"/>
              <w:rPr>
                <w:sz w:val="16"/>
                <w:szCs w:val="16"/>
              </w:rPr>
            </w:pPr>
            <w:r w:rsidRPr="005549BB">
              <w:rPr>
                <w:sz w:val="16"/>
                <w:szCs w:val="16"/>
              </w:rPr>
              <w:t>CREDIT</w:t>
            </w:r>
          </w:p>
        </w:tc>
        <w:tc>
          <w:tcPr>
            <w:tcW w:w="1350" w:type="dxa"/>
          </w:tcPr>
          <w:p w14:paraId="3FD84BDD" w14:textId="77777777" w:rsidR="005549BB" w:rsidRPr="005549BB" w:rsidRDefault="005549BB" w:rsidP="005549BB">
            <w:pPr>
              <w:tabs>
                <w:tab w:val="left" w:pos="-1440"/>
              </w:tabs>
              <w:jc w:val="center"/>
              <w:rPr>
                <w:sz w:val="16"/>
                <w:szCs w:val="16"/>
              </w:rPr>
            </w:pPr>
            <w:r w:rsidRPr="005549BB">
              <w:rPr>
                <w:sz w:val="16"/>
                <w:szCs w:val="16"/>
              </w:rPr>
              <w:t>GRADE</w:t>
            </w:r>
          </w:p>
        </w:tc>
        <w:tc>
          <w:tcPr>
            <w:tcW w:w="3341" w:type="dxa"/>
          </w:tcPr>
          <w:p w14:paraId="67E3315A" w14:textId="77777777" w:rsidR="005549BB" w:rsidRPr="005549BB" w:rsidRDefault="005549BB" w:rsidP="005549BB">
            <w:pPr>
              <w:tabs>
                <w:tab w:val="left" w:pos="-1440"/>
              </w:tabs>
              <w:jc w:val="center"/>
              <w:rPr>
                <w:sz w:val="16"/>
                <w:szCs w:val="16"/>
              </w:rPr>
            </w:pPr>
            <w:r w:rsidRPr="005549BB">
              <w:rPr>
                <w:sz w:val="16"/>
                <w:szCs w:val="16"/>
              </w:rPr>
              <w:t>POINTS</w:t>
            </w:r>
          </w:p>
        </w:tc>
      </w:tr>
      <w:tr w:rsidR="005549BB" w14:paraId="0C2F9E7B" w14:textId="77777777" w:rsidTr="005549BB">
        <w:tc>
          <w:tcPr>
            <w:tcW w:w="2430" w:type="dxa"/>
          </w:tcPr>
          <w:p w14:paraId="3C9F9B6B" w14:textId="77777777" w:rsidR="005549BB" w:rsidRDefault="005549BB" w:rsidP="00D53CC8">
            <w:pPr>
              <w:tabs>
                <w:tab w:val="left" w:pos="-1440"/>
              </w:tabs>
              <w:jc w:val="both"/>
            </w:pPr>
            <w:r>
              <w:t>English</w:t>
            </w:r>
          </w:p>
        </w:tc>
        <w:tc>
          <w:tcPr>
            <w:tcW w:w="1350" w:type="dxa"/>
          </w:tcPr>
          <w:p w14:paraId="521A2F9D" w14:textId="77777777" w:rsidR="005549BB" w:rsidRDefault="005549BB" w:rsidP="005549BB">
            <w:pPr>
              <w:tabs>
                <w:tab w:val="left" w:pos="-1440"/>
              </w:tabs>
              <w:jc w:val="center"/>
            </w:pPr>
            <w:r>
              <w:t>1</w:t>
            </w:r>
          </w:p>
        </w:tc>
        <w:tc>
          <w:tcPr>
            <w:tcW w:w="1350" w:type="dxa"/>
          </w:tcPr>
          <w:p w14:paraId="51A16869" w14:textId="77777777" w:rsidR="005549BB" w:rsidRDefault="005549BB" w:rsidP="005549BB">
            <w:pPr>
              <w:tabs>
                <w:tab w:val="left" w:pos="-1440"/>
              </w:tabs>
              <w:jc w:val="center"/>
            </w:pPr>
            <w:r>
              <w:t>B</w:t>
            </w:r>
          </w:p>
        </w:tc>
        <w:tc>
          <w:tcPr>
            <w:tcW w:w="3341" w:type="dxa"/>
          </w:tcPr>
          <w:p w14:paraId="382F5DD6" w14:textId="77777777" w:rsidR="005549BB" w:rsidRDefault="005549BB" w:rsidP="00D53CC8">
            <w:pPr>
              <w:tabs>
                <w:tab w:val="left" w:pos="-1440"/>
              </w:tabs>
              <w:jc w:val="both"/>
            </w:pPr>
            <w:r>
              <w:t>3</w:t>
            </w:r>
          </w:p>
        </w:tc>
      </w:tr>
      <w:tr w:rsidR="005549BB" w14:paraId="5292758C" w14:textId="77777777" w:rsidTr="005549BB">
        <w:tc>
          <w:tcPr>
            <w:tcW w:w="2430" w:type="dxa"/>
          </w:tcPr>
          <w:p w14:paraId="19DF8FF4" w14:textId="77777777" w:rsidR="005549BB" w:rsidRDefault="005549BB" w:rsidP="00D53CC8">
            <w:pPr>
              <w:tabs>
                <w:tab w:val="left" w:pos="-1440"/>
              </w:tabs>
              <w:jc w:val="both"/>
            </w:pPr>
            <w:r>
              <w:t>History</w:t>
            </w:r>
          </w:p>
        </w:tc>
        <w:tc>
          <w:tcPr>
            <w:tcW w:w="1350" w:type="dxa"/>
          </w:tcPr>
          <w:p w14:paraId="30A2511E" w14:textId="77777777" w:rsidR="005549BB" w:rsidRDefault="005549BB" w:rsidP="005549BB">
            <w:pPr>
              <w:tabs>
                <w:tab w:val="left" w:pos="-1440"/>
              </w:tabs>
              <w:jc w:val="center"/>
            </w:pPr>
            <w:r>
              <w:t>1</w:t>
            </w:r>
          </w:p>
        </w:tc>
        <w:tc>
          <w:tcPr>
            <w:tcW w:w="1350" w:type="dxa"/>
          </w:tcPr>
          <w:p w14:paraId="5E0EBEB1" w14:textId="77777777" w:rsidR="005549BB" w:rsidRDefault="005549BB" w:rsidP="005549BB">
            <w:pPr>
              <w:tabs>
                <w:tab w:val="left" w:pos="-1440"/>
              </w:tabs>
              <w:jc w:val="center"/>
            </w:pPr>
            <w:r>
              <w:t>B</w:t>
            </w:r>
          </w:p>
        </w:tc>
        <w:tc>
          <w:tcPr>
            <w:tcW w:w="3341" w:type="dxa"/>
          </w:tcPr>
          <w:p w14:paraId="76B6817C" w14:textId="77777777" w:rsidR="005549BB" w:rsidRDefault="005549BB" w:rsidP="00D53CC8">
            <w:pPr>
              <w:tabs>
                <w:tab w:val="left" w:pos="-1440"/>
              </w:tabs>
              <w:jc w:val="both"/>
            </w:pPr>
            <w:r>
              <w:t>3</w:t>
            </w:r>
          </w:p>
        </w:tc>
      </w:tr>
      <w:tr w:rsidR="005549BB" w14:paraId="3A8B1182" w14:textId="77777777" w:rsidTr="005549BB">
        <w:tc>
          <w:tcPr>
            <w:tcW w:w="2430" w:type="dxa"/>
          </w:tcPr>
          <w:p w14:paraId="57B44D4E" w14:textId="77777777" w:rsidR="005549BB" w:rsidRDefault="005549BB" w:rsidP="00D53CC8">
            <w:pPr>
              <w:tabs>
                <w:tab w:val="left" w:pos="-1440"/>
              </w:tabs>
              <w:jc w:val="both"/>
            </w:pPr>
            <w:r>
              <w:t>Math</w:t>
            </w:r>
          </w:p>
        </w:tc>
        <w:tc>
          <w:tcPr>
            <w:tcW w:w="1350" w:type="dxa"/>
          </w:tcPr>
          <w:p w14:paraId="3B06942F" w14:textId="77777777" w:rsidR="005549BB" w:rsidRDefault="005549BB" w:rsidP="005549BB">
            <w:pPr>
              <w:tabs>
                <w:tab w:val="left" w:pos="-1440"/>
              </w:tabs>
              <w:jc w:val="center"/>
            </w:pPr>
            <w:r>
              <w:t>1</w:t>
            </w:r>
          </w:p>
        </w:tc>
        <w:tc>
          <w:tcPr>
            <w:tcW w:w="1350" w:type="dxa"/>
          </w:tcPr>
          <w:p w14:paraId="066FA9AB" w14:textId="77777777" w:rsidR="005549BB" w:rsidRDefault="005549BB" w:rsidP="005549BB">
            <w:pPr>
              <w:tabs>
                <w:tab w:val="left" w:pos="-1440"/>
              </w:tabs>
              <w:jc w:val="center"/>
            </w:pPr>
            <w:r>
              <w:t>A</w:t>
            </w:r>
          </w:p>
        </w:tc>
        <w:tc>
          <w:tcPr>
            <w:tcW w:w="3341" w:type="dxa"/>
          </w:tcPr>
          <w:p w14:paraId="04CCA964" w14:textId="77777777" w:rsidR="005549BB" w:rsidRDefault="005549BB" w:rsidP="00D53CC8">
            <w:pPr>
              <w:tabs>
                <w:tab w:val="left" w:pos="-1440"/>
              </w:tabs>
              <w:jc w:val="both"/>
            </w:pPr>
            <w:r>
              <w:t>4</w:t>
            </w:r>
          </w:p>
        </w:tc>
      </w:tr>
      <w:tr w:rsidR="005549BB" w14:paraId="33D5FFD5" w14:textId="77777777" w:rsidTr="005549BB">
        <w:tc>
          <w:tcPr>
            <w:tcW w:w="2430" w:type="dxa"/>
          </w:tcPr>
          <w:p w14:paraId="042B7A34" w14:textId="77777777" w:rsidR="005549BB" w:rsidRDefault="005549BB" w:rsidP="00D53CC8">
            <w:pPr>
              <w:tabs>
                <w:tab w:val="left" w:pos="-1440"/>
              </w:tabs>
              <w:jc w:val="both"/>
            </w:pPr>
            <w:r>
              <w:t>Science/Chemistry</w:t>
            </w:r>
          </w:p>
        </w:tc>
        <w:tc>
          <w:tcPr>
            <w:tcW w:w="1350" w:type="dxa"/>
          </w:tcPr>
          <w:p w14:paraId="12FBC56E" w14:textId="77777777" w:rsidR="005549BB" w:rsidRDefault="005549BB" w:rsidP="005549BB">
            <w:pPr>
              <w:tabs>
                <w:tab w:val="left" w:pos="-1440"/>
              </w:tabs>
              <w:jc w:val="center"/>
            </w:pPr>
            <w:r>
              <w:t>1</w:t>
            </w:r>
          </w:p>
        </w:tc>
        <w:tc>
          <w:tcPr>
            <w:tcW w:w="1350" w:type="dxa"/>
          </w:tcPr>
          <w:p w14:paraId="5FD1CAB3" w14:textId="77777777" w:rsidR="005549BB" w:rsidRDefault="005549BB" w:rsidP="005549BB">
            <w:pPr>
              <w:tabs>
                <w:tab w:val="left" w:pos="-1440"/>
              </w:tabs>
              <w:jc w:val="center"/>
            </w:pPr>
            <w:r>
              <w:t>A</w:t>
            </w:r>
          </w:p>
        </w:tc>
        <w:tc>
          <w:tcPr>
            <w:tcW w:w="3341" w:type="dxa"/>
          </w:tcPr>
          <w:p w14:paraId="0E5A28A5" w14:textId="77777777" w:rsidR="005549BB" w:rsidRDefault="005549BB" w:rsidP="00D53CC8">
            <w:pPr>
              <w:tabs>
                <w:tab w:val="left" w:pos="-1440"/>
              </w:tabs>
              <w:jc w:val="both"/>
            </w:pPr>
            <w:r>
              <w:t>4</w:t>
            </w:r>
          </w:p>
        </w:tc>
      </w:tr>
      <w:tr w:rsidR="005549BB" w14:paraId="43EB110F" w14:textId="77777777" w:rsidTr="005549BB">
        <w:tc>
          <w:tcPr>
            <w:tcW w:w="2430" w:type="dxa"/>
          </w:tcPr>
          <w:p w14:paraId="33C46991" w14:textId="77777777" w:rsidR="005549BB" w:rsidRDefault="005549BB" w:rsidP="00D53CC8">
            <w:pPr>
              <w:tabs>
                <w:tab w:val="left" w:pos="-1440"/>
              </w:tabs>
              <w:jc w:val="both"/>
            </w:pPr>
            <w:r>
              <w:t>Drawing</w:t>
            </w:r>
          </w:p>
        </w:tc>
        <w:tc>
          <w:tcPr>
            <w:tcW w:w="1350" w:type="dxa"/>
          </w:tcPr>
          <w:p w14:paraId="1112BBB1" w14:textId="77777777" w:rsidR="005549BB" w:rsidRDefault="005549BB" w:rsidP="005549BB">
            <w:pPr>
              <w:tabs>
                <w:tab w:val="left" w:pos="-1440"/>
              </w:tabs>
              <w:jc w:val="center"/>
            </w:pPr>
            <w:r>
              <w:t>1/2</w:t>
            </w:r>
          </w:p>
        </w:tc>
        <w:tc>
          <w:tcPr>
            <w:tcW w:w="1350" w:type="dxa"/>
          </w:tcPr>
          <w:p w14:paraId="16B72AE1" w14:textId="77777777" w:rsidR="005549BB" w:rsidRDefault="005549BB" w:rsidP="005549BB">
            <w:pPr>
              <w:tabs>
                <w:tab w:val="left" w:pos="-1440"/>
              </w:tabs>
              <w:jc w:val="center"/>
            </w:pPr>
            <w:r>
              <w:t>A</w:t>
            </w:r>
          </w:p>
        </w:tc>
        <w:tc>
          <w:tcPr>
            <w:tcW w:w="3341" w:type="dxa"/>
          </w:tcPr>
          <w:p w14:paraId="0BF4A859" w14:textId="77777777" w:rsidR="005549BB" w:rsidRDefault="005549BB" w:rsidP="00D53CC8">
            <w:pPr>
              <w:tabs>
                <w:tab w:val="left" w:pos="-1440"/>
              </w:tabs>
              <w:jc w:val="both"/>
            </w:pPr>
            <w:r>
              <w:t>2</w:t>
            </w:r>
          </w:p>
        </w:tc>
      </w:tr>
      <w:tr w:rsidR="005549BB" w14:paraId="34C2D894" w14:textId="77777777" w:rsidTr="005549BB">
        <w:tc>
          <w:tcPr>
            <w:tcW w:w="2430" w:type="dxa"/>
          </w:tcPr>
          <w:p w14:paraId="2BFA452A" w14:textId="77777777" w:rsidR="005549BB" w:rsidRDefault="005549BB" w:rsidP="00D53CC8">
            <w:pPr>
              <w:tabs>
                <w:tab w:val="left" w:pos="-1440"/>
              </w:tabs>
              <w:jc w:val="both"/>
            </w:pPr>
            <w:r>
              <w:t>Physical Education</w:t>
            </w:r>
          </w:p>
        </w:tc>
        <w:tc>
          <w:tcPr>
            <w:tcW w:w="1350" w:type="dxa"/>
          </w:tcPr>
          <w:p w14:paraId="3B3C387F" w14:textId="77777777" w:rsidR="005549BB" w:rsidRDefault="005549BB" w:rsidP="00D53CC8">
            <w:pPr>
              <w:tabs>
                <w:tab w:val="left" w:pos="-1440"/>
              </w:tabs>
              <w:jc w:val="both"/>
            </w:pPr>
          </w:p>
        </w:tc>
        <w:tc>
          <w:tcPr>
            <w:tcW w:w="1350" w:type="dxa"/>
          </w:tcPr>
          <w:p w14:paraId="10502A9E" w14:textId="77777777" w:rsidR="005549BB" w:rsidRDefault="005549BB" w:rsidP="005549BB">
            <w:pPr>
              <w:tabs>
                <w:tab w:val="left" w:pos="-1440"/>
              </w:tabs>
              <w:jc w:val="center"/>
            </w:pPr>
            <w:r>
              <w:t>A</w:t>
            </w:r>
          </w:p>
        </w:tc>
        <w:tc>
          <w:tcPr>
            <w:tcW w:w="3341" w:type="dxa"/>
          </w:tcPr>
          <w:p w14:paraId="6E7FB800" w14:textId="77777777" w:rsidR="005549BB" w:rsidRDefault="005549BB" w:rsidP="00D53CC8">
            <w:pPr>
              <w:tabs>
                <w:tab w:val="left" w:pos="-1440"/>
              </w:tabs>
              <w:jc w:val="both"/>
            </w:pPr>
          </w:p>
        </w:tc>
      </w:tr>
      <w:tr w:rsidR="005549BB" w14:paraId="5DDB9BAD" w14:textId="77777777" w:rsidTr="005549BB">
        <w:tc>
          <w:tcPr>
            <w:tcW w:w="2430" w:type="dxa"/>
          </w:tcPr>
          <w:p w14:paraId="31FB73EB" w14:textId="77777777" w:rsidR="005549BB" w:rsidRPr="00BF1379" w:rsidRDefault="005549BB" w:rsidP="005549BB">
            <w:pPr>
              <w:tabs>
                <w:tab w:val="left" w:pos="-1440"/>
              </w:tabs>
              <w:jc w:val="center"/>
              <w:rPr>
                <w:b/>
                <w:bCs/>
                <w:sz w:val="16"/>
                <w:szCs w:val="16"/>
              </w:rPr>
            </w:pPr>
            <w:r w:rsidRPr="00BF1379">
              <w:rPr>
                <w:b/>
                <w:bCs/>
                <w:sz w:val="16"/>
                <w:szCs w:val="16"/>
              </w:rPr>
              <w:t>TOTAL’S</w:t>
            </w:r>
          </w:p>
        </w:tc>
        <w:tc>
          <w:tcPr>
            <w:tcW w:w="1350" w:type="dxa"/>
          </w:tcPr>
          <w:p w14:paraId="169AC328" w14:textId="77777777" w:rsidR="005549BB" w:rsidRPr="00BF1379" w:rsidRDefault="005549BB" w:rsidP="005549BB">
            <w:pPr>
              <w:tabs>
                <w:tab w:val="left" w:pos="-1440"/>
              </w:tabs>
              <w:jc w:val="center"/>
              <w:rPr>
                <w:b/>
                <w:bCs/>
              </w:rPr>
            </w:pPr>
            <w:r w:rsidRPr="00BF1379">
              <w:rPr>
                <w:b/>
                <w:bCs/>
              </w:rPr>
              <w:t>4 ½</w:t>
            </w:r>
          </w:p>
        </w:tc>
        <w:tc>
          <w:tcPr>
            <w:tcW w:w="1350" w:type="dxa"/>
          </w:tcPr>
          <w:p w14:paraId="4A3DA5A1" w14:textId="77777777" w:rsidR="005549BB" w:rsidRPr="00BF1379" w:rsidRDefault="005549BB" w:rsidP="005549BB">
            <w:pPr>
              <w:tabs>
                <w:tab w:val="left" w:pos="-1440"/>
              </w:tabs>
              <w:jc w:val="center"/>
              <w:rPr>
                <w:b/>
                <w:bCs/>
              </w:rPr>
            </w:pPr>
          </w:p>
        </w:tc>
        <w:tc>
          <w:tcPr>
            <w:tcW w:w="3341" w:type="dxa"/>
          </w:tcPr>
          <w:p w14:paraId="3A07F1FF" w14:textId="77777777" w:rsidR="005549BB" w:rsidRPr="00BF1379" w:rsidRDefault="005549BB" w:rsidP="005549BB">
            <w:pPr>
              <w:tabs>
                <w:tab w:val="left" w:pos="-1440"/>
              </w:tabs>
              <w:jc w:val="center"/>
              <w:rPr>
                <w:b/>
                <w:bCs/>
              </w:rPr>
            </w:pPr>
            <w:r w:rsidRPr="00BF1379">
              <w:rPr>
                <w:b/>
                <w:bCs/>
              </w:rPr>
              <w:t>16</w:t>
            </w:r>
          </w:p>
        </w:tc>
      </w:tr>
    </w:tbl>
    <w:p w14:paraId="4CF02618" w14:textId="77777777" w:rsidR="005D77FF" w:rsidRPr="007E5084" w:rsidRDefault="005D77FF" w:rsidP="00D53CC8">
      <w:pPr>
        <w:tabs>
          <w:tab w:val="left" w:pos="-1440"/>
        </w:tabs>
        <w:ind w:left="7200" w:hanging="7200"/>
        <w:jc w:val="both"/>
      </w:pPr>
    </w:p>
    <w:p w14:paraId="33F2564A" w14:textId="77777777" w:rsidR="005D77FF" w:rsidRDefault="005549BB" w:rsidP="005D77FF">
      <w:pPr>
        <w:tabs>
          <w:tab w:val="left" w:pos="-1440"/>
        </w:tabs>
        <w:ind w:left="6480" w:hanging="2160"/>
        <w:jc w:val="both"/>
        <w:rPr>
          <w:sz w:val="24"/>
          <w:szCs w:val="24"/>
        </w:rPr>
      </w:pPr>
      <w:r>
        <w:t xml:space="preserve">                   </w:t>
      </w:r>
      <w:r w:rsidRPr="005549BB">
        <w:rPr>
          <w:sz w:val="24"/>
          <w:szCs w:val="24"/>
        </w:rPr>
        <w:t xml:space="preserve">   </w:t>
      </w:r>
      <w:r w:rsidR="005D77FF" w:rsidRPr="005549BB">
        <w:rPr>
          <w:sz w:val="24"/>
          <w:szCs w:val="24"/>
        </w:rPr>
        <w:t>Grade Point Average = 3.55</w:t>
      </w:r>
    </w:p>
    <w:p w14:paraId="59F38953" w14:textId="77777777" w:rsidR="00C912ED" w:rsidRPr="005549BB" w:rsidRDefault="00C912ED" w:rsidP="005D77FF">
      <w:pPr>
        <w:tabs>
          <w:tab w:val="left" w:pos="-1440"/>
        </w:tabs>
        <w:ind w:left="6480" w:hanging="2160"/>
        <w:jc w:val="both"/>
        <w:rPr>
          <w:sz w:val="24"/>
          <w:szCs w:val="24"/>
        </w:rPr>
      </w:pPr>
    </w:p>
    <w:p w14:paraId="7E5AF225" w14:textId="77777777" w:rsidR="005D77FF" w:rsidRPr="00562959" w:rsidRDefault="005D77FF" w:rsidP="00EB17CF">
      <w:pPr>
        <w:pBdr>
          <w:top w:val="single" w:sz="7" w:space="0" w:color="000000"/>
          <w:left w:val="single" w:sz="7" w:space="0" w:color="000000"/>
          <w:bottom w:val="single" w:sz="7" w:space="0" w:color="000000"/>
          <w:right w:val="single" w:sz="7" w:space="0" w:color="000000"/>
        </w:pBdr>
        <w:tabs>
          <w:tab w:val="center" w:pos="4680"/>
        </w:tabs>
        <w:jc w:val="center"/>
        <w:rPr>
          <w:b/>
          <w:bCs/>
          <w:sz w:val="36"/>
        </w:rPr>
      </w:pPr>
      <w:bookmarkStart w:id="40" w:name="GraduationRequirements"/>
      <w:bookmarkEnd w:id="40"/>
      <w:r w:rsidRPr="007E5084">
        <w:rPr>
          <w:b/>
          <w:bCs/>
          <w:sz w:val="36"/>
        </w:rPr>
        <w:t>GRADUATION REQUIREMENTS</w:t>
      </w:r>
    </w:p>
    <w:p w14:paraId="02088336" w14:textId="77777777" w:rsidR="005D77FF" w:rsidRDefault="005D77FF" w:rsidP="005D77FF">
      <w:pPr>
        <w:jc w:val="both"/>
      </w:pPr>
    </w:p>
    <w:p w14:paraId="1B9E5535" w14:textId="77777777" w:rsidR="005D77FF" w:rsidRDefault="005D77FF" w:rsidP="005D77FF">
      <w:pPr>
        <w:jc w:val="both"/>
      </w:pPr>
      <w:r w:rsidRPr="007E5084">
        <w:t>Any class that meets five days a week for the entire term of 180 days is considered one credit.  Any class that meets five days a week for one semester of 90 days is considered one-half credit.  Other courses that do not meet five days a week are adjusted for credit value.  Each student is required to complete the following courses:</w:t>
      </w:r>
    </w:p>
    <w:p w14:paraId="24379AA4" w14:textId="77777777" w:rsidR="005D77FF" w:rsidRDefault="005D77FF" w:rsidP="005D77FF">
      <w:pPr>
        <w:jc w:val="both"/>
      </w:pPr>
    </w:p>
    <w:tbl>
      <w:tblPr>
        <w:tblStyle w:val="TableGrid"/>
        <w:tblpPr w:leftFromText="180" w:rightFromText="180" w:vertAnchor="text" w:horzAnchor="margin" w:tblpY="-50"/>
        <w:tblW w:w="9787" w:type="dxa"/>
        <w:tblLook w:val="04A0" w:firstRow="1" w:lastRow="0" w:firstColumn="1" w:lastColumn="0" w:noHBand="0" w:noVBand="1"/>
      </w:tblPr>
      <w:tblGrid>
        <w:gridCol w:w="2957"/>
        <w:gridCol w:w="6830"/>
      </w:tblGrid>
      <w:tr w:rsidR="005D77FF" w14:paraId="53259F90" w14:textId="77777777" w:rsidTr="0022431F">
        <w:trPr>
          <w:trHeight w:val="631"/>
        </w:trPr>
        <w:tc>
          <w:tcPr>
            <w:tcW w:w="2957" w:type="dxa"/>
          </w:tcPr>
          <w:p w14:paraId="04343B88" w14:textId="77777777" w:rsidR="005D77FF" w:rsidRDefault="005D77FF" w:rsidP="00651E7B">
            <w:pPr>
              <w:jc w:val="center"/>
            </w:pPr>
            <w:r w:rsidRPr="007E5084">
              <w:t>English</w:t>
            </w:r>
          </w:p>
        </w:tc>
        <w:tc>
          <w:tcPr>
            <w:tcW w:w="6830" w:type="dxa"/>
          </w:tcPr>
          <w:p w14:paraId="62DC7B7D" w14:textId="77777777" w:rsidR="005D77FF" w:rsidRPr="007E5084" w:rsidRDefault="005D77FF" w:rsidP="00651E7B">
            <w:pPr>
              <w:jc w:val="center"/>
            </w:pPr>
            <w:r w:rsidRPr="007E5084">
              <w:t xml:space="preserve">4 credits (does not include 1/2 credit, </w:t>
            </w:r>
            <w:r>
              <w:t>e</w:t>
            </w:r>
            <w:r w:rsidRPr="007E5084">
              <w:t xml:space="preserve">lective </w:t>
            </w:r>
            <w:r>
              <w:t>c</w:t>
            </w:r>
            <w:r w:rsidRPr="007E5084">
              <w:t>ourses)</w:t>
            </w:r>
          </w:p>
          <w:p w14:paraId="3F7A5542" w14:textId="77777777" w:rsidR="005D77FF" w:rsidRDefault="005D77FF" w:rsidP="00651E7B">
            <w:pPr>
              <w:jc w:val="center"/>
            </w:pPr>
          </w:p>
        </w:tc>
      </w:tr>
      <w:tr w:rsidR="005D77FF" w14:paraId="41D97804" w14:textId="77777777" w:rsidTr="0022431F">
        <w:trPr>
          <w:trHeight w:val="467"/>
        </w:trPr>
        <w:tc>
          <w:tcPr>
            <w:tcW w:w="2957" w:type="dxa"/>
          </w:tcPr>
          <w:p w14:paraId="6567484D" w14:textId="77777777" w:rsidR="005D77FF" w:rsidRDefault="005D77FF" w:rsidP="00651E7B">
            <w:pPr>
              <w:jc w:val="center"/>
            </w:pPr>
            <w:r w:rsidRPr="007E5084">
              <w:t>Social Studies</w:t>
            </w:r>
          </w:p>
        </w:tc>
        <w:tc>
          <w:tcPr>
            <w:tcW w:w="6830" w:type="dxa"/>
          </w:tcPr>
          <w:p w14:paraId="464DAEE1" w14:textId="492AC958" w:rsidR="005D77FF" w:rsidRPr="007E5084" w:rsidRDefault="00651E7B" w:rsidP="00651E7B">
            <w:pPr>
              <w:ind w:left="5040" w:hanging="4320"/>
            </w:pPr>
            <w:r>
              <w:t xml:space="preserve">                                  </w:t>
            </w:r>
            <w:r w:rsidR="0075495D">
              <w:t xml:space="preserve">          </w:t>
            </w:r>
            <w:r>
              <w:t xml:space="preserve"> </w:t>
            </w:r>
            <w:r w:rsidR="005D77FF" w:rsidRPr="007E5084">
              <w:t>4 credits</w:t>
            </w:r>
          </w:p>
          <w:p w14:paraId="2D3ABFB6" w14:textId="77777777" w:rsidR="005D77FF" w:rsidRDefault="005D77FF" w:rsidP="00651E7B">
            <w:pPr>
              <w:jc w:val="center"/>
            </w:pPr>
          </w:p>
        </w:tc>
      </w:tr>
      <w:tr w:rsidR="005D77FF" w14:paraId="182574C9" w14:textId="77777777" w:rsidTr="0022431F">
        <w:trPr>
          <w:trHeight w:val="467"/>
        </w:trPr>
        <w:tc>
          <w:tcPr>
            <w:tcW w:w="2957" w:type="dxa"/>
          </w:tcPr>
          <w:p w14:paraId="4EDE158F" w14:textId="77777777" w:rsidR="005D77FF" w:rsidRDefault="005D77FF" w:rsidP="00651E7B">
            <w:pPr>
              <w:jc w:val="center"/>
            </w:pPr>
            <w:r w:rsidRPr="007E5084">
              <w:t>Mathematics</w:t>
            </w:r>
          </w:p>
        </w:tc>
        <w:tc>
          <w:tcPr>
            <w:tcW w:w="6830" w:type="dxa"/>
          </w:tcPr>
          <w:p w14:paraId="38EDDC33" w14:textId="77777777" w:rsidR="005D77FF" w:rsidRDefault="005D77FF" w:rsidP="00651E7B">
            <w:pPr>
              <w:jc w:val="center"/>
            </w:pPr>
            <w:r w:rsidRPr="007E5084">
              <w:t>3 credits</w:t>
            </w:r>
          </w:p>
        </w:tc>
      </w:tr>
      <w:tr w:rsidR="005D77FF" w14:paraId="67EB4B9E" w14:textId="77777777" w:rsidTr="0022431F">
        <w:trPr>
          <w:trHeight w:val="467"/>
        </w:trPr>
        <w:tc>
          <w:tcPr>
            <w:tcW w:w="2957" w:type="dxa"/>
          </w:tcPr>
          <w:p w14:paraId="6FFDF7D7" w14:textId="77777777" w:rsidR="005D77FF" w:rsidRDefault="005D77FF" w:rsidP="00651E7B">
            <w:pPr>
              <w:jc w:val="center"/>
            </w:pPr>
            <w:r w:rsidRPr="007E5084">
              <w:t>Science</w:t>
            </w:r>
          </w:p>
        </w:tc>
        <w:tc>
          <w:tcPr>
            <w:tcW w:w="6830" w:type="dxa"/>
          </w:tcPr>
          <w:p w14:paraId="7D19F57A" w14:textId="77777777" w:rsidR="005D77FF" w:rsidRDefault="005D77FF" w:rsidP="00651E7B">
            <w:pPr>
              <w:jc w:val="center"/>
            </w:pPr>
            <w:r w:rsidRPr="007E5084">
              <w:t>3 credits (does not include 1/2 credit, elective courses)</w:t>
            </w:r>
          </w:p>
        </w:tc>
      </w:tr>
      <w:tr w:rsidR="005D77FF" w14:paraId="5B478AC9" w14:textId="77777777" w:rsidTr="0022431F">
        <w:trPr>
          <w:trHeight w:val="467"/>
        </w:trPr>
        <w:tc>
          <w:tcPr>
            <w:tcW w:w="2957" w:type="dxa"/>
          </w:tcPr>
          <w:p w14:paraId="48C0E7CE" w14:textId="77777777" w:rsidR="005D77FF" w:rsidRDefault="005D77FF" w:rsidP="00651E7B">
            <w:pPr>
              <w:jc w:val="center"/>
            </w:pPr>
            <w:r w:rsidRPr="007E5084">
              <w:t>*Arts/Humanities</w:t>
            </w:r>
          </w:p>
        </w:tc>
        <w:tc>
          <w:tcPr>
            <w:tcW w:w="6830" w:type="dxa"/>
          </w:tcPr>
          <w:p w14:paraId="2B89A9E5" w14:textId="77777777" w:rsidR="005D77FF" w:rsidRDefault="005D77FF" w:rsidP="00651E7B">
            <w:pPr>
              <w:jc w:val="center"/>
            </w:pPr>
            <w:r w:rsidRPr="007E5084">
              <w:t>2 credits</w:t>
            </w:r>
          </w:p>
        </w:tc>
      </w:tr>
      <w:tr w:rsidR="005D77FF" w14:paraId="36D35D90" w14:textId="77777777" w:rsidTr="0022431F">
        <w:trPr>
          <w:trHeight w:val="467"/>
        </w:trPr>
        <w:tc>
          <w:tcPr>
            <w:tcW w:w="2957" w:type="dxa"/>
          </w:tcPr>
          <w:p w14:paraId="62A41DA1" w14:textId="77777777" w:rsidR="005D77FF" w:rsidRDefault="005D77FF" w:rsidP="00651E7B">
            <w:pPr>
              <w:jc w:val="center"/>
            </w:pPr>
            <w:r w:rsidRPr="007E5084">
              <w:t>Physical Education/Health</w:t>
            </w:r>
          </w:p>
        </w:tc>
        <w:tc>
          <w:tcPr>
            <w:tcW w:w="6830" w:type="dxa"/>
          </w:tcPr>
          <w:p w14:paraId="4D1196CF" w14:textId="77777777" w:rsidR="005D77FF" w:rsidRDefault="005D77FF" w:rsidP="00651E7B">
            <w:pPr>
              <w:jc w:val="center"/>
            </w:pPr>
            <w:r w:rsidRPr="007E5084">
              <w:t>2 credits (**defined as .5 credit/year for four years.)</w:t>
            </w:r>
          </w:p>
        </w:tc>
      </w:tr>
      <w:tr w:rsidR="005D77FF" w14:paraId="47520E37" w14:textId="77777777" w:rsidTr="0022431F">
        <w:trPr>
          <w:trHeight w:val="467"/>
        </w:trPr>
        <w:tc>
          <w:tcPr>
            <w:tcW w:w="2957" w:type="dxa"/>
          </w:tcPr>
          <w:p w14:paraId="65B93966" w14:textId="77777777" w:rsidR="005D77FF" w:rsidRPr="007E5084" w:rsidRDefault="005D77FF" w:rsidP="00651E7B">
            <w:pPr>
              <w:jc w:val="center"/>
            </w:pPr>
            <w:r w:rsidRPr="007E5084">
              <w:t>Electives</w:t>
            </w:r>
          </w:p>
        </w:tc>
        <w:tc>
          <w:tcPr>
            <w:tcW w:w="6830" w:type="dxa"/>
          </w:tcPr>
          <w:p w14:paraId="0DDBE0F7" w14:textId="77777777" w:rsidR="005D77FF" w:rsidRPr="007E5084" w:rsidRDefault="005D77FF" w:rsidP="00651E7B">
            <w:pPr>
              <w:jc w:val="center"/>
            </w:pPr>
            <w:r>
              <w:t>6</w:t>
            </w:r>
            <w:r w:rsidRPr="007E5084">
              <w:t xml:space="preserve"> credits</w:t>
            </w:r>
          </w:p>
        </w:tc>
      </w:tr>
    </w:tbl>
    <w:p w14:paraId="31F82D72" w14:textId="637BB3B9" w:rsidR="005D77FF" w:rsidRPr="007E5084" w:rsidRDefault="0022431F" w:rsidP="005D77FF">
      <w:pPr>
        <w:rPr>
          <w:i/>
          <w:iCs/>
          <w:u w:val="single"/>
        </w:rPr>
      </w:pPr>
      <w:r w:rsidRPr="007E5084">
        <w:t xml:space="preserve">West Mifflin Area School District Policy # 217 pertains to student </w:t>
      </w:r>
      <w:r w:rsidR="005D77FF" w:rsidRPr="007E5084">
        <w:t xml:space="preserve">graduation. It is imperative that students, parents, and guardians are familiar with the graduation requirements.  </w:t>
      </w:r>
      <w:r w:rsidR="005D77FF" w:rsidRPr="007E5084">
        <w:rPr>
          <w:i/>
          <w:iCs/>
          <w:u w:val="single"/>
        </w:rPr>
        <w:t xml:space="preserve">Any questions regarding the graduation requirements should be directed to the high school guidance office.   </w:t>
      </w:r>
    </w:p>
    <w:p w14:paraId="18F4439C" w14:textId="77777777" w:rsidR="005D77FF" w:rsidRPr="0071509E" w:rsidRDefault="005D77FF" w:rsidP="005D77FF">
      <w:pPr>
        <w:pStyle w:val="ListParagraph"/>
        <w:numPr>
          <w:ilvl w:val="0"/>
          <w:numId w:val="49"/>
        </w:numPr>
        <w:tabs>
          <w:tab w:val="left" w:pos="432"/>
          <w:tab w:val="left" w:pos="2448"/>
          <w:tab w:val="left" w:pos="3168"/>
        </w:tabs>
        <w:jc w:val="both"/>
        <w:rPr>
          <w:sz w:val="20"/>
          <w:szCs w:val="20"/>
        </w:rPr>
      </w:pPr>
      <w:r w:rsidRPr="0071509E">
        <w:rPr>
          <w:sz w:val="20"/>
          <w:szCs w:val="20"/>
        </w:rPr>
        <w:t>The Board will acknowledge each student's successful completion of the instructional program appropriate to the student's interests and needs by awarding a diploma at graduation ceremonies.</w:t>
      </w:r>
    </w:p>
    <w:p w14:paraId="6DD27F4D" w14:textId="77777777" w:rsidR="005D77FF" w:rsidRPr="0071509E" w:rsidRDefault="005D77FF" w:rsidP="005D77FF">
      <w:pPr>
        <w:pStyle w:val="ListParagraph"/>
        <w:numPr>
          <w:ilvl w:val="0"/>
          <w:numId w:val="49"/>
        </w:numPr>
        <w:tabs>
          <w:tab w:val="left" w:pos="432"/>
          <w:tab w:val="left" w:pos="2448"/>
        </w:tabs>
        <w:jc w:val="both"/>
        <w:rPr>
          <w:sz w:val="20"/>
          <w:szCs w:val="20"/>
        </w:rPr>
      </w:pPr>
      <w:r w:rsidRPr="0071509E">
        <w:rPr>
          <w:sz w:val="20"/>
          <w:szCs w:val="20"/>
        </w:rPr>
        <w:t>The Board shall adopt the graduation requirements students must achieve, which shall include course completion and grades, completion of a culminating project, and results of local and state assessments.</w:t>
      </w:r>
    </w:p>
    <w:p w14:paraId="3F6A9FB0" w14:textId="77777777" w:rsidR="005D77FF" w:rsidRPr="0071509E" w:rsidRDefault="005D77FF" w:rsidP="005D77FF">
      <w:pPr>
        <w:pStyle w:val="ListParagraph"/>
        <w:numPr>
          <w:ilvl w:val="0"/>
          <w:numId w:val="49"/>
        </w:numPr>
        <w:tabs>
          <w:tab w:val="left" w:pos="432"/>
          <w:tab w:val="left" w:pos="2448"/>
        </w:tabs>
        <w:jc w:val="both"/>
        <w:rPr>
          <w:sz w:val="20"/>
          <w:szCs w:val="20"/>
        </w:rPr>
      </w:pPr>
      <w:r w:rsidRPr="0071509E">
        <w:rPr>
          <w:sz w:val="20"/>
          <w:szCs w:val="20"/>
        </w:rPr>
        <w:t>The Board shall award a regular high school diploma to every student enrolled in this district who meets the requirements of graduation established by this Board as part of the district's Strategic Plan.</w:t>
      </w:r>
    </w:p>
    <w:p w14:paraId="787D005F" w14:textId="77777777" w:rsidR="005D77FF" w:rsidRPr="0071509E" w:rsidRDefault="005D77FF" w:rsidP="005D77FF">
      <w:pPr>
        <w:tabs>
          <w:tab w:val="left" w:pos="432"/>
          <w:tab w:val="left" w:pos="2448"/>
        </w:tabs>
        <w:jc w:val="both"/>
      </w:pPr>
    </w:p>
    <w:p w14:paraId="6E8429C1" w14:textId="77777777" w:rsidR="005D77FF" w:rsidRPr="007E5084" w:rsidRDefault="005D77FF" w:rsidP="005D77FF">
      <w:pPr>
        <w:tabs>
          <w:tab w:val="left" w:pos="2448"/>
          <w:tab w:val="left" w:pos="3168"/>
        </w:tabs>
        <w:jc w:val="both"/>
      </w:pPr>
      <w:r w:rsidRPr="007E5084">
        <w:t>The requirement for graduation shall be the completion of work and studies representing the instructional program assigned to grades 9 through 12.</w:t>
      </w:r>
    </w:p>
    <w:p w14:paraId="5F42CB05" w14:textId="77777777" w:rsidR="005D77FF" w:rsidRPr="007E5084" w:rsidRDefault="005D77FF" w:rsidP="005D77FF">
      <w:pPr>
        <w:jc w:val="both"/>
      </w:pPr>
      <w:r w:rsidRPr="007E5084">
        <w:t>Graduation from West Mifflin Area High school requires satisfacto</w:t>
      </w:r>
      <w:r>
        <w:t>ry completion of a minimum of 24</w:t>
      </w:r>
      <w:r w:rsidRPr="007E5084">
        <w:t xml:space="preserve"> credits in grades nine through twelve.</w:t>
      </w:r>
    </w:p>
    <w:p w14:paraId="072AD388" w14:textId="77777777" w:rsidR="005D77FF" w:rsidRPr="007E5084" w:rsidRDefault="005D77FF" w:rsidP="005D77FF">
      <w:pPr>
        <w:jc w:val="both"/>
      </w:pPr>
      <w:r w:rsidRPr="007E5084">
        <w:t xml:space="preserve">All courses taken for credit will be included in class rank except for physical education and any course graded on a pass/fail basis.  </w:t>
      </w:r>
    </w:p>
    <w:p w14:paraId="1101B30B" w14:textId="77777777" w:rsidR="005D77FF" w:rsidRPr="007E5084" w:rsidRDefault="005D77FF" w:rsidP="005D77FF">
      <w:pPr>
        <w:jc w:val="both"/>
      </w:pPr>
    </w:p>
    <w:p w14:paraId="093E6E0A" w14:textId="77777777" w:rsidR="005D77FF" w:rsidRDefault="005D77FF" w:rsidP="005D77FF">
      <w:pPr>
        <w:jc w:val="both"/>
      </w:pPr>
      <w:r w:rsidRPr="007E5084">
        <w:lastRenderedPageBreak/>
        <w:t xml:space="preserve">*Arts and humanities include courses in the areas of fine and practical arts, foreign language, literature and additional social studies.  These courses must be taken in addition to the required courses.  </w:t>
      </w:r>
    </w:p>
    <w:p w14:paraId="3B101C39" w14:textId="77777777" w:rsidR="005D77FF" w:rsidRPr="007E5084" w:rsidRDefault="005D77FF" w:rsidP="005D77FF">
      <w:pPr>
        <w:jc w:val="both"/>
      </w:pPr>
    </w:p>
    <w:p w14:paraId="74177F16" w14:textId="77777777" w:rsidR="005D77FF" w:rsidRPr="007E5084" w:rsidRDefault="005D77FF" w:rsidP="005D77FF">
      <w:pPr>
        <w:jc w:val="both"/>
      </w:pPr>
      <w:r w:rsidRPr="007E5084">
        <w:t xml:space="preserve">**1/2 Physical Education/Health credit will be awarded to freshmen students who take the required Freshmen Seminar course.   </w:t>
      </w:r>
    </w:p>
    <w:p w14:paraId="44735AAA" w14:textId="77777777" w:rsidR="005D77FF" w:rsidRPr="007E5084" w:rsidRDefault="005D77FF" w:rsidP="005D77FF">
      <w:pPr>
        <w:jc w:val="both"/>
      </w:pPr>
      <w:r w:rsidRPr="007E5084">
        <w:t xml:space="preserve">Students may be required to complete a more enriched program if their goal mandates this completion.  For example, students who wish to complete a pre-college level program with an emphasis on math and science may be required to complete four years of math and an advanced science course.  Students who want an enriched humanities curriculum may complete five units of language arts and/or five units of social studies.  The goal selected will dictate the program.  </w:t>
      </w:r>
    </w:p>
    <w:p w14:paraId="186A0659" w14:textId="77777777" w:rsidR="005D77FF" w:rsidRPr="007E5084" w:rsidRDefault="005D77FF" w:rsidP="005D77FF">
      <w:pPr>
        <w:jc w:val="both"/>
      </w:pPr>
    </w:p>
    <w:p w14:paraId="36824EF6" w14:textId="77777777" w:rsidR="005D77FF" w:rsidRPr="007E5084" w:rsidRDefault="005D77FF" w:rsidP="005D77FF">
      <w:r w:rsidRPr="007E5084">
        <w:t>Furthermore, students and their parents/guardians must be aware that in accordance with school board policy all students must complete the following as graduation requirements:</w:t>
      </w:r>
    </w:p>
    <w:p w14:paraId="401C09E9" w14:textId="6DF09509" w:rsidR="005D77FF" w:rsidRDefault="005D77FF" w:rsidP="005D77FF">
      <w:pPr>
        <w:numPr>
          <w:ilvl w:val="0"/>
          <w:numId w:val="4"/>
        </w:numPr>
      </w:pPr>
      <w:r w:rsidRPr="007E5084">
        <w:t xml:space="preserve">successfully complete all coursework required by the school district as required for </w:t>
      </w:r>
      <w:r w:rsidR="001B59A8" w:rsidRPr="007E5084">
        <w:t>graduation.</w:t>
      </w:r>
    </w:p>
    <w:p w14:paraId="273B5621" w14:textId="685E4A83" w:rsidR="001A487F" w:rsidRPr="0099048A" w:rsidRDefault="001A487F" w:rsidP="001A487F">
      <w:pPr>
        <w:numPr>
          <w:ilvl w:val="0"/>
          <w:numId w:val="4"/>
        </w:numPr>
        <w:ind w:left="1080"/>
        <w:rPr>
          <w:highlight w:val="yellow"/>
        </w:rPr>
      </w:pPr>
      <w:r w:rsidRPr="0099048A">
        <w:rPr>
          <w:highlight w:val="yellow"/>
        </w:rPr>
        <w:t xml:space="preserve">Seniors must meet the graduation requirements one week </w:t>
      </w:r>
      <w:r w:rsidR="00814E2B" w:rsidRPr="0099048A">
        <w:rPr>
          <w:highlight w:val="yellow"/>
        </w:rPr>
        <w:t>prior</w:t>
      </w:r>
      <w:r w:rsidRPr="0099048A">
        <w:rPr>
          <w:highlight w:val="yellow"/>
        </w:rPr>
        <w:t xml:space="preserve"> to the graduation ceremony</w:t>
      </w:r>
      <w:r w:rsidR="0099048A">
        <w:rPr>
          <w:highlight w:val="yellow"/>
        </w:rPr>
        <w:t xml:space="preserve">  </w:t>
      </w:r>
      <w:r w:rsidR="00814E2B" w:rsidRPr="0099048A">
        <w:rPr>
          <w:highlight w:val="yellow"/>
        </w:rPr>
        <w:t xml:space="preserve"> </w:t>
      </w:r>
      <w:r w:rsidR="0099048A" w:rsidRPr="0099048A">
        <w:rPr>
          <w:highlight w:val="yellow"/>
        </w:rPr>
        <w:t>to</w:t>
      </w:r>
      <w:r w:rsidR="00814E2B" w:rsidRPr="0099048A">
        <w:rPr>
          <w:highlight w:val="yellow"/>
        </w:rPr>
        <w:t xml:space="preserve"> participate in the graduation ceremony.</w:t>
      </w:r>
    </w:p>
    <w:p w14:paraId="0EB5019F" w14:textId="77777777" w:rsidR="005D77FF" w:rsidRPr="007E5084" w:rsidRDefault="005D77FF" w:rsidP="005D77FF">
      <w:pPr>
        <w:numPr>
          <w:ilvl w:val="0"/>
          <w:numId w:val="4"/>
        </w:numPr>
      </w:pPr>
      <w:r w:rsidRPr="007E5084">
        <w:t>successfully complete a graduation project</w:t>
      </w:r>
    </w:p>
    <w:p w14:paraId="510BD94C" w14:textId="77777777" w:rsidR="005D77FF" w:rsidRPr="007E5084" w:rsidRDefault="005D77FF" w:rsidP="005D77FF">
      <w:pPr>
        <w:numPr>
          <w:ilvl w:val="0"/>
          <w:numId w:val="4"/>
        </w:numPr>
      </w:pPr>
      <w:r w:rsidRPr="007E5084">
        <w:t>demonstrate proficiency of the Pennsylvania Academic Standards in Reading, Writing, and Math by using local assessments.</w:t>
      </w:r>
    </w:p>
    <w:p w14:paraId="4E9C1CB7" w14:textId="77777777" w:rsidR="005D77FF" w:rsidRPr="007E5084" w:rsidRDefault="005D77FF" w:rsidP="005D77FF">
      <w:pPr>
        <w:jc w:val="both"/>
      </w:pPr>
    </w:p>
    <w:p w14:paraId="560665BB" w14:textId="77777777" w:rsidR="005D77FF" w:rsidRPr="007E5084" w:rsidRDefault="005D77FF" w:rsidP="005D77FF">
      <w:r w:rsidRPr="007E5084">
        <w:t>Students may demonstrate proficiency on local assessments by:</w:t>
      </w:r>
    </w:p>
    <w:p w14:paraId="4E799B30" w14:textId="77777777" w:rsidR="005D77FF" w:rsidRPr="007E5084" w:rsidRDefault="005D77FF" w:rsidP="005D77FF">
      <w:pPr>
        <w:numPr>
          <w:ilvl w:val="0"/>
          <w:numId w:val="5"/>
        </w:numPr>
      </w:pPr>
      <w:r w:rsidRPr="007E5084">
        <w:t>attaining a designation of Proficient or above on the Keystone Exam</w:t>
      </w:r>
    </w:p>
    <w:p w14:paraId="2A435BA0" w14:textId="6249F912" w:rsidR="005D77FF" w:rsidRPr="007E5084" w:rsidRDefault="005D77FF" w:rsidP="005D77FF">
      <w:pPr>
        <w:numPr>
          <w:ilvl w:val="0"/>
          <w:numId w:val="5"/>
        </w:numPr>
      </w:pPr>
      <w:r w:rsidRPr="007E5084">
        <w:t xml:space="preserve">attaining a designation of Proficient or above on the Keystone Exam re-take in each area where they were not formerly </w:t>
      </w:r>
      <w:r w:rsidR="00E23CA6" w:rsidRPr="007E5084">
        <w:t>proficient.</w:t>
      </w:r>
    </w:p>
    <w:p w14:paraId="751EE522" w14:textId="77777777" w:rsidR="005D77FF" w:rsidRDefault="005D77FF" w:rsidP="005D77FF">
      <w:pPr>
        <w:numPr>
          <w:ilvl w:val="0"/>
          <w:numId w:val="5"/>
        </w:numPr>
      </w:pPr>
      <w:r w:rsidRPr="007E5084">
        <w:t xml:space="preserve">completing local assessments, which are correlated to standards at an equivalent designation of Proficient or above. </w:t>
      </w:r>
      <w:r w:rsidRPr="00562959">
        <w:t>The Commonwealth defines proficient performance as “a solid understanding and adequate display of the skills identified in the academic standards.”</w:t>
      </w:r>
    </w:p>
    <w:p w14:paraId="17E7853F" w14:textId="3DB4D89A" w:rsidR="00B56E0F" w:rsidRPr="00C538D2" w:rsidRDefault="00A47F77" w:rsidP="005D77FF">
      <w:pPr>
        <w:numPr>
          <w:ilvl w:val="0"/>
          <w:numId w:val="5"/>
        </w:numPr>
        <w:rPr>
          <w:rFonts w:asciiTheme="majorHAnsi" w:hAnsiTheme="majorHAnsi" w:cstheme="majorHAnsi"/>
          <w:color w:val="000000" w:themeColor="text1"/>
        </w:rPr>
      </w:pPr>
      <w:r w:rsidRPr="00C538D2">
        <w:rPr>
          <w:rFonts w:asciiTheme="majorHAnsi" w:hAnsiTheme="majorHAnsi" w:cstheme="majorHAnsi"/>
          <w:color w:val="000000" w:themeColor="text1"/>
          <w:shd w:val="clear" w:color="auto" w:fill="FFFFFF"/>
        </w:rPr>
        <w:t xml:space="preserve">Demonstrate postsecondary </w:t>
      </w:r>
      <w:r w:rsidR="001E1E98" w:rsidRPr="00C538D2">
        <w:rPr>
          <w:rFonts w:asciiTheme="majorHAnsi" w:hAnsiTheme="majorHAnsi" w:cstheme="majorHAnsi"/>
          <w:color w:val="000000" w:themeColor="text1"/>
          <w:shd w:val="clear" w:color="auto" w:fill="FFFFFF"/>
        </w:rPr>
        <w:t>preparedness through</w:t>
      </w:r>
      <w:r w:rsidRPr="00C538D2">
        <w:rPr>
          <w:rFonts w:asciiTheme="majorHAnsi" w:hAnsiTheme="majorHAnsi" w:cstheme="majorHAnsi"/>
          <w:color w:val="000000" w:themeColor="text1"/>
          <w:shd w:val="clear" w:color="auto" w:fill="FFFFFF"/>
        </w:rPr>
        <w:t xml:space="preserve"> one of four additional pathways that more fully illustrate college, career, and community readiness.</w:t>
      </w:r>
      <w:r w:rsidR="00FD2D4B" w:rsidRPr="00C538D2">
        <w:rPr>
          <w:rFonts w:asciiTheme="majorHAnsi" w:hAnsiTheme="majorHAnsi" w:cstheme="majorHAnsi"/>
          <w:color w:val="000000" w:themeColor="text1"/>
          <w:shd w:val="clear" w:color="auto" w:fill="FFFFFF"/>
        </w:rPr>
        <w:t xml:space="preserve"> (Act 158)</w:t>
      </w:r>
    </w:p>
    <w:p w14:paraId="3D494BA7" w14:textId="77777777" w:rsidR="005D77FF" w:rsidRPr="00562959" w:rsidRDefault="005D77FF" w:rsidP="005D77FF">
      <w:pPr>
        <w:ind w:left="1080"/>
      </w:pPr>
    </w:p>
    <w:p w14:paraId="3FE81AB6" w14:textId="77777777" w:rsidR="005D77FF" w:rsidRPr="00C741EE" w:rsidRDefault="005D77FF" w:rsidP="005D77FF"/>
    <w:p w14:paraId="4655982D" w14:textId="77777777" w:rsidR="005D77FF" w:rsidRPr="00C741EE"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sz w:val="36"/>
        </w:rPr>
      </w:pPr>
      <w:bookmarkStart w:id="41" w:name="Guidance"/>
      <w:bookmarkEnd w:id="41"/>
      <w:r w:rsidRPr="00C741EE">
        <w:rPr>
          <w:b/>
          <w:sz w:val="36"/>
        </w:rPr>
        <w:t>GUIDANCE</w:t>
      </w:r>
    </w:p>
    <w:p w14:paraId="5CBBCAF1" w14:textId="77777777" w:rsidR="005D77FF" w:rsidRPr="007E5084" w:rsidRDefault="005D77FF" w:rsidP="005D77FF">
      <w:pPr>
        <w:jc w:val="both"/>
      </w:pPr>
    </w:p>
    <w:p w14:paraId="2B655C2A" w14:textId="77777777" w:rsidR="005D77FF" w:rsidRPr="0071509E" w:rsidRDefault="005D77FF" w:rsidP="005D77FF">
      <w:pPr>
        <w:pStyle w:val="BodyText"/>
        <w:rPr>
          <w:sz w:val="20"/>
        </w:rPr>
      </w:pPr>
      <w:r w:rsidRPr="0071509E">
        <w:rPr>
          <w:sz w:val="20"/>
        </w:rPr>
        <w:t>Guidance services are available for every student in the school.  These services include assistance with educational planning, scheduling/registering for courses, interpretation of test scores, occupational information, career information, study help, help with home, school and/or social concerns, or any question the student may feel he/she would like to discuss with a counselor.</w:t>
      </w:r>
    </w:p>
    <w:p w14:paraId="6A8D7E36" w14:textId="77777777" w:rsidR="005D77FF" w:rsidRPr="007E5084" w:rsidRDefault="005D77FF" w:rsidP="005D77FF">
      <w:pPr>
        <w:jc w:val="both"/>
      </w:pPr>
    </w:p>
    <w:p w14:paraId="512FDE58" w14:textId="77777777" w:rsidR="005D77FF" w:rsidRPr="007E5084" w:rsidRDefault="005D77FF" w:rsidP="005D77FF">
      <w:pPr>
        <w:jc w:val="both"/>
      </w:pPr>
      <w:r w:rsidRPr="007E5084">
        <w:rPr>
          <w:b/>
        </w:rPr>
        <w:t>Except in emergencies or serious situations that demand immediate attention, the student must make an appointment to see his or her counselor.</w:t>
      </w:r>
      <w:r w:rsidRPr="007E5084">
        <w:t xml:space="preserve">  When you leave the guidance office, it is your responsibility to get a pass indicating the time you arrived and the time you left.</w:t>
      </w:r>
    </w:p>
    <w:p w14:paraId="08C8A5FF" w14:textId="77777777" w:rsidR="005D77FF" w:rsidRDefault="005D77FF" w:rsidP="005D77FF">
      <w:pPr>
        <w:jc w:val="both"/>
      </w:pPr>
    </w:p>
    <w:p w14:paraId="1494D220" w14:textId="77777777" w:rsidR="005D77FF" w:rsidRPr="007E5084"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sz w:val="36"/>
        </w:rPr>
      </w:pPr>
      <w:bookmarkStart w:id="42" w:name="HallPasses"/>
      <w:bookmarkEnd w:id="42"/>
      <w:r w:rsidRPr="007E5084">
        <w:rPr>
          <w:b/>
          <w:bCs/>
          <w:sz w:val="36"/>
        </w:rPr>
        <w:t>HALL PASSES</w:t>
      </w:r>
    </w:p>
    <w:p w14:paraId="2C4DC8BA" w14:textId="77777777" w:rsidR="005D77FF" w:rsidRPr="007E5084" w:rsidRDefault="005D77FF" w:rsidP="005D77FF">
      <w:pPr>
        <w:jc w:val="both"/>
      </w:pPr>
    </w:p>
    <w:p w14:paraId="3F1A5CC4" w14:textId="77777777" w:rsidR="005D77FF" w:rsidRDefault="005D77FF" w:rsidP="005D77FF">
      <w:pPr>
        <w:jc w:val="center"/>
        <w:rPr>
          <w:b/>
          <w:u w:val="single"/>
        </w:rPr>
      </w:pPr>
      <w:r w:rsidRPr="007E5084">
        <w:rPr>
          <w:b/>
          <w:u w:val="single"/>
        </w:rPr>
        <w:t xml:space="preserve">No student is to be out of class or assigned area without a valid </w:t>
      </w:r>
      <w:r>
        <w:rPr>
          <w:b/>
          <w:u w:val="single"/>
        </w:rPr>
        <w:t>e-hallpass</w:t>
      </w:r>
    </w:p>
    <w:p w14:paraId="716592D5" w14:textId="77777777" w:rsidR="005D77FF" w:rsidRDefault="005D77FF" w:rsidP="005D77FF"/>
    <w:p w14:paraId="60BEE818" w14:textId="62FD5B6D" w:rsidR="005D77FF" w:rsidRPr="00421CB1" w:rsidRDefault="005D77FF" w:rsidP="005D77FF">
      <w:r>
        <w:t xml:space="preserve">All students are required to generate an e-hallpass, whenever a request is made to leave the classroom or cafeteria.  </w:t>
      </w:r>
      <w:r w:rsidR="00651E7B">
        <w:t>e</w:t>
      </w:r>
      <w:r>
        <w:t xml:space="preserve">-hallpass is a privilege.  Abuse of this privilege will result in disciplinary action and/or pass </w:t>
      </w:r>
      <w:r w:rsidR="009F7AC9">
        <w:t>restrictions.</w:t>
      </w:r>
      <w:r>
        <w:t xml:space="preserve"> </w:t>
      </w:r>
    </w:p>
    <w:p w14:paraId="16DABE28" w14:textId="77777777" w:rsidR="005D77FF" w:rsidRDefault="005D77FF" w:rsidP="005D77FF">
      <w:r w:rsidRPr="00CE4184">
        <w:t>Teachers, staff, and administrators will use their discretion concerning the issuance hall passes; therefore</w:t>
      </w:r>
      <w:r w:rsidRPr="007E5084">
        <w:t>, not all requests for hall passes will be granted.</w:t>
      </w:r>
    </w:p>
    <w:p w14:paraId="60BDCB69" w14:textId="588F8380" w:rsidR="005D77FF" w:rsidRDefault="005D77FF" w:rsidP="005D77FF">
      <w:r w:rsidRPr="007E5084">
        <w:t xml:space="preserve">Upon receiving a hall pass, </w:t>
      </w:r>
      <w:r w:rsidRPr="00AB6F85">
        <w:t>the student is expected to quickly and directly move to the area</w:t>
      </w:r>
      <w:r w:rsidRPr="007E5084">
        <w:t xml:space="preserve"> to which he/she has been given permission to go.</w:t>
      </w:r>
      <w:r w:rsidR="001C6BB7">
        <w:t xml:space="preserve"> Failure to do so may result in disciplinary action.</w:t>
      </w:r>
      <w:r w:rsidRPr="007E5084">
        <w:t xml:space="preserve"> </w:t>
      </w:r>
    </w:p>
    <w:p w14:paraId="14B4B406" w14:textId="736AFA95" w:rsidR="00E16382" w:rsidRDefault="00E16382" w:rsidP="005D77FF"/>
    <w:p w14:paraId="6A1C0D01" w14:textId="77777777" w:rsidR="00E16382" w:rsidRDefault="00E16382" w:rsidP="005D77FF"/>
    <w:p w14:paraId="405EA220" w14:textId="3D8B0863" w:rsidR="005D77FF" w:rsidRPr="007E5084" w:rsidRDefault="0071509E" w:rsidP="005D77F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43" w:name="HarassmentSexualHarassment"/>
      <w:bookmarkEnd w:id="43"/>
      <w:r>
        <w:rPr>
          <w:b/>
          <w:bCs/>
          <w:sz w:val="36"/>
        </w:rPr>
        <w:lastRenderedPageBreak/>
        <w:t>H</w:t>
      </w:r>
      <w:r w:rsidR="005D77FF" w:rsidRPr="007E5084">
        <w:rPr>
          <w:b/>
          <w:bCs/>
          <w:sz w:val="36"/>
        </w:rPr>
        <w:t>ARASSMENT/SEXUAL HARASSMENT</w:t>
      </w:r>
    </w:p>
    <w:p w14:paraId="097E8829" w14:textId="77777777" w:rsidR="005D77FF" w:rsidRPr="007E5084" w:rsidRDefault="005D77FF" w:rsidP="005D77FF">
      <w:pPr>
        <w:jc w:val="both"/>
      </w:pPr>
    </w:p>
    <w:p w14:paraId="563A3AE6" w14:textId="2D08909A" w:rsidR="005D77FF" w:rsidRPr="005324A9" w:rsidRDefault="005D77FF" w:rsidP="005D77FF">
      <w:pPr>
        <w:pStyle w:val="BodyTextIndent"/>
        <w:ind w:left="0"/>
        <w:rPr>
          <w:sz w:val="20"/>
        </w:rPr>
      </w:pPr>
      <w:r w:rsidRPr="007E5084">
        <w:tab/>
      </w:r>
      <w:r w:rsidRPr="005324A9">
        <w:rPr>
          <w:sz w:val="20"/>
        </w:rPr>
        <w:t xml:space="preserve">It is the policy of the </w:t>
      </w:r>
      <w:r w:rsidR="009F7AC9" w:rsidRPr="005324A9">
        <w:rPr>
          <w:sz w:val="20"/>
        </w:rPr>
        <w:t>district</w:t>
      </w:r>
      <w:r w:rsidRPr="005324A9">
        <w:rPr>
          <w:sz w:val="20"/>
        </w:rPr>
        <w:t xml:space="preserve"> to maintain learning and working environment that is free from sexual harassment.  </w:t>
      </w:r>
    </w:p>
    <w:p w14:paraId="12F277A1" w14:textId="77777777" w:rsidR="005D77FF" w:rsidRPr="005324A9" w:rsidRDefault="005D77FF" w:rsidP="005D77FF">
      <w:pPr>
        <w:pStyle w:val="BodyText"/>
        <w:tabs>
          <w:tab w:val="left" w:pos="-720"/>
          <w:tab w:val="left" w:pos="72"/>
          <w:tab w:val="left" w:pos="720"/>
          <w:tab w:val="left" w:pos="1440"/>
          <w:tab w:val="left" w:pos="2160"/>
          <w:tab w:val="left" w:pos="2880"/>
          <w:tab w:val="left" w:pos="3600"/>
          <w:tab w:val="left" w:pos="4320"/>
          <w:tab w:val="left" w:pos="5040"/>
          <w:tab w:val="left" w:pos="5760"/>
        </w:tabs>
        <w:spacing w:line="247" w:lineRule="auto"/>
        <w:rPr>
          <w:sz w:val="20"/>
        </w:rPr>
      </w:pPr>
      <w:r w:rsidRPr="005324A9">
        <w:rPr>
          <w:sz w:val="20"/>
        </w:rPr>
        <w:t>It shall be a violation of this policy for any member of district staff to harass a student through conduct or communications of a sexual nature as defined below.  It shall also be a violation of this policy for students to harass other students through conduct or communication of a sexual nature as defined below.</w:t>
      </w:r>
    </w:p>
    <w:p w14:paraId="7AE40871" w14:textId="77777777" w:rsidR="005D77FF" w:rsidRPr="005324A9" w:rsidRDefault="005D77FF" w:rsidP="005D77FF">
      <w:pPr>
        <w:pStyle w:val="BodyTextIndent2"/>
        <w:ind w:left="0" w:firstLine="0"/>
        <w:rPr>
          <w:sz w:val="20"/>
        </w:rPr>
      </w:pPr>
      <w:r w:rsidRPr="005324A9">
        <w:rPr>
          <w:sz w:val="20"/>
        </w:rPr>
        <w:t>Sexual harassment shall consist of unwelcome sexual advances, requests for sexual favors, and other inappropriate verbal or physical conduct of sexual nature when made by any member of the school staff to a student, when made by any member of the school staff to another staff member or when made by any student to another student when:</w:t>
      </w:r>
    </w:p>
    <w:p w14:paraId="1924D6A8" w14:textId="77777777" w:rsidR="005D77FF" w:rsidRDefault="005D77FF" w:rsidP="005D77FF">
      <w:pPr>
        <w:tabs>
          <w:tab w:val="left" w:pos="-720"/>
          <w:tab w:val="left" w:pos="72"/>
          <w:tab w:val="left" w:pos="1440"/>
          <w:tab w:val="left" w:pos="2160"/>
          <w:tab w:val="left" w:pos="2880"/>
          <w:tab w:val="left" w:pos="3600"/>
          <w:tab w:val="left" w:pos="4320"/>
          <w:tab w:val="left" w:pos="5040"/>
          <w:tab w:val="left" w:pos="5760"/>
        </w:tabs>
        <w:spacing w:line="247" w:lineRule="auto"/>
        <w:ind w:left="360"/>
        <w:jc w:val="both"/>
      </w:pPr>
    </w:p>
    <w:p w14:paraId="354BAB65" w14:textId="77777777" w:rsidR="005D77FF" w:rsidRPr="007E5084" w:rsidRDefault="005D77FF" w:rsidP="005D77FF">
      <w:pPr>
        <w:numPr>
          <w:ilvl w:val="0"/>
          <w:numId w:val="16"/>
        </w:numPr>
        <w:tabs>
          <w:tab w:val="left" w:pos="-720"/>
          <w:tab w:val="left" w:pos="72"/>
          <w:tab w:val="left" w:pos="1440"/>
          <w:tab w:val="left" w:pos="2160"/>
          <w:tab w:val="left" w:pos="2880"/>
          <w:tab w:val="left" w:pos="3600"/>
          <w:tab w:val="left" w:pos="4320"/>
          <w:tab w:val="left" w:pos="5040"/>
          <w:tab w:val="left" w:pos="5760"/>
        </w:tabs>
        <w:spacing w:line="247" w:lineRule="auto"/>
        <w:jc w:val="both"/>
      </w:pPr>
      <w:r w:rsidRPr="007E5084">
        <w:t>Submission to such conduct is made either explicitly or implicitly a term or condition of an individual’s employment or education, or when</w:t>
      </w:r>
    </w:p>
    <w:p w14:paraId="32FB1CA8" w14:textId="77777777" w:rsidR="005D77FF" w:rsidRPr="007E5084" w:rsidRDefault="005D77FF" w:rsidP="005D77FF">
      <w:pPr>
        <w:numPr>
          <w:ilvl w:val="0"/>
          <w:numId w:val="16"/>
        </w:numPr>
        <w:tabs>
          <w:tab w:val="left" w:pos="-720"/>
          <w:tab w:val="left" w:pos="72"/>
          <w:tab w:val="left" w:pos="1440"/>
          <w:tab w:val="left" w:pos="2160"/>
          <w:tab w:val="left" w:pos="2880"/>
          <w:tab w:val="left" w:pos="3600"/>
          <w:tab w:val="left" w:pos="4320"/>
          <w:tab w:val="left" w:pos="5040"/>
          <w:tab w:val="left" w:pos="5760"/>
        </w:tabs>
        <w:spacing w:line="247" w:lineRule="auto"/>
        <w:jc w:val="both"/>
      </w:pPr>
      <w:r w:rsidRPr="007E5084">
        <w:t>Submission to or rejection of such conduct by an individual is used as the basis for academic or employment decisions affecting that individual, or when</w:t>
      </w:r>
    </w:p>
    <w:p w14:paraId="66872023" w14:textId="77777777" w:rsidR="005D77FF" w:rsidRPr="007E5084" w:rsidRDefault="005D77FF" w:rsidP="005D77FF">
      <w:pPr>
        <w:numPr>
          <w:ilvl w:val="0"/>
          <w:numId w:val="16"/>
        </w:numPr>
        <w:tabs>
          <w:tab w:val="left" w:pos="-720"/>
          <w:tab w:val="left" w:pos="72"/>
          <w:tab w:val="left" w:pos="1440"/>
          <w:tab w:val="left" w:pos="2160"/>
          <w:tab w:val="left" w:pos="2880"/>
          <w:tab w:val="left" w:pos="3600"/>
          <w:tab w:val="left" w:pos="4320"/>
          <w:tab w:val="left" w:pos="5040"/>
          <w:tab w:val="left" w:pos="5760"/>
        </w:tabs>
        <w:spacing w:line="247" w:lineRule="auto"/>
        <w:jc w:val="both"/>
      </w:pPr>
      <w:r w:rsidRPr="007E5084">
        <w:t xml:space="preserve">Such conduct has the purpose of effect of substantially interfering with an individual’s academic or professional performance or creating an intimidating, hostile, or </w:t>
      </w:r>
    </w:p>
    <w:p w14:paraId="68E8C703"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r w:rsidRPr="007E5084">
        <w:t xml:space="preserve">            offensive employment or education environment.</w:t>
      </w:r>
    </w:p>
    <w:p w14:paraId="4527B84C" w14:textId="77777777" w:rsidR="005D77FF"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p>
    <w:p w14:paraId="1FD61F44"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r w:rsidRPr="007E5084">
        <w:t>Sexual harassment, as defined above, may include, but is not limited to, the following: verbal harassment or abuse; pressure for sexual activity; repeated remarks to a person, with sexual or demanding sexual involvement accompanied by implied or explicit threats concerning one’s grades, job, etc.</w:t>
      </w:r>
    </w:p>
    <w:p w14:paraId="747A3D81"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p>
    <w:p w14:paraId="10967AD9" w14:textId="77777777" w:rsidR="005D77FF"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p>
    <w:p w14:paraId="77F38968"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r w:rsidRPr="007E5084">
        <w:t>Any person who alleges sexual harassment by any staff member or student in the district may use the district’s complaint procedure or may complain directly to his/her immediate supervisor, building principal, guidance counselor or other individual designated to receive such complaints.  Filing of a complaint or otherwise reporting sexual harassment will not reflect upon individual’s status nor will it affect future employment, grades or work assignments.</w:t>
      </w:r>
    </w:p>
    <w:p w14:paraId="54EB4BEC"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p>
    <w:p w14:paraId="61CC815D"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r w:rsidRPr="007E5084">
        <w:t>The right to confidentiality, both of the complainant and of the accused, will be respected consistent with the district’s legal obligations, and with the necessity to investigate allegations of misconduct and the corrective action when this conduct has occurred.</w:t>
      </w:r>
    </w:p>
    <w:p w14:paraId="7D8BA473"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r w:rsidRPr="007E5084">
        <w:t>A substantiated charge against a staff member in the district shall subject such staff member to disciplinary action, including discharge.</w:t>
      </w:r>
    </w:p>
    <w:p w14:paraId="7130BD8B"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ind w:firstLine="720"/>
        <w:jc w:val="both"/>
      </w:pPr>
    </w:p>
    <w:p w14:paraId="75E481BE"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r w:rsidRPr="007E5084">
        <w:t>A substantiated charge against a student in the school district shall subject that student to disciplinary action including suspension or expulsion, consistent with student discipline code.</w:t>
      </w:r>
    </w:p>
    <w:p w14:paraId="5A5246CA" w14:textId="77777777" w:rsidR="005D77FF" w:rsidRDefault="005D77FF" w:rsidP="005D77FF">
      <w:pPr>
        <w:jc w:val="both"/>
        <w:rPr>
          <w:b/>
        </w:rPr>
      </w:pPr>
    </w:p>
    <w:p w14:paraId="21729B76" w14:textId="77777777" w:rsidR="005D77FF" w:rsidRPr="007E5084" w:rsidRDefault="005D77FF" w:rsidP="005D77FF">
      <w:pPr>
        <w:jc w:val="both"/>
        <w:rPr>
          <w:b/>
        </w:rPr>
      </w:pPr>
    </w:p>
    <w:p w14:paraId="44C2BCCF" w14:textId="77777777" w:rsidR="005D77FF" w:rsidRPr="007E5084" w:rsidRDefault="005D77FF" w:rsidP="00EB17C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44" w:name="Hazing"/>
      <w:bookmarkEnd w:id="44"/>
      <w:r w:rsidRPr="007E5084">
        <w:rPr>
          <w:b/>
          <w:bCs/>
          <w:sz w:val="36"/>
        </w:rPr>
        <w:t>HAZING</w:t>
      </w:r>
    </w:p>
    <w:p w14:paraId="7DD21ADA" w14:textId="77777777" w:rsidR="005D77FF" w:rsidRPr="007E5084" w:rsidRDefault="005D77FF" w:rsidP="005D77FF">
      <w:pPr>
        <w:jc w:val="both"/>
        <w:rPr>
          <w:b/>
        </w:rPr>
      </w:pPr>
    </w:p>
    <w:p w14:paraId="005D0C3E" w14:textId="77777777" w:rsidR="005D77FF" w:rsidRPr="00790BF4" w:rsidRDefault="005D77FF" w:rsidP="005D77FF">
      <w:pPr>
        <w:pStyle w:val="Header"/>
        <w:tabs>
          <w:tab w:val="clear" w:pos="4320"/>
          <w:tab w:val="clear" w:pos="8640"/>
          <w:tab w:val="center" w:pos="4680"/>
        </w:tabs>
        <w:rPr>
          <w:rFonts w:asciiTheme="minorHAnsi" w:hAnsiTheme="minorHAnsi" w:cstheme="minorHAnsi"/>
          <w:bCs/>
        </w:rPr>
      </w:pPr>
      <w:r w:rsidRPr="00790BF4">
        <w:rPr>
          <w:rFonts w:asciiTheme="minorHAnsi" w:hAnsiTheme="minorHAnsi" w:cstheme="minorHAnsi"/>
        </w:rPr>
        <w:tab/>
        <w:t>ANTI-HAZING POLICY:</w:t>
      </w:r>
      <w:r w:rsidRPr="00790BF4">
        <w:rPr>
          <w:rFonts w:asciiTheme="minorHAnsi" w:hAnsiTheme="minorHAnsi" w:cstheme="minorHAnsi"/>
          <w:bCs/>
        </w:rPr>
        <w:t xml:space="preserve">  #247</w:t>
      </w:r>
    </w:p>
    <w:p w14:paraId="46AA97C7"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b/>
          <w:bCs/>
          <w:color w:val="333333"/>
          <w:sz w:val="21"/>
          <w:szCs w:val="21"/>
          <w:u w:val="single"/>
          <w:bdr w:val="none" w:sz="0" w:space="0" w:color="auto" w:frame="1"/>
        </w:rPr>
        <w:t>Purpose</w:t>
      </w:r>
    </w:p>
    <w:p w14:paraId="198D7527"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62D4140F"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The purpose of this policy is to maintain a safe, positive environment for students and staff that is free from hazing. Hazing activities of any type are inconsistent with the educational goals of the district and are prohibited at all times.</w:t>
      </w:r>
    </w:p>
    <w:p w14:paraId="7D127ACE"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48FE3E9A"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b/>
          <w:bCs/>
          <w:color w:val="333333"/>
          <w:sz w:val="21"/>
          <w:szCs w:val="21"/>
          <w:u w:val="single"/>
          <w:bdr w:val="none" w:sz="0" w:space="0" w:color="auto" w:frame="1"/>
        </w:rPr>
        <w:t>Definitions</w:t>
      </w:r>
    </w:p>
    <w:p w14:paraId="5CB466E5"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0FDC4DF0"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b/>
          <w:bCs/>
          <w:color w:val="333333"/>
          <w:sz w:val="21"/>
          <w:szCs w:val="21"/>
          <w:bdr w:val="none" w:sz="0" w:space="0" w:color="auto" w:frame="1"/>
        </w:rPr>
        <w:t>Hazing</w:t>
      </w:r>
      <w:r w:rsidRPr="00790BF4">
        <w:rPr>
          <w:rFonts w:cstheme="minorHAnsi"/>
          <w:color w:val="333333"/>
          <w:sz w:val="21"/>
          <w:szCs w:val="21"/>
          <w:bdr w:val="none" w:sz="0" w:space="0" w:color="auto" w:frame="1"/>
        </w:rPr>
        <w:t> occurs when a person intentionally, knowingly or recklessly, for the purpose of initiating, admitting or affiliating a student with an organization, or for the purpose of continuing or enhancing membership or status in an organization, causes, coerces or forces a student to do any of the following:</w:t>
      </w:r>
      <w:hyperlink r:id="rId53" w:tooltip="18 Pa. C.S.A. 2802" w:history="1">
        <w:r w:rsidRPr="00790BF4">
          <w:rPr>
            <w:rFonts w:cstheme="minorHAnsi"/>
            <w:color w:val="0000FF"/>
            <w:sz w:val="21"/>
            <w:szCs w:val="21"/>
            <w:u w:val="single"/>
            <w:bdr w:val="none" w:sz="0" w:space="0" w:color="auto" w:frame="1"/>
          </w:rPr>
          <w:t>[1]</w:t>
        </w:r>
      </w:hyperlink>
    </w:p>
    <w:p w14:paraId="438DA3A6" w14:textId="649ED215" w:rsidR="009F2C68" w:rsidRPr="00790BF4" w:rsidRDefault="009F2C68" w:rsidP="00790BF4">
      <w:pPr>
        <w:pStyle w:val="ListParagraph"/>
        <w:numPr>
          <w:ilvl w:val="0"/>
          <w:numId w:val="66"/>
        </w:numPr>
        <w:shd w:val="clear" w:color="auto" w:fill="FFFFFF"/>
        <w:textAlignment w:val="top"/>
        <w:rPr>
          <w:rFonts w:cstheme="minorHAnsi"/>
          <w:color w:val="333333"/>
          <w:sz w:val="21"/>
          <w:szCs w:val="21"/>
        </w:rPr>
      </w:pPr>
      <w:r w:rsidRPr="00790BF4">
        <w:rPr>
          <w:rFonts w:cstheme="minorHAnsi"/>
          <w:color w:val="333333"/>
          <w:sz w:val="21"/>
          <w:szCs w:val="21"/>
          <w:bdr w:val="none" w:sz="0" w:space="0" w:color="auto" w:frame="1"/>
        </w:rPr>
        <w:lastRenderedPageBreak/>
        <w:t>Violate federal or state criminal law.</w:t>
      </w:r>
      <w:r w:rsidRPr="00790BF4">
        <w:rPr>
          <w:rFonts w:cstheme="minorHAnsi"/>
          <w:color w:val="333333"/>
          <w:sz w:val="21"/>
          <w:szCs w:val="21"/>
        </w:rPr>
        <w:br/>
        <w:t> </w:t>
      </w:r>
    </w:p>
    <w:p w14:paraId="2BCC0154" w14:textId="77777777" w:rsidR="009F2C68" w:rsidRPr="00790BF4" w:rsidRDefault="009F2C68" w:rsidP="009F2C68">
      <w:pPr>
        <w:numPr>
          <w:ilvl w:val="0"/>
          <w:numId w:val="66"/>
        </w:numPr>
        <w:shd w:val="clear" w:color="auto" w:fill="FFFFFF"/>
        <w:spacing w:beforeAutospacing="1" w:afterAutospacing="1"/>
        <w:textAlignment w:val="top"/>
        <w:rPr>
          <w:rFonts w:cstheme="minorHAnsi"/>
          <w:color w:val="333333"/>
          <w:sz w:val="21"/>
          <w:szCs w:val="21"/>
        </w:rPr>
      </w:pPr>
      <w:r w:rsidRPr="00790BF4">
        <w:rPr>
          <w:rFonts w:cstheme="minorHAnsi"/>
          <w:color w:val="333333"/>
          <w:sz w:val="21"/>
          <w:szCs w:val="21"/>
          <w:bdr w:val="none" w:sz="0" w:space="0" w:color="auto" w:frame="1"/>
        </w:rPr>
        <w:t>Consume any food, liquid, alcoholic liquid, drug or other substance which subjects the student to a risk of emotional or physical harm.</w:t>
      </w:r>
      <w:r w:rsidRPr="00790BF4">
        <w:rPr>
          <w:rFonts w:cstheme="minorHAnsi"/>
          <w:color w:val="333333"/>
          <w:sz w:val="21"/>
          <w:szCs w:val="21"/>
        </w:rPr>
        <w:br/>
        <w:t> </w:t>
      </w:r>
    </w:p>
    <w:p w14:paraId="4C5BCE2E" w14:textId="77777777" w:rsidR="009F2C68" w:rsidRPr="00790BF4" w:rsidRDefault="009F2C68" w:rsidP="009F2C68">
      <w:pPr>
        <w:numPr>
          <w:ilvl w:val="0"/>
          <w:numId w:val="66"/>
        </w:numPr>
        <w:shd w:val="clear" w:color="auto" w:fill="FFFFFF"/>
        <w:spacing w:beforeAutospacing="1" w:afterAutospacing="1"/>
        <w:textAlignment w:val="top"/>
        <w:rPr>
          <w:rFonts w:cstheme="minorHAnsi"/>
          <w:color w:val="333333"/>
          <w:sz w:val="21"/>
          <w:szCs w:val="21"/>
        </w:rPr>
      </w:pPr>
      <w:r w:rsidRPr="00790BF4">
        <w:rPr>
          <w:rFonts w:cstheme="minorHAnsi"/>
          <w:color w:val="333333"/>
          <w:sz w:val="21"/>
          <w:szCs w:val="21"/>
          <w:bdr w:val="none" w:sz="0" w:space="0" w:color="auto" w:frame="1"/>
        </w:rPr>
        <w:t>Endure brutality of a physical nature, including whipping, beating, branding, calisthenics or exposure to the elements.</w:t>
      </w:r>
      <w:r w:rsidRPr="00790BF4">
        <w:rPr>
          <w:rFonts w:cstheme="minorHAnsi"/>
          <w:color w:val="333333"/>
          <w:sz w:val="21"/>
          <w:szCs w:val="21"/>
        </w:rPr>
        <w:br/>
        <w:t> </w:t>
      </w:r>
    </w:p>
    <w:p w14:paraId="79018C4E" w14:textId="77777777" w:rsidR="009F2C68" w:rsidRPr="00790BF4" w:rsidRDefault="009F2C68" w:rsidP="009F2C68">
      <w:pPr>
        <w:numPr>
          <w:ilvl w:val="0"/>
          <w:numId w:val="66"/>
        </w:numPr>
        <w:shd w:val="clear" w:color="auto" w:fill="FFFFFF"/>
        <w:spacing w:beforeAutospacing="1" w:afterAutospacing="1"/>
        <w:textAlignment w:val="top"/>
        <w:rPr>
          <w:rFonts w:cstheme="minorHAnsi"/>
          <w:color w:val="333333"/>
          <w:sz w:val="21"/>
          <w:szCs w:val="21"/>
        </w:rPr>
      </w:pPr>
      <w:r w:rsidRPr="00790BF4">
        <w:rPr>
          <w:rFonts w:cstheme="minorHAnsi"/>
          <w:color w:val="333333"/>
          <w:sz w:val="21"/>
          <w:szCs w:val="21"/>
          <w:bdr w:val="none" w:sz="0" w:space="0" w:color="auto" w:frame="1"/>
        </w:rPr>
        <w:t>Endure brutality of a mental nature, including activity adversely affecting the mental health or dignity of the individual, sleep deprivation, exclusion from social contact or conduct that could result in extreme embarrassment.</w:t>
      </w:r>
      <w:r w:rsidRPr="00790BF4">
        <w:rPr>
          <w:rFonts w:cstheme="minorHAnsi"/>
          <w:color w:val="333333"/>
          <w:sz w:val="21"/>
          <w:szCs w:val="21"/>
        </w:rPr>
        <w:br/>
        <w:t> </w:t>
      </w:r>
    </w:p>
    <w:p w14:paraId="4B70851F" w14:textId="77777777" w:rsidR="009F2C68" w:rsidRPr="00790BF4" w:rsidRDefault="009F2C68" w:rsidP="009F2C68">
      <w:pPr>
        <w:numPr>
          <w:ilvl w:val="0"/>
          <w:numId w:val="66"/>
        </w:numPr>
        <w:shd w:val="clear" w:color="auto" w:fill="FFFFFF"/>
        <w:spacing w:beforeAutospacing="1" w:afterAutospacing="1"/>
        <w:textAlignment w:val="top"/>
        <w:rPr>
          <w:rFonts w:cstheme="minorHAnsi"/>
          <w:color w:val="333333"/>
          <w:sz w:val="21"/>
          <w:szCs w:val="21"/>
        </w:rPr>
      </w:pPr>
      <w:r w:rsidRPr="00790BF4">
        <w:rPr>
          <w:rFonts w:cstheme="minorHAnsi"/>
          <w:color w:val="333333"/>
          <w:sz w:val="21"/>
          <w:szCs w:val="21"/>
          <w:bdr w:val="none" w:sz="0" w:space="0" w:color="auto" w:frame="1"/>
        </w:rPr>
        <w:t>Endure brutality of a sexual nature.</w:t>
      </w:r>
      <w:r w:rsidRPr="00790BF4">
        <w:rPr>
          <w:rFonts w:cstheme="minorHAnsi"/>
          <w:color w:val="333333"/>
          <w:sz w:val="21"/>
          <w:szCs w:val="21"/>
        </w:rPr>
        <w:br/>
        <w:t> </w:t>
      </w:r>
    </w:p>
    <w:p w14:paraId="36AFC89C" w14:textId="77777777" w:rsidR="009F2C68" w:rsidRPr="00790BF4" w:rsidRDefault="009F2C68" w:rsidP="009F2C68">
      <w:pPr>
        <w:numPr>
          <w:ilvl w:val="0"/>
          <w:numId w:val="66"/>
        </w:numPr>
        <w:shd w:val="clear" w:color="auto" w:fill="FFFFFF"/>
        <w:spacing w:beforeAutospacing="1" w:afterAutospacing="1"/>
        <w:textAlignment w:val="top"/>
        <w:rPr>
          <w:rFonts w:cstheme="minorHAnsi"/>
          <w:color w:val="333333"/>
          <w:sz w:val="21"/>
          <w:szCs w:val="21"/>
        </w:rPr>
      </w:pPr>
      <w:r w:rsidRPr="00790BF4">
        <w:rPr>
          <w:rFonts w:cstheme="minorHAnsi"/>
          <w:color w:val="333333"/>
          <w:sz w:val="21"/>
          <w:szCs w:val="21"/>
          <w:bdr w:val="none" w:sz="0" w:space="0" w:color="auto" w:frame="1"/>
        </w:rPr>
        <w:t>Endure any other activity that creates a reasonable likelihood of bodily injury to the student.</w:t>
      </w:r>
    </w:p>
    <w:p w14:paraId="10AFD40E"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4466C639"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b/>
          <w:bCs/>
          <w:color w:val="333333"/>
          <w:sz w:val="21"/>
          <w:szCs w:val="21"/>
          <w:bdr w:val="none" w:sz="0" w:space="0" w:color="auto" w:frame="1"/>
        </w:rPr>
        <w:t>Aggravated hazing </w:t>
      </w:r>
      <w:r w:rsidRPr="00790BF4">
        <w:rPr>
          <w:rFonts w:cstheme="minorHAnsi"/>
          <w:color w:val="333333"/>
          <w:sz w:val="21"/>
          <w:szCs w:val="21"/>
          <w:bdr w:val="none" w:sz="0" w:space="0" w:color="auto" w:frame="1"/>
        </w:rPr>
        <w:t>occurs when a person commits an act of hazing that results in serious bodily injury or death to the student and:</w:t>
      </w:r>
      <w:hyperlink r:id="rId54" w:tooltip="18 Pa. C.S.A. 2803" w:history="1">
        <w:r w:rsidRPr="00790BF4">
          <w:rPr>
            <w:rFonts w:cstheme="minorHAnsi"/>
            <w:color w:val="0000FF"/>
            <w:sz w:val="21"/>
            <w:szCs w:val="21"/>
            <w:u w:val="single"/>
            <w:bdr w:val="none" w:sz="0" w:space="0" w:color="auto" w:frame="1"/>
          </w:rPr>
          <w:t>[2]</w:t>
        </w:r>
      </w:hyperlink>
    </w:p>
    <w:p w14:paraId="35CF47D5"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6C038906" w14:textId="77777777" w:rsidR="009F2C68" w:rsidRPr="00790BF4" w:rsidRDefault="009F2C68" w:rsidP="009F2C68">
      <w:pPr>
        <w:numPr>
          <w:ilvl w:val="0"/>
          <w:numId w:val="67"/>
        </w:numPr>
        <w:shd w:val="clear" w:color="auto" w:fill="FFFFFF"/>
        <w:spacing w:beforeAutospacing="1" w:afterAutospacing="1"/>
        <w:textAlignment w:val="top"/>
        <w:rPr>
          <w:rFonts w:cstheme="minorHAnsi"/>
          <w:color w:val="333333"/>
          <w:sz w:val="21"/>
          <w:szCs w:val="21"/>
        </w:rPr>
      </w:pPr>
      <w:r w:rsidRPr="00790BF4">
        <w:rPr>
          <w:rFonts w:cstheme="minorHAnsi"/>
          <w:color w:val="333333"/>
          <w:sz w:val="21"/>
          <w:szCs w:val="21"/>
          <w:bdr w:val="none" w:sz="0" w:space="0" w:color="auto" w:frame="1"/>
        </w:rPr>
        <w:t>The person acts with reckless indifference to the health and safety of the student; or</w:t>
      </w:r>
      <w:r w:rsidRPr="00790BF4">
        <w:rPr>
          <w:rFonts w:cstheme="minorHAnsi"/>
          <w:color w:val="333333"/>
          <w:sz w:val="21"/>
          <w:szCs w:val="21"/>
        </w:rPr>
        <w:br/>
        <w:t> </w:t>
      </w:r>
    </w:p>
    <w:p w14:paraId="5EAC926E" w14:textId="77777777" w:rsidR="009F2C68" w:rsidRPr="00790BF4" w:rsidRDefault="009F2C68" w:rsidP="009F2C68">
      <w:pPr>
        <w:numPr>
          <w:ilvl w:val="0"/>
          <w:numId w:val="67"/>
        </w:numPr>
        <w:shd w:val="clear" w:color="auto" w:fill="FFFFFF"/>
        <w:spacing w:beforeAutospacing="1" w:afterAutospacing="1"/>
        <w:textAlignment w:val="top"/>
        <w:rPr>
          <w:rFonts w:cstheme="minorHAnsi"/>
          <w:color w:val="333333"/>
          <w:sz w:val="21"/>
          <w:szCs w:val="21"/>
        </w:rPr>
      </w:pPr>
      <w:r w:rsidRPr="00790BF4">
        <w:rPr>
          <w:rFonts w:cstheme="minorHAnsi"/>
          <w:color w:val="333333"/>
          <w:sz w:val="21"/>
          <w:szCs w:val="21"/>
          <w:bdr w:val="none" w:sz="0" w:space="0" w:color="auto" w:frame="1"/>
        </w:rPr>
        <w:t>The person causes, coerces or forces the consumption of an alcoholic liquid or drug by the student.</w:t>
      </w:r>
    </w:p>
    <w:p w14:paraId="1D7A6B7E"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7C7A78F7"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b/>
          <w:bCs/>
          <w:color w:val="333333"/>
          <w:sz w:val="21"/>
          <w:szCs w:val="21"/>
          <w:bdr w:val="none" w:sz="0" w:space="0" w:color="auto" w:frame="1"/>
        </w:rPr>
        <w:t>Organizational hazing </w:t>
      </w:r>
      <w:r w:rsidRPr="00790BF4">
        <w:rPr>
          <w:rFonts w:cstheme="minorHAnsi"/>
          <w:color w:val="333333"/>
          <w:sz w:val="21"/>
          <w:szCs w:val="21"/>
          <w:bdr w:val="none" w:sz="0" w:space="0" w:color="auto" w:frame="1"/>
        </w:rPr>
        <w:t>occurs when an organization intentionally, knowingly or recklessly promotes or facilitates hazing.</w:t>
      </w:r>
      <w:hyperlink r:id="rId55" w:tooltip="18 Pa. C.S.A. 2804" w:history="1">
        <w:r w:rsidRPr="00790BF4">
          <w:rPr>
            <w:rFonts w:cstheme="minorHAnsi"/>
            <w:color w:val="0000FF"/>
            <w:sz w:val="21"/>
            <w:szCs w:val="21"/>
            <w:u w:val="single"/>
            <w:bdr w:val="none" w:sz="0" w:space="0" w:color="auto" w:frame="1"/>
          </w:rPr>
          <w:t>[3]</w:t>
        </w:r>
      </w:hyperlink>
      <w:hyperlink r:id="rId56" w:tooltip="18 Pa. C.S.A. 2808" w:history="1">
        <w:r w:rsidRPr="00790BF4">
          <w:rPr>
            <w:rFonts w:cstheme="minorHAnsi"/>
            <w:color w:val="0000FF"/>
            <w:sz w:val="21"/>
            <w:szCs w:val="21"/>
            <w:u w:val="single"/>
            <w:bdr w:val="none" w:sz="0" w:space="0" w:color="auto" w:frame="1"/>
          </w:rPr>
          <w:t>[4]</w:t>
        </w:r>
      </w:hyperlink>
    </w:p>
    <w:p w14:paraId="017FA4C7"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18E12250"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Any activity, as described above, shall be deemed a violation of this policy regardless of whether:</w:t>
      </w:r>
      <w:hyperlink r:id="rId57" w:tooltip="18 Pa. C.S.A. 2806" w:history="1">
        <w:r w:rsidRPr="00790BF4">
          <w:rPr>
            <w:rFonts w:cstheme="minorHAnsi"/>
            <w:color w:val="0000FF"/>
            <w:sz w:val="21"/>
            <w:szCs w:val="21"/>
            <w:u w:val="single"/>
            <w:bdr w:val="none" w:sz="0" w:space="0" w:color="auto" w:frame="1"/>
          </w:rPr>
          <w:t>[5]</w:t>
        </w:r>
      </w:hyperlink>
    </w:p>
    <w:p w14:paraId="0FEE1D80"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3CEE6C96" w14:textId="77777777" w:rsidR="009F2C68" w:rsidRPr="00790BF4" w:rsidRDefault="009F2C68" w:rsidP="009F2C68">
      <w:pPr>
        <w:numPr>
          <w:ilvl w:val="0"/>
          <w:numId w:val="68"/>
        </w:numPr>
        <w:shd w:val="clear" w:color="auto" w:fill="FFFFFF"/>
        <w:spacing w:beforeAutospacing="1" w:afterAutospacing="1"/>
        <w:textAlignment w:val="top"/>
        <w:rPr>
          <w:rFonts w:cstheme="minorHAnsi"/>
          <w:color w:val="333333"/>
          <w:sz w:val="21"/>
          <w:szCs w:val="21"/>
        </w:rPr>
      </w:pPr>
      <w:r w:rsidRPr="00790BF4">
        <w:rPr>
          <w:rFonts w:cstheme="minorHAnsi"/>
          <w:color w:val="333333"/>
          <w:sz w:val="21"/>
          <w:szCs w:val="21"/>
          <w:bdr w:val="none" w:sz="0" w:space="0" w:color="auto" w:frame="1"/>
        </w:rPr>
        <w:t>The consent of the student was sought or obtained, or</w:t>
      </w:r>
      <w:r w:rsidRPr="00790BF4">
        <w:rPr>
          <w:rFonts w:cstheme="minorHAnsi"/>
          <w:color w:val="333333"/>
          <w:sz w:val="21"/>
          <w:szCs w:val="21"/>
        </w:rPr>
        <w:br/>
        <w:t> </w:t>
      </w:r>
    </w:p>
    <w:p w14:paraId="21C897B7" w14:textId="77777777" w:rsidR="009F2C68" w:rsidRPr="00790BF4" w:rsidRDefault="009F2C68" w:rsidP="009F2C68">
      <w:pPr>
        <w:numPr>
          <w:ilvl w:val="0"/>
          <w:numId w:val="68"/>
        </w:numPr>
        <w:shd w:val="clear" w:color="auto" w:fill="FFFFFF"/>
        <w:spacing w:beforeAutospacing="1" w:afterAutospacing="1"/>
        <w:textAlignment w:val="top"/>
        <w:rPr>
          <w:rFonts w:cstheme="minorHAnsi"/>
          <w:color w:val="333333"/>
          <w:sz w:val="21"/>
          <w:szCs w:val="21"/>
        </w:rPr>
      </w:pPr>
      <w:r w:rsidRPr="00790BF4">
        <w:rPr>
          <w:rFonts w:cstheme="minorHAnsi"/>
          <w:color w:val="333333"/>
          <w:sz w:val="21"/>
          <w:szCs w:val="21"/>
          <w:bdr w:val="none" w:sz="0" w:space="0" w:color="auto" w:frame="1"/>
        </w:rPr>
        <w:t>The conduct was sanctioned or approved by the school or organization.</w:t>
      </w:r>
    </w:p>
    <w:p w14:paraId="277101C7"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355DEEE8"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b/>
          <w:bCs/>
          <w:color w:val="333333"/>
          <w:sz w:val="21"/>
          <w:szCs w:val="21"/>
          <w:bdr w:val="none" w:sz="0" w:space="0" w:color="auto" w:frame="1"/>
        </w:rPr>
        <w:t>Student activity or organization </w:t>
      </w:r>
      <w:r w:rsidRPr="00790BF4">
        <w:rPr>
          <w:rFonts w:cstheme="minorHAnsi"/>
          <w:color w:val="333333"/>
          <w:sz w:val="21"/>
          <w:szCs w:val="21"/>
          <w:bdr w:val="none" w:sz="0" w:space="0" w:color="auto" w:frame="1"/>
        </w:rPr>
        <w:t>means any activity, society, corps, team, club or service, social or similar group, operating under the sanction of or recognized as an organization by the district, whose members are primarily students or alumni of the organization.</w:t>
      </w:r>
      <w:hyperlink r:id="rId58" w:tooltip="18 Pa. C.S.A. 2801" w:history="1">
        <w:r w:rsidRPr="00790BF4">
          <w:rPr>
            <w:rFonts w:cstheme="minorHAnsi"/>
            <w:color w:val="0000FF"/>
            <w:sz w:val="21"/>
            <w:szCs w:val="21"/>
            <w:u w:val="single"/>
            <w:bdr w:val="none" w:sz="0" w:space="0" w:color="auto" w:frame="1"/>
          </w:rPr>
          <w:t>[6]</w:t>
        </w:r>
      </w:hyperlink>
      <w:hyperlink r:id="rId59" w:tooltip="24 P.S. 511" w:history="1">
        <w:r w:rsidRPr="00790BF4">
          <w:rPr>
            <w:rFonts w:cstheme="minorHAnsi"/>
            <w:color w:val="0000FF"/>
            <w:sz w:val="21"/>
            <w:szCs w:val="21"/>
            <w:u w:val="single"/>
            <w:bdr w:val="none" w:sz="0" w:space="0" w:color="auto" w:frame="1"/>
          </w:rPr>
          <w:t>[7]</w:t>
        </w:r>
      </w:hyperlink>
    </w:p>
    <w:p w14:paraId="6FA31C49"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5F810CD6"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For purposes of this policy, </w:t>
      </w:r>
      <w:r w:rsidRPr="00790BF4">
        <w:rPr>
          <w:rFonts w:cstheme="minorHAnsi"/>
          <w:b/>
          <w:bCs/>
          <w:color w:val="333333"/>
          <w:sz w:val="21"/>
          <w:szCs w:val="21"/>
          <w:bdr w:val="none" w:sz="0" w:space="0" w:color="auto" w:frame="1"/>
        </w:rPr>
        <w:t>bodily injury </w:t>
      </w:r>
      <w:r w:rsidRPr="00790BF4">
        <w:rPr>
          <w:rFonts w:cstheme="minorHAnsi"/>
          <w:color w:val="333333"/>
          <w:sz w:val="21"/>
          <w:szCs w:val="21"/>
          <w:bdr w:val="none" w:sz="0" w:space="0" w:color="auto" w:frame="1"/>
        </w:rPr>
        <w:t>shall mean impairment of physical condition or substantial pain.</w:t>
      </w:r>
      <w:hyperlink r:id="rId60" w:tooltip="18 Pa. C.S.A. 2301" w:history="1">
        <w:r w:rsidRPr="00790BF4">
          <w:rPr>
            <w:rFonts w:cstheme="minorHAnsi"/>
            <w:color w:val="0000FF"/>
            <w:sz w:val="21"/>
            <w:szCs w:val="21"/>
            <w:u w:val="single"/>
            <w:bdr w:val="none" w:sz="0" w:space="0" w:color="auto" w:frame="1"/>
          </w:rPr>
          <w:t>[8]</w:t>
        </w:r>
      </w:hyperlink>
    </w:p>
    <w:p w14:paraId="74D6525E"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5D22DE2D"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For purposes of this policy, </w:t>
      </w:r>
      <w:r w:rsidRPr="00790BF4">
        <w:rPr>
          <w:rFonts w:cstheme="minorHAnsi"/>
          <w:b/>
          <w:bCs/>
          <w:color w:val="333333"/>
          <w:sz w:val="21"/>
          <w:szCs w:val="21"/>
          <w:bdr w:val="none" w:sz="0" w:space="0" w:color="auto" w:frame="1"/>
        </w:rPr>
        <w:t>serious bodily injury </w:t>
      </w:r>
      <w:r w:rsidRPr="00790BF4">
        <w:rPr>
          <w:rFonts w:cstheme="minorHAnsi"/>
          <w:color w:val="333333"/>
          <w:sz w:val="21"/>
          <w:szCs w:val="21"/>
          <w:bdr w:val="none" w:sz="0" w:space="0" w:color="auto" w:frame="1"/>
        </w:rPr>
        <w:t>shall mean bodily injury which creates a substantial risk of death or which causes serious, permanent disfigurement, or protracted loss or impairment of the function of any bodily member or organ.</w:t>
      </w:r>
      <w:hyperlink r:id="rId61" w:tooltip="18 Pa. C.S.A. 2301" w:history="1">
        <w:r w:rsidRPr="00790BF4">
          <w:rPr>
            <w:rFonts w:cstheme="minorHAnsi"/>
            <w:color w:val="0000FF"/>
            <w:sz w:val="21"/>
            <w:szCs w:val="21"/>
            <w:u w:val="single"/>
            <w:bdr w:val="none" w:sz="0" w:space="0" w:color="auto" w:frame="1"/>
          </w:rPr>
          <w:t>[8]</w:t>
        </w:r>
      </w:hyperlink>
    </w:p>
    <w:p w14:paraId="1DB25245"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5D0AE673"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b/>
          <w:bCs/>
          <w:color w:val="333333"/>
          <w:sz w:val="21"/>
          <w:szCs w:val="21"/>
          <w:u w:val="single"/>
          <w:bdr w:val="none" w:sz="0" w:space="0" w:color="auto" w:frame="1"/>
        </w:rPr>
        <w:t>Authority</w:t>
      </w:r>
    </w:p>
    <w:p w14:paraId="0637AB43"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20B1E8E2"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The Board prohibits hazing in connection with any student activity or organization regardless of whether the conduct occurs on or off school property or outside of school hours.</w:t>
      </w:r>
      <w:hyperlink r:id="rId62" w:tooltip="18 Pa. C.S.A. 2808" w:history="1">
        <w:r w:rsidRPr="00790BF4">
          <w:rPr>
            <w:rFonts w:cstheme="minorHAnsi"/>
            <w:color w:val="0000FF"/>
            <w:sz w:val="21"/>
            <w:szCs w:val="21"/>
            <w:u w:val="single"/>
            <w:bdr w:val="none" w:sz="0" w:space="0" w:color="auto" w:frame="1"/>
          </w:rPr>
          <w:t>[4]</w:t>
        </w:r>
      </w:hyperlink>
      <w:hyperlink r:id="rId63" w:tooltip="18 Pa. C.S.A. 2806" w:history="1">
        <w:r w:rsidRPr="00790BF4">
          <w:rPr>
            <w:rFonts w:cstheme="minorHAnsi"/>
            <w:color w:val="0000FF"/>
            <w:sz w:val="21"/>
            <w:szCs w:val="21"/>
            <w:u w:val="single"/>
            <w:bdr w:val="none" w:sz="0" w:space="0" w:color="auto" w:frame="1"/>
          </w:rPr>
          <w:t>[5]</w:t>
        </w:r>
      </w:hyperlink>
      <w:hyperlink r:id="rId64" w:tooltip="24 P.S. 511" w:history="1">
        <w:r w:rsidRPr="00790BF4">
          <w:rPr>
            <w:rFonts w:cstheme="minorHAnsi"/>
            <w:color w:val="0000FF"/>
            <w:sz w:val="21"/>
            <w:szCs w:val="21"/>
            <w:u w:val="single"/>
            <w:bdr w:val="none" w:sz="0" w:space="0" w:color="auto" w:frame="1"/>
          </w:rPr>
          <w:t>[7]</w:t>
        </w:r>
      </w:hyperlink>
      <w:r w:rsidRPr="00790BF4">
        <w:rPr>
          <w:rFonts w:cstheme="minorHAnsi"/>
          <w:color w:val="333333"/>
          <w:sz w:val="21"/>
          <w:szCs w:val="21"/>
          <w:bdr w:val="none" w:sz="0" w:space="0" w:color="auto" w:frame="1"/>
        </w:rPr>
        <w:t>[9][10]</w:t>
      </w:r>
    </w:p>
    <w:p w14:paraId="643FDAC6"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00B8D25F"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No student, parent/guardian, coach, sponsor, volunteer or district employee shall engage in, condone or ignore any form of hazing.</w:t>
      </w:r>
    </w:p>
    <w:p w14:paraId="4D6B4454"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27291EBD"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lastRenderedPageBreak/>
        <w:t>The Board encourages students who believe they, or others, have been subjected to hazing to promptly report such incidents to the building principal or designee.</w:t>
      </w:r>
    </w:p>
    <w:p w14:paraId="6F8CFDE4"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0EF50DBD"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u w:val="single"/>
          <w:bdr w:val="none" w:sz="0" w:space="0" w:color="auto" w:frame="1"/>
        </w:rPr>
        <w:t>Title IX Sexual Harassment and Other Discrimination</w:t>
      </w:r>
    </w:p>
    <w:p w14:paraId="6A1CD384"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6EEB5035"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Every report of alleged hazing that can be interpreted at the outset to fall within the provisions of policies addressing potential violations of laws against discrimination shall be handled as a joint, concurrent investigation into all allegations and coordinated with the full participation of the Compliance Officer and Title IX Coordinator. If, in the course of a hazing investigation, potential issues of discrimination are identified, the Title IX Coordinator shall be promptly notified, and the investigation shall be conducted jointly and concurrently to address the issues of alleged discrimination as well as the incidents of alleged hazing.[11][12]</w:t>
      </w:r>
    </w:p>
    <w:p w14:paraId="5470F89D"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0CFE8684"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b/>
          <w:bCs/>
          <w:color w:val="333333"/>
          <w:sz w:val="21"/>
          <w:szCs w:val="21"/>
          <w:u w:val="single"/>
          <w:bdr w:val="none" w:sz="0" w:space="0" w:color="auto" w:frame="1"/>
        </w:rPr>
        <w:t>Delegation of Responsibility</w:t>
      </w:r>
    </w:p>
    <w:p w14:paraId="1B7B2383"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5E0E1CD9"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Students, parents/guardians, coaches, sponsors, volunteers, and district employees shall be alert to incidents of hazing and shall report such conduct to the building principal or designee.</w:t>
      </w:r>
    </w:p>
    <w:p w14:paraId="5E759CE1"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61103ABA"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When a student's behavior indicates a threat to the safety of the student, other students, school employees, school facilities, the community or others, district staff shall report the student to the threat assessment team, in accordance with applicable law and Board policy.</w:t>
      </w:r>
      <w:hyperlink r:id="rId65" w:tooltip="24 P.S. 1302-E" w:history="1">
        <w:r w:rsidRPr="00790BF4">
          <w:rPr>
            <w:rFonts w:cstheme="minorHAnsi"/>
            <w:color w:val="0000FF"/>
            <w:sz w:val="21"/>
            <w:szCs w:val="21"/>
            <w:u w:val="single"/>
            <w:bdr w:val="none" w:sz="0" w:space="0" w:color="auto" w:frame="1"/>
          </w:rPr>
          <w:t>[13]</w:t>
        </w:r>
      </w:hyperlink>
      <w:r w:rsidRPr="00790BF4">
        <w:rPr>
          <w:rFonts w:cstheme="minorHAnsi"/>
          <w:color w:val="333333"/>
          <w:sz w:val="21"/>
          <w:szCs w:val="21"/>
          <w:bdr w:val="none" w:sz="0" w:space="0" w:color="auto" w:frame="1"/>
        </w:rPr>
        <w:t>[14]</w:t>
      </w:r>
    </w:p>
    <w:p w14:paraId="46A9ED5A"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0003723C"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b/>
          <w:bCs/>
          <w:color w:val="333333"/>
          <w:sz w:val="21"/>
          <w:szCs w:val="21"/>
          <w:u w:val="single"/>
          <w:bdr w:val="none" w:sz="0" w:space="0" w:color="auto" w:frame="1"/>
        </w:rPr>
        <w:t>Guidelines</w:t>
      </w:r>
    </w:p>
    <w:p w14:paraId="1F4227CA"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47FD2881"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In addition to posting this policy on the district’s publicly accessible website, the district shall inform students, parents/guardians, sponsors, volunteers and district employees of the district’s policy prohibiting hazing, including district rules, penalties for violations of the policy, and the program established by the district for enforcement of the policy by means of  </w:t>
      </w:r>
      <w:hyperlink r:id="rId66" w:tooltip="18 Pa. C.S.A. 2808" w:history="1">
        <w:r w:rsidRPr="00790BF4">
          <w:rPr>
            <w:rFonts w:cstheme="minorHAnsi"/>
            <w:color w:val="0000FF"/>
            <w:sz w:val="21"/>
            <w:szCs w:val="21"/>
            <w:u w:val="single"/>
            <w:bdr w:val="none" w:sz="0" w:space="0" w:color="auto" w:frame="1"/>
          </w:rPr>
          <w:t>[4]</w:t>
        </w:r>
      </w:hyperlink>
      <w:r w:rsidRPr="00790BF4">
        <w:rPr>
          <w:rFonts w:cstheme="minorHAnsi"/>
          <w:color w:val="333333"/>
          <w:sz w:val="21"/>
          <w:szCs w:val="21"/>
          <w:bdr w:val="none" w:sz="0" w:space="0" w:color="auto" w:frame="1"/>
        </w:rPr>
        <w:t> publication in handbooks, presentation at an assembly, verbal instructions by the coach or sponsor at the start of the season or program, and website posting of notice/signs.</w:t>
      </w:r>
    </w:p>
    <w:p w14:paraId="5607C666"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03531E03"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This policy, along with other applicable district policies, procedures and Codes of Conduct, shall be provided to all school athletic coaches and all sponsors and volunteers affiliated with a student activity or organization, prior to coaching an athletic activity or serving as a responsible adult supervising, advising, assisting or otherwise participating in a student activity or organization together with a notice that they are expected to read and abide by the policies, procedures and Codes of Conduct.</w:t>
      </w:r>
      <w:hyperlink r:id="rId67" w:tooltip="24 P.S. 511" w:history="1">
        <w:r w:rsidRPr="00790BF4">
          <w:rPr>
            <w:rFonts w:cstheme="minorHAnsi"/>
            <w:color w:val="0000FF"/>
            <w:sz w:val="21"/>
            <w:szCs w:val="21"/>
            <w:u w:val="single"/>
            <w:bdr w:val="none" w:sz="0" w:space="0" w:color="auto" w:frame="1"/>
          </w:rPr>
          <w:t>[7]</w:t>
        </w:r>
      </w:hyperlink>
    </w:p>
    <w:p w14:paraId="26B2FC3C"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3B83448B"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u w:val="single"/>
          <w:bdr w:val="none" w:sz="0" w:space="0" w:color="auto" w:frame="1"/>
        </w:rPr>
        <w:t>Complaint Procedure</w:t>
      </w:r>
    </w:p>
    <w:p w14:paraId="35E96290"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5576EE86"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A student who believes that they have been subject to hazing is encouraged to promptly report the incident to the building principal or designee.</w:t>
      </w:r>
    </w:p>
    <w:p w14:paraId="4EA97E12"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575647E3"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Students are encouraged to use the district’s report form, available from the building principal, or to put the complaint in writing; however, oral complaints shall be accepted and documented. The person accepting the complaint shall handle the report objectively, neutrally and professionally, setting aside personal biases that might favor or disfavor the student filing the complaint or those accused of a violation of this policy.</w:t>
      </w:r>
    </w:p>
    <w:p w14:paraId="2410B705"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3049EF58"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The Board directs that verbal and written complaints of hazing shall be provided to the building principal or designee, who shall promptly notify the Superintendent or designee of the allegations and determine who shall conduct the investigation. Allegations of hazing shall be investigated promptly, and appropriate corrective or preventative action be taken when allegations are substantiated. The Board directs that any complaint of hazing brought pursuant to this policy shall also be reviewed for conduct which may not be proven to be hazing under this policy but merits review and possible action under other Board policies.</w:t>
      </w:r>
    </w:p>
    <w:p w14:paraId="1F6FC31C"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1D9CCF3B"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u w:val="single"/>
          <w:bdr w:val="none" w:sz="0" w:space="0" w:color="auto" w:frame="1"/>
        </w:rPr>
        <w:t>Interim Measures/Police</w:t>
      </w:r>
    </w:p>
    <w:p w14:paraId="23C6DDE8"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1F3BCE19"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 xml:space="preserve">Upon receipt of a complaint of hazing, the building principal or designee, in consultation with the Superintendent or designee, shall determine what, if any interim measures should be put in place to protect </w:t>
      </w:r>
      <w:r w:rsidRPr="00790BF4">
        <w:rPr>
          <w:rFonts w:cstheme="minorHAnsi"/>
          <w:color w:val="333333"/>
          <w:sz w:val="21"/>
          <w:szCs w:val="21"/>
          <w:bdr w:val="none" w:sz="0" w:space="0" w:color="auto" w:frame="1"/>
        </w:rPr>
        <w:lastRenderedPageBreak/>
        <w:t>students from further hazing, bullying, discrimination or retaliatory conduct related to the alleged incident and report. Such interim measures may include, but not be limited to, the suspension of an adult who is involved, the separation of alleged victims and perpetrators, and the determination of what the complaining student needs or wants through questioning.</w:t>
      </w:r>
    </w:p>
    <w:p w14:paraId="545E4D21"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40C1BFBC"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Those receiving the initial report and conducting or overseeing the investigation will assess whether the complaint, if proven, would constitute hazing, aggravated hazing or organizational hazing and shall report it to the police consistent with district practice and, as appropriate, consult with legal counsel about whether to report the matter to the police at every stage of the proceeding. The decision to report a matter to the police should not involve an analysis by district personnel of whether safe harbor provisions might apply to the person being reported, but information on the facts can be shared with the police in this regard.</w:t>
      </w:r>
      <w:hyperlink r:id="rId68" w:tooltip="18 Pa. C.S.A. 2810" w:history="1">
        <w:r w:rsidRPr="00790BF4">
          <w:rPr>
            <w:rFonts w:cstheme="minorHAnsi"/>
            <w:color w:val="0000FF"/>
            <w:sz w:val="21"/>
            <w:szCs w:val="21"/>
            <w:u w:val="single"/>
            <w:bdr w:val="none" w:sz="0" w:space="0" w:color="auto" w:frame="1"/>
          </w:rPr>
          <w:t>[15]</w:t>
        </w:r>
      </w:hyperlink>
    </w:p>
    <w:p w14:paraId="63E5537B"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6FC07AC2"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i/>
          <w:iCs/>
          <w:color w:val="333333"/>
          <w:sz w:val="21"/>
          <w:szCs w:val="21"/>
          <w:bdr w:val="none" w:sz="0" w:space="0" w:color="auto" w:frame="1"/>
        </w:rPr>
        <w:t>Referral to Law Enforcement and Safe Schools Reporting Requirements –</w:t>
      </w:r>
    </w:p>
    <w:p w14:paraId="463265F4"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167E16B0"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For purposes of reporting hazing incidents to law enforcement in accordance with Safe Schools Act reporting, the term </w:t>
      </w:r>
      <w:r w:rsidRPr="00790BF4">
        <w:rPr>
          <w:rFonts w:cstheme="minorHAnsi"/>
          <w:b/>
          <w:bCs/>
          <w:color w:val="333333"/>
          <w:sz w:val="21"/>
          <w:szCs w:val="21"/>
          <w:bdr w:val="none" w:sz="0" w:space="0" w:color="auto" w:frame="1"/>
        </w:rPr>
        <w:t>incident </w:t>
      </w:r>
      <w:r w:rsidRPr="00790BF4">
        <w:rPr>
          <w:rFonts w:cstheme="minorHAnsi"/>
          <w:color w:val="333333"/>
          <w:sz w:val="21"/>
          <w:szCs w:val="21"/>
          <w:bdr w:val="none" w:sz="0" w:space="0" w:color="auto" w:frame="1"/>
        </w:rPr>
        <w:t>shall mean an instance involving an act of violence; the possession of a weapon; the possession, use, or sale of a controlled substance or drug paraphernalia as defined in the Pennsylvania Controlled Substance, Drug, Device and Cosmetic Act; the possession, use, or sale of alcohol or tobacco; or conduct that constitutes an offense listed under the Safe Schools Act.</w:t>
      </w:r>
      <w:hyperlink r:id="rId69" w:tooltip="24 P.S. 1303-A" w:history="1">
        <w:r w:rsidRPr="00790BF4">
          <w:rPr>
            <w:rFonts w:cstheme="minorHAnsi"/>
            <w:color w:val="0000FF"/>
            <w:sz w:val="21"/>
            <w:szCs w:val="21"/>
            <w:u w:val="single"/>
            <w:bdr w:val="none" w:sz="0" w:space="0" w:color="auto" w:frame="1"/>
          </w:rPr>
          <w:t>[16]</w:t>
        </w:r>
      </w:hyperlink>
      <w:hyperlink r:id="rId70" w:tooltip="22 PA Code 10.2" w:history="1">
        <w:r w:rsidRPr="00790BF4">
          <w:rPr>
            <w:rFonts w:cstheme="minorHAnsi"/>
            <w:color w:val="0000FF"/>
            <w:sz w:val="21"/>
            <w:szCs w:val="21"/>
            <w:u w:val="single"/>
            <w:bdr w:val="none" w:sz="0" w:space="0" w:color="auto" w:frame="1"/>
          </w:rPr>
          <w:t>[17]</w:t>
        </w:r>
      </w:hyperlink>
      <w:hyperlink r:id="rId71" w:tooltip="35 P.S. 780-102" w:history="1">
        <w:r w:rsidRPr="00790BF4">
          <w:rPr>
            <w:rFonts w:cstheme="minorHAnsi"/>
            <w:color w:val="0000FF"/>
            <w:sz w:val="21"/>
            <w:szCs w:val="21"/>
            <w:u w:val="single"/>
            <w:bdr w:val="none" w:sz="0" w:space="0" w:color="auto" w:frame="1"/>
          </w:rPr>
          <w:t>[18]</w:t>
        </w:r>
      </w:hyperlink>
    </w:p>
    <w:p w14:paraId="7E3917A1"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6F4C7671"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The Superintendent or designee shall immediately report required incidents and may report discretionary incidents, as defined in the Safe Schools Act, committed by students on school property, at any school-sponsored activity or on a conveyance providing transportation to or from a school or school-sponsored activity to the local police department that has jurisdiction over the school’s property, in accordance with state law and regulations, the procedures set forth in the memorandum of understanding with local law enforcement and Board policies.</w:t>
      </w:r>
      <w:hyperlink r:id="rId72" w:tooltip="24 P.S. 1303-A" w:history="1">
        <w:r w:rsidRPr="00790BF4">
          <w:rPr>
            <w:rFonts w:cstheme="minorHAnsi"/>
            <w:color w:val="0000FF"/>
            <w:sz w:val="21"/>
            <w:szCs w:val="21"/>
            <w:u w:val="single"/>
            <w:bdr w:val="none" w:sz="0" w:space="0" w:color="auto" w:frame="1"/>
          </w:rPr>
          <w:t>[16]</w:t>
        </w:r>
      </w:hyperlink>
      <w:hyperlink r:id="rId73" w:tooltip="22 PA Code 10.2" w:history="1">
        <w:r w:rsidRPr="00790BF4">
          <w:rPr>
            <w:rFonts w:cstheme="minorHAnsi"/>
            <w:color w:val="0000FF"/>
            <w:sz w:val="21"/>
            <w:szCs w:val="21"/>
            <w:u w:val="single"/>
            <w:bdr w:val="none" w:sz="0" w:space="0" w:color="auto" w:frame="1"/>
          </w:rPr>
          <w:t>[17]</w:t>
        </w:r>
      </w:hyperlink>
      <w:hyperlink r:id="rId74" w:tooltip="24 P.S. 1302.1-A" w:history="1">
        <w:r w:rsidRPr="00790BF4">
          <w:rPr>
            <w:rFonts w:cstheme="minorHAnsi"/>
            <w:color w:val="0000FF"/>
            <w:sz w:val="21"/>
            <w:szCs w:val="21"/>
            <w:u w:val="single"/>
            <w:bdr w:val="none" w:sz="0" w:space="0" w:color="auto" w:frame="1"/>
          </w:rPr>
          <w:t>[19]</w:t>
        </w:r>
      </w:hyperlink>
      <w:hyperlink r:id="rId75" w:tooltip="22 PA Code 10.21" w:history="1">
        <w:r w:rsidRPr="00790BF4">
          <w:rPr>
            <w:rFonts w:cstheme="minorHAnsi"/>
            <w:color w:val="0000FF"/>
            <w:sz w:val="21"/>
            <w:szCs w:val="21"/>
            <w:u w:val="single"/>
            <w:bdr w:val="none" w:sz="0" w:space="0" w:color="auto" w:frame="1"/>
          </w:rPr>
          <w:t>[20]</w:t>
        </w:r>
      </w:hyperlink>
      <w:hyperlink r:id="rId76" w:tooltip="22 PA Code 10.22" w:history="1">
        <w:r w:rsidRPr="00790BF4">
          <w:rPr>
            <w:rFonts w:cstheme="minorHAnsi"/>
            <w:color w:val="0000FF"/>
            <w:sz w:val="21"/>
            <w:szCs w:val="21"/>
            <w:u w:val="single"/>
            <w:bdr w:val="none" w:sz="0" w:space="0" w:color="auto" w:frame="1"/>
          </w:rPr>
          <w:t>[21]</w:t>
        </w:r>
      </w:hyperlink>
      <w:r w:rsidRPr="00790BF4">
        <w:rPr>
          <w:rFonts w:cstheme="minorHAnsi"/>
          <w:color w:val="333333"/>
          <w:sz w:val="21"/>
          <w:szCs w:val="21"/>
          <w:bdr w:val="none" w:sz="0" w:space="0" w:color="auto" w:frame="1"/>
        </w:rPr>
        <w:t>[22]</w:t>
      </w:r>
    </w:p>
    <w:p w14:paraId="6368D019"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47044372"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The Superintendent or designee shall notify the parent/guardian of any student directly involved in a defined incident as a victim or suspect immediately, as soon as practicable. The Superintendent or designee shall inform the parent/guardian whether or not the local police department that has jurisdiction over the school property has been or may be notified of the incident. The Superintendent or designee shall document attempts made to reach the parent/guardian.</w:t>
      </w:r>
      <w:hyperlink r:id="rId77" w:tooltip="22 PA Code 10.2" w:history="1">
        <w:r w:rsidRPr="00790BF4">
          <w:rPr>
            <w:rFonts w:cstheme="minorHAnsi"/>
            <w:color w:val="0000FF"/>
            <w:sz w:val="21"/>
            <w:szCs w:val="21"/>
            <w:u w:val="single"/>
            <w:bdr w:val="none" w:sz="0" w:space="0" w:color="auto" w:frame="1"/>
          </w:rPr>
          <w:t>[17]</w:t>
        </w:r>
      </w:hyperlink>
      <w:r w:rsidRPr="00790BF4">
        <w:rPr>
          <w:rFonts w:cstheme="minorHAnsi"/>
          <w:color w:val="333333"/>
          <w:sz w:val="21"/>
          <w:szCs w:val="21"/>
          <w:bdr w:val="none" w:sz="0" w:space="0" w:color="auto" w:frame="1"/>
        </w:rPr>
        <w:t>[22]</w:t>
      </w:r>
      <w:hyperlink r:id="rId78" w:tooltip="22 PA Code 10.25" w:history="1">
        <w:r w:rsidRPr="00790BF4">
          <w:rPr>
            <w:rFonts w:cstheme="minorHAnsi"/>
            <w:color w:val="0000FF"/>
            <w:sz w:val="21"/>
            <w:szCs w:val="21"/>
            <w:u w:val="single"/>
            <w:bdr w:val="none" w:sz="0" w:space="0" w:color="auto" w:frame="1"/>
          </w:rPr>
          <w:t>[23]</w:t>
        </w:r>
      </w:hyperlink>
    </w:p>
    <w:p w14:paraId="099C49A1"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4BC15777"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In accordance with state law, the Superintendent shall annually, by July 31, report all new incidents to the Office for Safe Schools on the required form.</w:t>
      </w:r>
      <w:hyperlink r:id="rId79" w:tooltip="24 P.S. 1303-A" w:history="1">
        <w:r w:rsidRPr="00790BF4">
          <w:rPr>
            <w:rFonts w:cstheme="minorHAnsi"/>
            <w:color w:val="0000FF"/>
            <w:sz w:val="21"/>
            <w:szCs w:val="21"/>
            <w:u w:val="single"/>
            <w:bdr w:val="none" w:sz="0" w:space="0" w:color="auto" w:frame="1"/>
          </w:rPr>
          <w:t>[16]</w:t>
        </w:r>
      </w:hyperlink>
      <w:r w:rsidRPr="00790BF4">
        <w:rPr>
          <w:rFonts w:cstheme="minorHAnsi"/>
          <w:color w:val="333333"/>
          <w:sz w:val="21"/>
          <w:szCs w:val="21"/>
          <w:bdr w:val="none" w:sz="0" w:space="0" w:color="auto" w:frame="1"/>
        </w:rPr>
        <w:t>[22]</w:t>
      </w:r>
    </w:p>
    <w:p w14:paraId="53454FFD"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251A7BFF"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u w:val="single"/>
          <w:bdr w:val="none" w:sz="0" w:space="0" w:color="auto" w:frame="1"/>
        </w:rPr>
        <w:t>Confidentiality</w:t>
      </w:r>
    </w:p>
    <w:p w14:paraId="0413AC5F"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01C87DF9"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Confidentiality of all parties, witnesses, the allegations, the filing of a complaint and the investigation shall be handled in accordance with applicable law, regulations, this policy and the district’s legal and investigative obligations.</w:t>
      </w:r>
    </w:p>
    <w:p w14:paraId="03957B8C"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18B16548"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u w:val="single"/>
          <w:bdr w:val="none" w:sz="0" w:space="0" w:color="auto" w:frame="1"/>
        </w:rPr>
        <w:t>Retaliation</w:t>
      </w:r>
    </w:p>
    <w:p w14:paraId="68874732"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28C34822"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Reprisal or retaliation relating to reports of hazing or participation in an investigation of allegations of hazing is prohibited and shall be subject to disciplinary action. </w:t>
      </w:r>
    </w:p>
    <w:p w14:paraId="66B2FEFD"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7BED2A6A"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u w:val="single"/>
          <w:bdr w:val="none" w:sz="0" w:space="0" w:color="auto" w:frame="1"/>
        </w:rPr>
        <w:t>Consequences for Violations</w:t>
      </w:r>
    </w:p>
    <w:p w14:paraId="54812409"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79504D1A"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i/>
          <w:iCs/>
          <w:color w:val="333333"/>
          <w:sz w:val="21"/>
          <w:szCs w:val="21"/>
          <w:bdr w:val="none" w:sz="0" w:space="0" w:color="auto" w:frame="1"/>
        </w:rPr>
        <w:t>Safe Harbor –</w:t>
      </w:r>
    </w:p>
    <w:p w14:paraId="18AAC480"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6A412542"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An individual needing medical attention or seeking medical attention for another shall not be subject to criminal prosecution if the individual complies with the requirements under law, subject to the limitations set forth in law.</w:t>
      </w:r>
      <w:hyperlink r:id="rId80" w:tooltip="18 Pa. C.S.A. 2810" w:history="1">
        <w:r w:rsidRPr="00790BF4">
          <w:rPr>
            <w:rFonts w:cstheme="minorHAnsi"/>
            <w:color w:val="0000FF"/>
            <w:sz w:val="21"/>
            <w:szCs w:val="21"/>
            <w:u w:val="single"/>
            <w:bdr w:val="none" w:sz="0" w:space="0" w:color="auto" w:frame="1"/>
          </w:rPr>
          <w:t>[15]</w:t>
        </w:r>
      </w:hyperlink>
    </w:p>
    <w:p w14:paraId="603F4F1C"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77CAC1DB"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i/>
          <w:iCs/>
          <w:color w:val="333333"/>
          <w:sz w:val="21"/>
          <w:szCs w:val="21"/>
          <w:bdr w:val="none" w:sz="0" w:space="0" w:color="auto" w:frame="1"/>
        </w:rPr>
        <w:t>Students </w:t>
      </w:r>
      <w:r w:rsidRPr="00790BF4">
        <w:rPr>
          <w:rFonts w:cstheme="minorHAnsi"/>
          <w:b/>
          <w:bCs/>
          <w:i/>
          <w:iCs/>
          <w:color w:val="333333"/>
          <w:sz w:val="21"/>
          <w:szCs w:val="21"/>
          <w:bdr w:val="none" w:sz="0" w:space="0" w:color="auto" w:frame="1"/>
        </w:rPr>
        <w:t>–</w:t>
      </w:r>
    </w:p>
    <w:p w14:paraId="387BE2D9"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lastRenderedPageBreak/>
        <w:t> </w:t>
      </w:r>
    </w:p>
    <w:p w14:paraId="03BA7514"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If the investigation results in a substantiated finding of hazing, the investigator shall recommend appropriate disciplinary action up to and including expulsion, as circumstances warrant, in accordance with the Code of Student Conduct. The student may also be subject to disciplinary action by the coach or sponsor, up to and including removal from the activity or organization. The fact of whether a student qualified for and received safe harbor under a criminal investigation shall be considered in assigning discipline.</w:t>
      </w:r>
      <w:hyperlink r:id="rId81" w:tooltip="18 Pa. C.S.A. 2808" w:history="1">
        <w:r w:rsidRPr="00790BF4">
          <w:rPr>
            <w:rFonts w:cstheme="minorHAnsi"/>
            <w:color w:val="0000FF"/>
            <w:sz w:val="21"/>
            <w:szCs w:val="21"/>
            <w:u w:val="single"/>
            <w:bdr w:val="none" w:sz="0" w:space="0" w:color="auto" w:frame="1"/>
          </w:rPr>
          <w:t>[4]</w:t>
        </w:r>
      </w:hyperlink>
      <w:hyperlink r:id="rId82" w:tooltip="24 P.S. 511" w:history="1">
        <w:r w:rsidRPr="00790BF4">
          <w:rPr>
            <w:rFonts w:cstheme="minorHAnsi"/>
            <w:color w:val="0000FF"/>
            <w:sz w:val="21"/>
            <w:szCs w:val="21"/>
            <w:u w:val="single"/>
            <w:bdr w:val="none" w:sz="0" w:space="0" w:color="auto" w:frame="1"/>
          </w:rPr>
          <w:t>[7]</w:t>
        </w:r>
      </w:hyperlink>
      <w:hyperlink r:id="rId83" w:tooltip="18 Pa. C.S.A. 2810" w:history="1">
        <w:r w:rsidRPr="00790BF4">
          <w:rPr>
            <w:rFonts w:cstheme="minorHAnsi"/>
            <w:color w:val="0000FF"/>
            <w:sz w:val="21"/>
            <w:szCs w:val="21"/>
            <w:u w:val="single"/>
            <w:bdr w:val="none" w:sz="0" w:space="0" w:color="auto" w:frame="1"/>
          </w:rPr>
          <w:t>[15]</w:t>
        </w:r>
      </w:hyperlink>
      <w:r w:rsidRPr="00790BF4">
        <w:rPr>
          <w:rFonts w:cstheme="minorHAnsi"/>
          <w:color w:val="333333"/>
          <w:sz w:val="21"/>
          <w:szCs w:val="21"/>
          <w:bdr w:val="none" w:sz="0" w:space="0" w:color="auto" w:frame="1"/>
        </w:rPr>
        <w:t>[24][25]</w:t>
      </w:r>
    </w:p>
    <w:p w14:paraId="232A365E"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25746D2C"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i/>
          <w:iCs/>
          <w:color w:val="333333"/>
          <w:sz w:val="21"/>
          <w:szCs w:val="21"/>
          <w:bdr w:val="none" w:sz="0" w:space="0" w:color="auto" w:frame="1"/>
        </w:rPr>
        <w:t>Nonstudent Violators/Organizational Hazing -</w:t>
      </w:r>
    </w:p>
    <w:p w14:paraId="7E8CED39"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7F75A568"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If the investigation results in a substantiated finding that a coach, sponsor, or volunteer affiliated with the student activity or organization engaged in, condoned or ignored any violation of this policy, the coach, sponsor, or volunteer shall be disciplined in accordance with Board policy and applicable laws and regulations. Discipline could include, but is not limited to, dismissal from the position as coach, sponsor, or volunteer, and/or dismissal from district employment.[26]</w:t>
      </w:r>
    </w:p>
    <w:p w14:paraId="5F5770CE"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388F6993"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If an organization is found to have engaged in organizational hazing, it shall be subject to the imposition of fines and other appropriate penalties. Penalties may include rescission of permission for that organization to operate on school property or to otherwise operate under the sanction or recognition of the district.</w:t>
      </w:r>
    </w:p>
    <w:p w14:paraId="70D204F7"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44156C65"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i/>
          <w:iCs/>
          <w:color w:val="333333"/>
          <w:sz w:val="21"/>
          <w:szCs w:val="21"/>
          <w:bdr w:val="none" w:sz="0" w:space="0" w:color="auto" w:frame="1"/>
        </w:rPr>
        <w:t>Criminal Prosecution –</w:t>
      </w:r>
    </w:p>
    <w:p w14:paraId="04EC317E"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17"/>
          <w:szCs w:val="17"/>
        </w:rPr>
        <w:t> </w:t>
      </w:r>
    </w:p>
    <w:p w14:paraId="7433573B" w14:textId="77777777" w:rsidR="009F2C68" w:rsidRPr="00790BF4" w:rsidRDefault="009F2C68" w:rsidP="009F2C68">
      <w:pPr>
        <w:shd w:val="clear" w:color="auto" w:fill="FFFFFF"/>
        <w:textAlignment w:val="top"/>
        <w:rPr>
          <w:rFonts w:cstheme="minorHAnsi"/>
          <w:color w:val="333333"/>
          <w:sz w:val="17"/>
          <w:szCs w:val="17"/>
        </w:rPr>
      </w:pPr>
      <w:r w:rsidRPr="00790BF4">
        <w:rPr>
          <w:rFonts w:cstheme="minorHAnsi"/>
          <w:color w:val="333333"/>
          <w:sz w:val="21"/>
          <w:szCs w:val="21"/>
          <w:bdr w:val="none" w:sz="0" w:space="0" w:color="auto" w:frame="1"/>
        </w:rPr>
        <w:t>Any person or organization that causes or participates in hazing may also be subject to criminal prosecution.</w:t>
      </w:r>
      <w:hyperlink r:id="rId84" w:tooltip="18 Pa. C.S.A. 2808" w:history="1">
        <w:r w:rsidRPr="00790BF4">
          <w:rPr>
            <w:rFonts w:cstheme="minorHAnsi"/>
            <w:color w:val="0000FF"/>
            <w:sz w:val="21"/>
            <w:szCs w:val="21"/>
            <w:u w:val="single"/>
            <w:bdr w:val="none" w:sz="0" w:space="0" w:color="auto" w:frame="1"/>
          </w:rPr>
          <w:t>[4]</w:t>
        </w:r>
      </w:hyperlink>
    </w:p>
    <w:p w14:paraId="2D1E6743" w14:textId="77777777" w:rsidR="00834DC1" w:rsidRPr="00790BF4" w:rsidRDefault="00834DC1" w:rsidP="005D77FF">
      <w:pPr>
        <w:rPr>
          <w:rFonts w:cstheme="minorHAnsi"/>
          <w:i/>
          <w:iCs/>
        </w:rPr>
      </w:pPr>
    </w:p>
    <w:p w14:paraId="4B328B3D" w14:textId="77777777" w:rsidR="009F2C68" w:rsidRDefault="009F2C68" w:rsidP="005D77FF">
      <w:pPr>
        <w:rPr>
          <w:i/>
          <w:iCs/>
        </w:rPr>
      </w:pPr>
    </w:p>
    <w:p w14:paraId="47178EA5" w14:textId="512BC856" w:rsidR="009F2C68" w:rsidRDefault="009F2C68" w:rsidP="005D77FF">
      <w:pPr>
        <w:rPr>
          <w:i/>
          <w:iCs/>
        </w:rPr>
      </w:pPr>
    </w:p>
    <w:p w14:paraId="17B17771" w14:textId="0E3FE89F" w:rsidR="00E16382" w:rsidRDefault="00E16382" w:rsidP="005D77FF">
      <w:pPr>
        <w:rPr>
          <w:i/>
          <w:iCs/>
        </w:rPr>
      </w:pPr>
    </w:p>
    <w:p w14:paraId="44CBC293" w14:textId="57F45EB0" w:rsidR="00E16382" w:rsidRDefault="00E16382" w:rsidP="005D77FF">
      <w:pPr>
        <w:rPr>
          <w:i/>
          <w:iCs/>
        </w:rPr>
      </w:pPr>
    </w:p>
    <w:p w14:paraId="54E1653F" w14:textId="65F5FD86" w:rsidR="00E16382" w:rsidRDefault="00E16382" w:rsidP="005D77FF">
      <w:pPr>
        <w:rPr>
          <w:i/>
          <w:iCs/>
        </w:rPr>
      </w:pPr>
    </w:p>
    <w:p w14:paraId="290BDD24" w14:textId="472F714A" w:rsidR="00E16382" w:rsidRDefault="00E16382" w:rsidP="005D77FF">
      <w:pPr>
        <w:rPr>
          <w:i/>
          <w:iCs/>
        </w:rPr>
      </w:pPr>
    </w:p>
    <w:p w14:paraId="0219FB1A" w14:textId="39C2D868" w:rsidR="00E16382" w:rsidRDefault="00E16382" w:rsidP="005D77FF">
      <w:pPr>
        <w:rPr>
          <w:i/>
          <w:iCs/>
        </w:rPr>
      </w:pPr>
    </w:p>
    <w:p w14:paraId="02F4DDF6" w14:textId="06F3D820" w:rsidR="00E16382" w:rsidRDefault="00E16382" w:rsidP="005D77FF">
      <w:pPr>
        <w:rPr>
          <w:i/>
          <w:iCs/>
        </w:rPr>
      </w:pPr>
    </w:p>
    <w:p w14:paraId="53B6E81E" w14:textId="2AF3A2FA" w:rsidR="00E16382" w:rsidRDefault="00E16382" w:rsidP="005D77FF">
      <w:pPr>
        <w:rPr>
          <w:i/>
          <w:iCs/>
        </w:rPr>
      </w:pPr>
    </w:p>
    <w:p w14:paraId="5FC02470" w14:textId="6942D1CC" w:rsidR="00E16382" w:rsidRDefault="00E16382" w:rsidP="005D77FF">
      <w:pPr>
        <w:rPr>
          <w:i/>
          <w:iCs/>
        </w:rPr>
      </w:pPr>
    </w:p>
    <w:p w14:paraId="43777BA4" w14:textId="59CF1812" w:rsidR="00E16382" w:rsidRDefault="00E16382" w:rsidP="005D77FF">
      <w:pPr>
        <w:rPr>
          <w:i/>
          <w:iCs/>
        </w:rPr>
      </w:pPr>
    </w:p>
    <w:p w14:paraId="78DB4E0A" w14:textId="104DDE3B" w:rsidR="00E16382" w:rsidRDefault="00E16382" w:rsidP="005D77FF">
      <w:pPr>
        <w:rPr>
          <w:i/>
          <w:iCs/>
        </w:rPr>
      </w:pPr>
    </w:p>
    <w:p w14:paraId="16533602" w14:textId="114BA386" w:rsidR="00E16382" w:rsidRDefault="00E16382" w:rsidP="005D77FF">
      <w:pPr>
        <w:rPr>
          <w:i/>
          <w:iCs/>
        </w:rPr>
      </w:pPr>
    </w:p>
    <w:p w14:paraId="1DCD1962" w14:textId="605385F0" w:rsidR="00E16382" w:rsidRDefault="00E16382" w:rsidP="005D77FF">
      <w:pPr>
        <w:rPr>
          <w:i/>
          <w:iCs/>
        </w:rPr>
      </w:pPr>
    </w:p>
    <w:p w14:paraId="7F463102" w14:textId="42D31E5A" w:rsidR="00E16382" w:rsidRDefault="00E16382" w:rsidP="005D77FF">
      <w:pPr>
        <w:rPr>
          <w:i/>
          <w:iCs/>
        </w:rPr>
      </w:pPr>
    </w:p>
    <w:p w14:paraId="384029A7" w14:textId="108AC609" w:rsidR="00E16382" w:rsidRDefault="00E16382" w:rsidP="005D77FF">
      <w:pPr>
        <w:rPr>
          <w:i/>
          <w:iCs/>
        </w:rPr>
      </w:pPr>
    </w:p>
    <w:p w14:paraId="36DBFCFE" w14:textId="30857F2E" w:rsidR="00E16382" w:rsidRDefault="00E16382" w:rsidP="005D77FF">
      <w:pPr>
        <w:rPr>
          <w:i/>
          <w:iCs/>
        </w:rPr>
      </w:pPr>
    </w:p>
    <w:p w14:paraId="0C6CD890" w14:textId="46BCBF6A" w:rsidR="00E16382" w:rsidRDefault="00E16382" w:rsidP="005D77FF">
      <w:pPr>
        <w:rPr>
          <w:i/>
          <w:iCs/>
        </w:rPr>
      </w:pPr>
    </w:p>
    <w:p w14:paraId="52081AB3" w14:textId="1BF53306" w:rsidR="00E16382" w:rsidRDefault="00E16382" w:rsidP="005D77FF">
      <w:pPr>
        <w:rPr>
          <w:i/>
          <w:iCs/>
        </w:rPr>
      </w:pPr>
    </w:p>
    <w:p w14:paraId="28B33989" w14:textId="7EB2F3C3" w:rsidR="00E16382" w:rsidRDefault="00E16382" w:rsidP="005D77FF">
      <w:pPr>
        <w:rPr>
          <w:i/>
          <w:iCs/>
        </w:rPr>
      </w:pPr>
    </w:p>
    <w:p w14:paraId="323E8C7B" w14:textId="24A02247" w:rsidR="00E16382" w:rsidRDefault="00E16382" w:rsidP="005D77FF">
      <w:pPr>
        <w:rPr>
          <w:i/>
          <w:iCs/>
        </w:rPr>
      </w:pPr>
    </w:p>
    <w:p w14:paraId="2E4FBE3C" w14:textId="4441BF5D" w:rsidR="00E16382" w:rsidRDefault="00E16382" w:rsidP="005D77FF">
      <w:pPr>
        <w:rPr>
          <w:i/>
          <w:iCs/>
        </w:rPr>
      </w:pPr>
    </w:p>
    <w:p w14:paraId="29573C23" w14:textId="12AACD08" w:rsidR="00E16382" w:rsidRDefault="00E16382" w:rsidP="005D77FF">
      <w:pPr>
        <w:rPr>
          <w:i/>
          <w:iCs/>
        </w:rPr>
      </w:pPr>
    </w:p>
    <w:p w14:paraId="3D8855DE" w14:textId="3252F4B3" w:rsidR="00E16382" w:rsidRDefault="00E16382" w:rsidP="005D77FF">
      <w:pPr>
        <w:rPr>
          <w:i/>
          <w:iCs/>
        </w:rPr>
      </w:pPr>
    </w:p>
    <w:p w14:paraId="338242B5" w14:textId="2745DEC4" w:rsidR="00E16382" w:rsidRDefault="00E16382" w:rsidP="005D77FF">
      <w:pPr>
        <w:rPr>
          <w:i/>
          <w:iCs/>
        </w:rPr>
      </w:pPr>
    </w:p>
    <w:p w14:paraId="3E7FC3D8" w14:textId="4689099D" w:rsidR="00E16382" w:rsidRDefault="00E16382" w:rsidP="005D77FF">
      <w:pPr>
        <w:rPr>
          <w:i/>
          <w:iCs/>
        </w:rPr>
      </w:pPr>
    </w:p>
    <w:p w14:paraId="1242A534" w14:textId="21C87537" w:rsidR="00E16382" w:rsidRDefault="00E16382" w:rsidP="005D77FF">
      <w:pPr>
        <w:rPr>
          <w:i/>
          <w:iCs/>
        </w:rPr>
      </w:pPr>
    </w:p>
    <w:p w14:paraId="224570BC" w14:textId="5D02A726" w:rsidR="00E16382" w:rsidRDefault="00E16382" w:rsidP="005D77FF">
      <w:pPr>
        <w:rPr>
          <w:i/>
          <w:iCs/>
        </w:rPr>
      </w:pPr>
    </w:p>
    <w:p w14:paraId="49D34840" w14:textId="4987AB39" w:rsidR="00E16382" w:rsidRDefault="00E16382" w:rsidP="005D77FF">
      <w:pPr>
        <w:rPr>
          <w:i/>
          <w:iCs/>
        </w:rPr>
      </w:pPr>
    </w:p>
    <w:p w14:paraId="74C079BA" w14:textId="170AD47A" w:rsidR="00E16382" w:rsidRDefault="00E16382" w:rsidP="005D77FF">
      <w:pPr>
        <w:rPr>
          <w:i/>
          <w:iCs/>
        </w:rPr>
      </w:pPr>
    </w:p>
    <w:p w14:paraId="15860232" w14:textId="510F02A4" w:rsidR="00E16382" w:rsidRDefault="00E16382" w:rsidP="005D77FF">
      <w:pPr>
        <w:rPr>
          <w:i/>
          <w:iCs/>
        </w:rPr>
      </w:pPr>
    </w:p>
    <w:p w14:paraId="47E53C8C" w14:textId="4050A113" w:rsidR="00E16382" w:rsidRDefault="00E16382" w:rsidP="005D77FF">
      <w:pPr>
        <w:rPr>
          <w:i/>
          <w:iCs/>
        </w:rPr>
      </w:pPr>
    </w:p>
    <w:p w14:paraId="7040240D" w14:textId="67B3F1DE" w:rsidR="00E16382" w:rsidRDefault="00E16382" w:rsidP="005D77FF">
      <w:pPr>
        <w:rPr>
          <w:i/>
          <w:iCs/>
        </w:rPr>
      </w:pPr>
    </w:p>
    <w:p w14:paraId="026C522E" w14:textId="77777777" w:rsidR="005D77FF" w:rsidRPr="007E5084" w:rsidRDefault="005D77FF" w:rsidP="005D77FF">
      <w:pPr>
        <w:pBdr>
          <w:top w:val="single" w:sz="4" w:space="1" w:color="auto"/>
          <w:left w:val="single" w:sz="4" w:space="4" w:color="auto"/>
          <w:bottom w:val="single" w:sz="4" w:space="1" w:color="auto"/>
          <w:right w:val="single" w:sz="4" w:space="4" w:color="auto"/>
        </w:pBdr>
        <w:tabs>
          <w:tab w:val="left" w:pos="72"/>
          <w:tab w:val="center" w:pos="2880"/>
          <w:tab w:val="left" w:pos="3600"/>
          <w:tab w:val="left" w:pos="4320"/>
          <w:tab w:val="left" w:pos="5040"/>
          <w:tab w:val="left" w:pos="5760"/>
        </w:tabs>
        <w:spacing w:line="247" w:lineRule="auto"/>
        <w:jc w:val="center"/>
        <w:rPr>
          <w:sz w:val="36"/>
        </w:rPr>
      </w:pPr>
      <w:bookmarkStart w:id="45" w:name="HealthExaminations"/>
      <w:bookmarkEnd w:id="45"/>
      <w:r w:rsidRPr="007E5084">
        <w:rPr>
          <w:b/>
          <w:sz w:val="36"/>
        </w:rPr>
        <w:lastRenderedPageBreak/>
        <w:t>HEALTH EXAMINATIONS</w:t>
      </w:r>
    </w:p>
    <w:p w14:paraId="10996437" w14:textId="77777777" w:rsidR="005D77FF" w:rsidRPr="00D801C7"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p>
    <w:p w14:paraId="67A6399E"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r w:rsidRPr="007E5084">
        <w:t>In compliance with the School Code, the Board shall require that students of this district submit to health and dental examinations to protect the school community from the spread of communicable disease, to ensure that the student's participation in health, safety and physical education courses meets his/her individual needs, and the learning potential of each child is not lessened by a remediable physical disability.</w:t>
      </w:r>
    </w:p>
    <w:p w14:paraId="6EFD569C"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r w:rsidRPr="007E5084">
        <w:t>Each pupil shall receive a comprehensive health examination upon original entry, while in sixth grade and in eleventh grade.  The school physician will conduct these examinations.  A private examination conducted at the parent's request and at their expense will be accepted in lieu of the school examination.</w:t>
      </w:r>
    </w:p>
    <w:p w14:paraId="07F09450" w14:textId="77777777" w:rsidR="005D77FF"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r w:rsidRPr="007E5084">
        <w:t>For each pupil transferring to the schools of this district the Superintendent shall request an adequate health record from the transferring school.</w:t>
      </w:r>
    </w:p>
    <w:p w14:paraId="33767B6F" w14:textId="77777777" w:rsidR="005D77FF"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rPr>
          <w:rFonts w:ascii="Baskerville Old Face" w:hAnsi="Baskerville Old Face"/>
          <w:sz w:val="21"/>
        </w:rPr>
      </w:pPr>
    </w:p>
    <w:p w14:paraId="636A17E8" w14:textId="77777777" w:rsidR="005D77FF" w:rsidRPr="007E5084" w:rsidRDefault="005D77FF" w:rsidP="005D77FF">
      <w:pPr>
        <w:jc w:val="both"/>
        <w:rPr>
          <w:b/>
        </w:rPr>
      </w:pPr>
    </w:p>
    <w:p w14:paraId="7823FD2A" w14:textId="77777777" w:rsidR="005D77FF" w:rsidRPr="007E5084"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46" w:name="HealthOffice"/>
      <w:bookmarkEnd w:id="46"/>
      <w:r w:rsidRPr="007E5084">
        <w:rPr>
          <w:b/>
          <w:bCs/>
          <w:sz w:val="36"/>
        </w:rPr>
        <w:t>HEALTH OFFICE</w:t>
      </w:r>
    </w:p>
    <w:p w14:paraId="17B424F4" w14:textId="77777777" w:rsidR="005D77FF" w:rsidRPr="007E5084" w:rsidRDefault="005D77FF" w:rsidP="005D77FF">
      <w:pPr>
        <w:tabs>
          <w:tab w:val="left" w:pos="-1440"/>
        </w:tabs>
        <w:jc w:val="both"/>
      </w:pPr>
    </w:p>
    <w:p w14:paraId="74FA5F4E" w14:textId="77777777" w:rsidR="005D77FF" w:rsidRPr="007E5084" w:rsidRDefault="005D77FF" w:rsidP="005D77FF">
      <w:pPr>
        <w:tabs>
          <w:tab w:val="left" w:pos="-1440"/>
        </w:tabs>
        <w:jc w:val="both"/>
      </w:pPr>
      <w:r w:rsidRPr="007E5084">
        <w:rPr>
          <w:u w:val="single"/>
        </w:rPr>
        <w:t xml:space="preserve">Students may </w:t>
      </w:r>
      <w:r w:rsidRPr="007E5084">
        <w:rPr>
          <w:b/>
          <w:i/>
          <w:u w:val="single"/>
        </w:rPr>
        <w:t xml:space="preserve">not </w:t>
      </w:r>
      <w:r w:rsidRPr="007E5084">
        <w:rPr>
          <w:u w:val="single"/>
        </w:rPr>
        <w:t>choose to recuperate in restrooms, hallways, etc. as opposed to checking in with the nurse in the health office</w:t>
      </w:r>
      <w:r w:rsidRPr="007E5084">
        <w:t xml:space="preserve">. </w:t>
      </w:r>
    </w:p>
    <w:p w14:paraId="44273C28" w14:textId="77777777" w:rsidR="005D77FF" w:rsidRPr="007E5084" w:rsidRDefault="005D77FF" w:rsidP="005D77FF">
      <w:pPr>
        <w:tabs>
          <w:tab w:val="left" w:pos="-1440"/>
        </w:tabs>
        <w:jc w:val="both"/>
      </w:pPr>
    </w:p>
    <w:p w14:paraId="303B9815" w14:textId="77777777" w:rsidR="005D77FF" w:rsidRPr="007E5084" w:rsidRDefault="005D77FF" w:rsidP="005D77FF">
      <w:pPr>
        <w:tabs>
          <w:tab w:val="left" w:pos="-1440"/>
        </w:tabs>
        <w:jc w:val="both"/>
      </w:pPr>
      <w:r w:rsidRPr="007E5084">
        <w:t>To see the nurse, the student must obtain a hall pass from the classroom teacher.  No student will be admitted to the nurse’s office without a pass unless it is an emergency.  In the event a student arrives at the office and the nurse is not present, the student must report to a faculty or staff member in the Main Office or the Main Office personnel.</w:t>
      </w:r>
    </w:p>
    <w:p w14:paraId="15C7E866" w14:textId="77777777" w:rsidR="005D77FF" w:rsidRPr="00421CB1" w:rsidRDefault="005D77FF" w:rsidP="005D77FF">
      <w:pPr>
        <w:jc w:val="both"/>
      </w:pPr>
      <w:r w:rsidRPr="00421CB1">
        <w:t>If an accident occurs, the nearest teacher or staff member should be notified, and the nurse will be contacted.</w:t>
      </w:r>
    </w:p>
    <w:p w14:paraId="312B4847" w14:textId="77777777" w:rsidR="005D77FF" w:rsidRPr="007E5084" w:rsidRDefault="005D77FF" w:rsidP="005D77FF">
      <w:pPr>
        <w:tabs>
          <w:tab w:val="left" w:pos="-1440"/>
        </w:tabs>
      </w:pPr>
    </w:p>
    <w:p w14:paraId="6480A09C" w14:textId="77777777" w:rsidR="005D77FF" w:rsidRDefault="005D77FF" w:rsidP="005D77FF">
      <w:pPr>
        <w:pStyle w:val="BodyText"/>
        <w:rPr>
          <w:i/>
          <w:sz w:val="20"/>
        </w:rPr>
      </w:pPr>
      <w:r w:rsidRPr="000D1E60">
        <w:rPr>
          <w:i/>
          <w:sz w:val="20"/>
        </w:rPr>
        <w:t>No student is permitted to carry medication of any kind - prescription or non-prescription.  If it is necessary for you to take medication during the school day, you must register this medication with the nurse and follow the procedure he or she outlines.</w:t>
      </w:r>
    </w:p>
    <w:p w14:paraId="1AC8ACD5" w14:textId="77777777" w:rsidR="00307581" w:rsidRDefault="00307581" w:rsidP="005D77FF">
      <w:pPr>
        <w:pStyle w:val="BodyText"/>
        <w:rPr>
          <w:i/>
          <w:sz w:val="20"/>
        </w:rPr>
      </w:pPr>
    </w:p>
    <w:p w14:paraId="20D18226" w14:textId="77777777" w:rsidR="00307581" w:rsidRDefault="00307581" w:rsidP="005D77FF">
      <w:pPr>
        <w:pStyle w:val="BodyText"/>
        <w:rPr>
          <w:i/>
          <w:sz w:val="20"/>
        </w:rPr>
      </w:pPr>
    </w:p>
    <w:p w14:paraId="194FE1CC" w14:textId="77777777" w:rsidR="00307581" w:rsidRDefault="00307581" w:rsidP="005D77FF">
      <w:pPr>
        <w:pStyle w:val="BodyText"/>
        <w:rPr>
          <w:i/>
          <w:sz w:val="20"/>
        </w:rPr>
      </w:pPr>
    </w:p>
    <w:p w14:paraId="20A2C700" w14:textId="77777777" w:rsidR="00307581" w:rsidRPr="000D1E60" w:rsidRDefault="00307581" w:rsidP="005D77FF">
      <w:pPr>
        <w:pStyle w:val="BodyText"/>
        <w:rPr>
          <w:i/>
          <w:sz w:val="20"/>
        </w:rPr>
      </w:pPr>
    </w:p>
    <w:p w14:paraId="69807FD8"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sz w:val="36"/>
          <w:szCs w:val="36"/>
        </w:rPr>
      </w:pPr>
      <w:bookmarkStart w:id="47" w:name="HomeboundInstruction"/>
      <w:bookmarkEnd w:id="47"/>
      <w:r w:rsidRPr="007E5084">
        <w:rPr>
          <w:b/>
          <w:bCs/>
          <w:sz w:val="36"/>
          <w:szCs w:val="36"/>
        </w:rPr>
        <w:t>HOMEBOUND INSTRUCTION</w:t>
      </w:r>
    </w:p>
    <w:p w14:paraId="01B57AEE" w14:textId="77777777" w:rsidR="005D77FF" w:rsidRPr="007E5084" w:rsidRDefault="005D77FF" w:rsidP="005D77FF">
      <w:pPr>
        <w:jc w:val="center"/>
      </w:pPr>
    </w:p>
    <w:p w14:paraId="2A39C0CC" w14:textId="77777777" w:rsidR="005D77FF" w:rsidRPr="007E5084" w:rsidRDefault="005D77FF" w:rsidP="005D77FF">
      <w:pPr>
        <w:jc w:val="both"/>
      </w:pPr>
      <w:r w:rsidRPr="007E5084">
        <w:t xml:space="preserve">If a student has suffered an illness that has lasted longer than five days, he/she may require homebound instruction (instruction in home by certified tutors). Please contact the guidance office to obtain a “Homebound Instruction Application” to be filled out by the physician verifying the need for this process. </w:t>
      </w:r>
    </w:p>
    <w:p w14:paraId="04A61EC4" w14:textId="77777777" w:rsidR="005D77FF" w:rsidRDefault="005D77FF" w:rsidP="005D77FF">
      <w:pPr>
        <w:jc w:val="both"/>
      </w:pPr>
      <w:r w:rsidRPr="007E5084">
        <w:t>Another option for homebound instruction would be West Mifflin Area School District Cyber Academy.</w:t>
      </w:r>
    </w:p>
    <w:p w14:paraId="3C578EB7" w14:textId="77777777" w:rsidR="00790BF4" w:rsidRDefault="00790BF4" w:rsidP="005D77FF">
      <w:pPr>
        <w:jc w:val="both"/>
      </w:pPr>
    </w:p>
    <w:p w14:paraId="6A094394" w14:textId="77777777" w:rsidR="00790BF4" w:rsidRDefault="00790BF4" w:rsidP="005D77FF">
      <w:pPr>
        <w:jc w:val="both"/>
      </w:pPr>
    </w:p>
    <w:p w14:paraId="430AFF49" w14:textId="77777777" w:rsidR="00790BF4" w:rsidRDefault="00790BF4" w:rsidP="005D77FF">
      <w:pPr>
        <w:jc w:val="both"/>
      </w:pPr>
    </w:p>
    <w:p w14:paraId="7CEE0793" w14:textId="77777777" w:rsidR="00790BF4" w:rsidRDefault="00790BF4" w:rsidP="005D77FF">
      <w:pPr>
        <w:jc w:val="both"/>
      </w:pPr>
    </w:p>
    <w:p w14:paraId="31BD1B19" w14:textId="2E015622" w:rsidR="00790BF4" w:rsidRDefault="00790BF4" w:rsidP="005D77FF">
      <w:pPr>
        <w:jc w:val="both"/>
      </w:pPr>
    </w:p>
    <w:p w14:paraId="0452349E" w14:textId="60B931D7" w:rsidR="007555B8" w:rsidRDefault="007555B8" w:rsidP="005D77FF">
      <w:pPr>
        <w:jc w:val="both"/>
      </w:pPr>
    </w:p>
    <w:p w14:paraId="3BB9F7E5" w14:textId="6867F085" w:rsidR="007555B8" w:rsidRDefault="007555B8" w:rsidP="005D77FF">
      <w:pPr>
        <w:jc w:val="both"/>
      </w:pPr>
    </w:p>
    <w:p w14:paraId="3638C231" w14:textId="77777777" w:rsidR="00C912ED" w:rsidRDefault="00C912ED" w:rsidP="005D77FF">
      <w:pPr>
        <w:jc w:val="both"/>
      </w:pPr>
    </w:p>
    <w:p w14:paraId="76830078" w14:textId="1AB5F9DA" w:rsidR="007555B8" w:rsidRDefault="007555B8" w:rsidP="005D77FF">
      <w:pPr>
        <w:jc w:val="both"/>
      </w:pPr>
    </w:p>
    <w:p w14:paraId="523ED638" w14:textId="4FACFAC2" w:rsidR="007555B8" w:rsidRDefault="007555B8" w:rsidP="005D77FF">
      <w:pPr>
        <w:jc w:val="both"/>
      </w:pPr>
    </w:p>
    <w:p w14:paraId="3A1CCB34" w14:textId="7DAC64DA" w:rsidR="007555B8" w:rsidRDefault="007555B8" w:rsidP="005D77FF">
      <w:pPr>
        <w:jc w:val="both"/>
      </w:pPr>
    </w:p>
    <w:p w14:paraId="59A5ECAA" w14:textId="4D751E22" w:rsidR="007555B8" w:rsidRDefault="007555B8" w:rsidP="005D77FF">
      <w:pPr>
        <w:jc w:val="both"/>
      </w:pPr>
    </w:p>
    <w:p w14:paraId="2111D92B" w14:textId="44C4FFCB" w:rsidR="007555B8" w:rsidRDefault="007555B8" w:rsidP="005D77FF">
      <w:pPr>
        <w:jc w:val="both"/>
      </w:pPr>
    </w:p>
    <w:p w14:paraId="5495D8ED" w14:textId="13AFCF32" w:rsidR="007555B8" w:rsidRDefault="007555B8" w:rsidP="005D77FF">
      <w:pPr>
        <w:jc w:val="both"/>
      </w:pPr>
    </w:p>
    <w:p w14:paraId="5AAC757F" w14:textId="77777777" w:rsidR="007555B8" w:rsidRDefault="007555B8" w:rsidP="005D77FF">
      <w:pPr>
        <w:jc w:val="both"/>
      </w:pPr>
    </w:p>
    <w:p w14:paraId="3525466F" w14:textId="77777777" w:rsidR="00790BF4" w:rsidRDefault="00790BF4" w:rsidP="005D77FF">
      <w:pPr>
        <w:jc w:val="both"/>
      </w:pPr>
    </w:p>
    <w:p w14:paraId="6D7D1263" w14:textId="77777777" w:rsidR="005D77FF" w:rsidRPr="0090729A"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sz w:val="22"/>
          <w:szCs w:val="22"/>
        </w:rPr>
      </w:pPr>
      <w:bookmarkStart w:id="48" w:name="Homeless"/>
      <w:bookmarkEnd w:id="48"/>
      <w:r w:rsidRPr="007E5084">
        <w:rPr>
          <w:b/>
          <w:bCs/>
          <w:sz w:val="36"/>
          <w:szCs w:val="36"/>
        </w:rPr>
        <w:lastRenderedPageBreak/>
        <w:t>HOME</w:t>
      </w:r>
      <w:r>
        <w:rPr>
          <w:b/>
          <w:bCs/>
          <w:sz w:val="36"/>
          <w:szCs w:val="36"/>
        </w:rPr>
        <w:t xml:space="preserve">LESS </w:t>
      </w:r>
      <w:r w:rsidRPr="00267C9F">
        <w:rPr>
          <w:b/>
          <w:bCs/>
          <w:sz w:val="22"/>
          <w:szCs w:val="22"/>
        </w:rPr>
        <w:t>Education for Children and Youth Experiencing Homelessness (ECYEH)</w:t>
      </w:r>
    </w:p>
    <w:p w14:paraId="72375FB7" w14:textId="77777777" w:rsidR="005D77FF" w:rsidRDefault="005D77FF" w:rsidP="005D77FF">
      <w:pPr>
        <w:jc w:val="both"/>
      </w:pPr>
    </w:p>
    <w:p w14:paraId="515FE425" w14:textId="77777777" w:rsidR="005D77FF" w:rsidRDefault="005D77FF" w:rsidP="005D77FF">
      <w:pPr>
        <w:rPr>
          <w:rFonts w:ascii="Calibri" w:hAnsi="Calibri" w:cs="Calibri"/>
          <w:sz w:val="22"/>
          <w:szCs w:val="22"/>
        </w:rPr>
      </w:pPr>
      <w:r>
        <w:rPr>
          <w:rFonts w:ascii="Calibri" w:hAnsi="Calibri" w:cs="Calibri"/>
        </w:rPr>
        <w:t xml:space="preserve">HOMELESS Education for Children and Youth Experiencing Homelessness (ECYEH) </w:t>
      </w:r>
    </w:p>
    <w:p w14:paraId="66C0323C" w14:textId="77777777" w:rsidR="005D77FF" w:rsidRDefault="005D77FF" w:rsidP="005D77FF">
      <w:pPr>
        <w:rPr>
          <w:rFonts w:ascii="Calibri" w:hAnsi="Calibri" w:cs="Calibri"/>
        </w:rPr>
      </w:pPr>
      <w:r>
        <w:rPr>
          <w:rFonts w:ascii="Calibri" w:hAnsi="Calibri" w:cs="Calibri"/>
        </w:rPr>
        <w:t> </w:t>
      </w:r>
    </w:p>
    <w:p w14:paraId="0370A42F" w14:textId="44BA2B91" w:rsidR="0087640A" w:rsidRDefault="005D77FF" w:rsidP="005D77FF">
      <w:pPr>
        <w:rPr>
          <w:rFonts w:ascii="Calibri" w:hAnsi="Calibri" w:cs="Calibri"/>
        </w:rPr>
      </w:pPr>
      <w:r>
        <w:rPr>
          <w:rFonts w:ascii="Calibri" w:hAnsi="Calibri" w:cs="Calibri"/>
        </w:rPr>
        <w:t xml:space="preserve">The McKinney-Vento Homeless Assistance Act was established in 1987 and amended by the Every Student Succeeds Act of 2015. The Act defines the term “homeless children and youths” as individuals who lack a fixed, regular, and adequate nighttime residence. The federal mandate ensures that homeless children and youth have access to the same free and appropriate public education as other children. Children who are homeless may qualify for assistance with school lunch, school supplies, tutoring and transportation so that they can remain in their school of origin.  </w:t>
      </w:r>
    </w:p>
    <w:p w14:paraId="5ED3C220" w14:textId="46CEF7E3" w:rsidR="004A5779" w:rsidRPr="005A0F74" w:rsidRDefault="00000000" w:rsidP="005D77FF">
      <w:pPr>
        <w:rPr>
          <w:rFonts w:ascii="Calibri" w:hAnsi="Calibri" w:cs="Calibri"/>
          <w:u w:val="single"/>
        </w:rPr>
      </w:pPr>
      <w:hyperlink r:id="rId85" w:history="1">
        <w:r w:rsidR="005A0F74" w:rsidRPr="005A0F74">
          <w:rPr>
            <w:rStyle w:val="Hyperlink"/>
            <w:rFonts w:ascii="Calibri" w:hAnsi="Calibri" w:cs="Calibri"/>
            <w:u w:val="single"/>
          </w:rPr>
          <w:t>http://www.wmasd.org/Downloads/22-23%20Attendance%20Handbook.pdf?v=14</w:t>
        </w:r>
      </w:hyperlink>
    </w:p>
    <w:p w14:paraId="4D703CC8" w14:textId="77777777" w:rsidR="005A0F74" w:rsidRDefault="005A0F74" w:rsidP="005D77FF">
      <w:pPr>
        <w:rPr>
          <w:rFonts w:ascii="Calibri" w:hAnsi="Calibri" w:cs="Calibri"/>
        </w:rPr>
      </w:pPr>
    </w:p>
    <w:p w14:paraId="65012705" w14:textId="0F290DD6" w:rsidR="005D77FF" w:rsidRDefault="005D77FF" w:rsidP="005D77FF">
      <w:pPr>
        <w:rPr>
          <w:rFonts w:ascii="Calibri" w:hAnsi="Calibri" w:cs="Calibri"/>
        </w:rPr>
      </w:pPr>
      <w:r>
        <w:rPr>
          <w:rFonts w:ascii="Calibri" w:hAnsi="Calibri" w:cs="Calibri"/>
        </w:rPr>
        <w:t>If you believe that your child may qualify for this service, please contact: Melissa Wall, Home and School Visitor Phone: 412-466-9131 ext 1006 email: wallm@wmasd.org</w:t>
      </w:r>
    </w:p>
    <w:p w14:paraId="7842D5A9" w14:textId="77777777" w:rsidR="005D77FF" w:rsidRDefault="005D77FF" w:rsidP="005D77FF">
      <w:pPr>
        <w:jc w:val="both"/>
      </w:pPr>
    </w:p>
    <w:p w14:paraId="370BB559" w14:textId="77777777" w:rsidR="005D77FF" w:rsidRDefault="005D77FF" w:rsidP="005D77FF">
      <w:pPr>
        <w:jc w:val="both"/>
      </w:pPr>
    </w:p>
    <w:p w14:paraId="5738E209" w14:textId="77777777" w:rsidR="005D77FF" w:rsidRPr="007E5084" w:rsidRDefault="005D77FF" w:rsidP="00EB17CF">
      <w:pPr>
        <w:pBdr>
          <w:top w:val="single" w:sz="7" w:space="0" w:color="000000"/>
          <w:left w:val="single" w:sz="7" w:space="0" w:color="000000"/>
          <w:bottom w:val="single" w:sz="7" w:space="0" w:color="000000"/>
          <w:right w:val="single" w:sz="7" w:space="0" w:color="000000"/>
        </w:pBdr>
        <w:tabs>
          <w:tab w:val="center" w:pos="4680"/>
        </w:tabs>
        <w:jc w:val="center"/>
        <w:rPr>
          <w:b/>
          <w:bCs/>
          <w:sz w:val="36"/>
          <w:szCs w:val="36"/>
        </w:rPr>
      </w:pPr>
      <w:bookmarkStart w:id="49" w:name="HomeworkRequests"/>
      <w:bookmarkStart w:id="50" w:name="_Hlk49241409"/>
      <w:bookmarkEnd w:id="49"/>
      <w:r w:rsidRPr="007E5084">
        <w:rPr>
          <w:b/>
          <w:bCs/>
          <w:sz w:val="36"/>
          <w:szCs w:val="36"/>
        </w:rPr>
        <w:t>HOMEWORK REQUESTS</w:t>
      </w:r>
    </w:p>
    <w:p w14:paraId="3C4450C8" w14:textId="77777777" w:rsidR="005D77FF" w:rsidRPr="007E5084" w:rsidRDefault="005D77FF" w:rsidP="005D77FF">
      <w:pPr>
        <w:jc w:val="both"/>
        <w:rPr>
          <w:b/>
          <w:bCs/>
        </w:rPr>
      </w:pPr>
    </w:p>
    <w:bookmarkEnd w:id="50"/>
    <w:p w14:paraId="23DBD682" w14:textId="77777777" w:rsidR="005D77FF" w:rsidRPr="007E5084" w:rsidRDefault="005D77FF" w:rsidP="005D77FF">
      <w:r w:rsidRPr="007E5084">
        <w:t xml:space="preserve">If a student is going to be out of school more than two days because of illness, surgery, etc., the parent or guardian may </w:t>
      </w:r>
      <w:r w:rsidRPr="00421CB1">
        <w:t>call the Guidance Office (412-466-9131) ext. 1007 to</w:t>
      </w:r>
      <w:r w:rsidRPr="007E5084">
        <w:t xml:space="preserve"> request assignments for the student. Since each of the student’s teachers must be individually contacted and given time to prepare the assignments, </w:t>
      </w:r>
      <w:r w:rsidRPr="00421CB1">
        <w:t>the guidance office must at least be given a 24-hour notice prior to the time the parent/guardian would like to pick up the assignments.</w:t>
      </w:r>
      <w:r w:rsidRPr="007E5084">
        <w:rPr>
          <w:b/>
        </w:rPr>
        <w:t xml:space="preserve">  </w:t>
      </w:r>
      <w:r w:rsidRPr="007E5084">
        <w:t xml:space="preserve">Parents and guardians are reminded that when picking up assignments they must first sign in at the main office and be issued a visitor’s pass before going to the guidance office (See “Security”). </w:t>
      </w:r>
    </w:p>
    <w:p w14:paraId="43C10880" w14:textId="77777777" w:rsidR="005D77FF" w:rsidRDefault="005D77FF" w:rsidP="005D77FF"/>
    <w:p w14:paraId="5F6FF715" w14:textId="77777777" w:rsidR="005D77FF" w:rsidRDefault="005D77FF" w:rsidP="005D77FF"/>
    <w:p w14:paraId="6566BFA3" w14:textId="77777777" w:rsidR="005D77FF" w:rsidRPr="007E5084" w:rsidRDefault="005D77FF" w:rsidP="00EB17CF">
      <w:pPr>
        <w:pBdr>
          <w:top w:val="single" w:sz="7" w:space="0" w:color="000000"/>
          <w:left w:val="single" w:sz="7" w:space="0" w:color="000000"/>
          <w:bottom w:val="single" w:sz="7" w:space="0" w:color="000000"/>
          <w:right w:val="single" w:sz="7" w:space="0" w:color="000000"/>
        </w:pBdr>
        <w:tabs>
          <w:tab w:val="center" w:pos="4680"/>
        </w:tabs>
        <w:jc w:val="center"/>
        <w:rPr>
          <w:b/>
          <w:bCs/>
          <w:sz w:val="36"/>
          <w:szCs w:val="36"/>
        </w:rPr>
      </w:pPr>
      <w:bookmarkStart w:id="51" w:name="Insubordination"/>
      <w:bookmarkEnd w:id="51"/>
      <w:r w:rsidRPr="007E5084">
        <w:rPr>
          <w:b/>
          <w:bCs/>
          <w:sz w:val="36"/>
          <w:szCs w:val="36"/>
        </w:rPr>
        <w:t>INSUBORDINATION</w:t>
      </w:r>
    </w:p>
    <w:p w14:paraId="31D2B658" w14:textId="77777777" w:rsidR="005D77FF" w:rsidRPr="007E5084" w:rsidRDefault="005D77FF" w:rsidP="005D77FF">
      <w:pPr>
        <w:jc w:val="both"/>
      </w:pPr>
    </w:p>
    <w:p w14:paraId="7BAA178C" w14:textId="50A6505D" w:rsidR="005D77FF" w:rsidRDefault="005D77FF" w:rsidP="005D77FF">
      <w:pPr>
        <w:jc w:val="both"/>
      </w:pPr>
      <w:r w:rsidRPr="007E5084">
        <w:t xml:space="preserve">The employees of West Mifflin Area School District have a responsibility to maintain an orderly educational environment.  In order to carry out this responsibility, they have the authority to make requests and correct the behavior of students when the need arises.  Students have an obligation to comply with </w:t>
      </w:r>
      <w:r w:rsidR="0075495D" w:rsidRPr="007E5084">
        <w:t>reasonable</w:t>
      </w:r>
      <w:r w:rsidRPr="007E5084">
        <w:t xml:space="preserve"> requests from any and all school personnel.  Any student behavior, including disrespect, which undermines the authority of school personnel, will not be tolerated.  A student found to be insubordinate of an employee’s reasonable request may face severe disciplinary consequences.</w:t>
      </w:r>
    </w:p>
    <w:p w14:paraId="47563DEF" w14:textId="77777777" w:rsidR="005D77FF" w:rsidRDefault="005D77FF" w:rsidP="005D77FF">
      <w:pPr>
        <w:jc w:val="both"/>
      </w:pPr>
    </w:p>
    <w:p w14:paraId="5A761741" w14:textId="77777777" w:rsidR="002747D4" w:rsidRDefault="002747D4" w:rsidP="005D77FF">
      <w:pPr>
        <w:jc w:val="both"/>
      </w:pPr>
    </w:p>
    <w:p w14:paraId="2F1C1386" w14:textId="77777777" w:rsidR="002747D4" w:rsidRDefault="002747D4" w:rsidP="005D77FF">
      <w:pPr>
        <w:jc w:val="both"/>
      </w:pPr>
    </w:p>
    <w:p w14:paraId="3CB3EA0B" w14:textId="77777777" w:rsidR="002747D4" w:rsidRDefault="002747D4" w:rsidP="005D77FF">
      <w:pPr>
        <w:jc w:val="both"/>
      </w:pPr>
    </w:p>
    <w:p w14:paraId="267B6102" w14:textId="77777777" w:rsidR="002747D4" w:rsidRDefault="002747D4" w:rsidP="005D77FF">
      <w:pPr>
        <w:jc w:val="both"/>
      </w:pPr>
    </w:p>
    <w:p w14:paraId="230C9E33" w14:textId="77777777" w:rsidR="00CE2C69" w:rsidRDefault="00CE2C69" w:rsidP="005D77FF">
      <w:pPr>
        <w:jc w:val="both"/>
      </w:pPr>
    </w:p>
    <w:p w14:paraId="3108BBC4" w14:textId="77777777" w:rsidR="00CE2C69" w:rsidRDefault="00CE2C69" w:rsidP="005D77FF">
      <w:pPr>
        <w:jc w:val="both"/>
      </w:pPr>
    </w:p>
    <w:p w14:paraId="3204BF5B" w14:textId="77777777" w:rsidR="00CE2C69" w:rsidRDefault="00CE2C69" w:rsidP="005D77FF">
      <w:pPr>
        <w:jc w:val="both"/>
      </w:pPr>
    </w:p>
    <w:p w14:paraId="3916371C" w14:textId="77777777" w:rsidR="003A4C92" w:rsidRDefault="003A4C92" w:rsidP="005D77FF">
      <w:pPr>
        <w:jc w:val="both"/>
      </w:pPr>
    </w:p>
    <w:p w14:paraId="382745E1" w14:textId="77777777" w:rsidR="003A4C92" w:rsidRDefault="003A4C92" w:rsidP="005D77FF">
      <w:pPr>
        <w:jc w:val="both"/>
      </w:pPr>
    </w:p>
    <w:p w14:paraId="70A823FC" w14:textId="77777777" w:rsidR="003A4C92" w:rsidRDefault="003A4C92" w:rsidP="005D77FF">
      <w:pPr>
        <w:jc w:val="both"/>
      </w:pPr>
    </w:p>
    <w:p w14:paraId="348CF5C8" w14:textId="77777777" w:rsidR="003A4C92" w:rsidRDefault="003A4C92" w:rsidP="005D77FF">
      <w:pPr>
        <w:jc w:val="both"/>
      </w:pPr>
    </w:p>
    <w:p w14:paraId="72760BAB" w14:textId="77777777" w:rsidR="003A4C92" w:rsidRDefault="003A4C92" w:rsidP="005D77FF">
      <w:pPr>
        <w:jc w:val="both"/>
      </w:pPr>
    </w:p>
    <w:p w14:paraId="6DC0441F" w14:textId="77777777" w:rsidR="003A4C92" w:rsidRDefault="003A4C92" w:rsidP="005D77FF">
      <w:pPr>
        <w:jc w:val="both"/>
      </w:pPr>
    </w:p>
    <w:p w14:paraId="0F72A636" w14:textId="77777777" w:rsidR="0035783F" w:rsidRDefault="0035783F" w:rsidP="005D77FF">
      <w:pPr>
        <w:jc w:val="both"/>
      </w:pPr>
    </w:p>
    <w:p w14:paraId="26558AC6" w14:textId="77777777" w:rsidR="0035783F" w:rsidRDefault="0035783F" w:rsidP="005D77FF">
      <w:pPr>
        <w:jc w:val="both"/>
      </w:pPr>
    </w:p>
    <w:p w14:paraId="7C2FE739" w14:textId="77777777" w:rsidR="0035783F" w:rsidRDefault="0035783F" w:rsidP="005D77FF">
      <w:pPr>
        <w:jc w:val="both"/>
      </w:pPr>
    </w:p>
    <w:p w14:paraId="66747B54" w14:textId="77777777" w:rsidR="003A4C92" w:rsidRDefault="003A4C92" w:rsidP="005D77FF">
      <w:pPr>
        <w:jc w:val="both"/>
      </w:pPr>
    </w:p>
    <w:p w14:paraId="54BFF2FB" w14:textId="7BA0B022" w:rsidR="00CE2C69" w:rsidRDefault="00C37779" w:rsidP="005D77FF">
      <w:pPr>
        <w:jc w:val="both"/>
      </w:pPr>
      <w:bookmarkStart w:id="52" w:name="LeavingSchoolGrounds"/>
      <w:bookmarkEnd w:id="52"/>
      <w:r>
        <w:rPr>
          <w:noProof/>
          <w:sz w:val="36"/>
          <w:szCs w:val="36"/>
        </w:rPr>
        <w:lastRenderedPageBreak/>
        <mc:AlternateContent>
          <mc:Choice Requires="wps">
            <w:drawing>
              <wp:anchor distT="0" distB="0" distL="114300" distR="114300" simplePos="0" relativeHeight="251652096" behindDoc="0" locked="0" layoutInCell="1" allowOverlap="1" wp14:anchorId="26476E51" wp14:editId="5C92EB92">
                <wp:simplePos x="0" y="0"/>
                <wp:positionH relativeFrom="margin">
                  <wp:posOffset>-44449</wp:posOffset>
                </wp:positionH>
                <wp:positionV relativeFrom="paragraph">
                  <wp:posOffset>165100</wp:posOffset>
                </wp:positionV>
                <wp:extent cx="6115050" cy="361950"/>
                <wp:effectExtent l="0" t="0" r="19050" b="1905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FFFFFF"/>
                        </a:solidFill>
                        <a:ln w="9525">
                          <a:solidFill>
                            <a:srgbClr val="000000"/>
                          </a:solidFill>
                          <a:miter lim="800000"/>
                          <a:headEnd/>
                          <a:tailEnd/>
                        </a:ln>
                      </wps:spPr>
                      <wps:txbx>
                        <w:txbxContent>
                          <w:p w14:paraId="7E14A8A4" w14:textId="77777777" w:rsidR="006A2440" w:rsidRPr="00D801C7" w:rsidRDefault="006A2440" w:rsidP="00CE2C69">
                            <w:pPr>
                              <w:jc w:val="center"/>
                              <w:rPr>
                                <w:b/>
                                <w:bCs/>
                                <w:sz w:val="36"/>
                              </w:rPr>
                            </w:pPr>
                            <w:r>
                              <w:rPr>
                                <w:b/>
                                <w:bCs/>
                                <w:sz w:val="36"/>
                              </w:rPr>
                              <w:t>LEAVING SCHOOL GROUNDS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76E51" id="_x0000_t202" coordsize="21600,21600" o:spt="202" path="m,l,21600r21600,l21600,xe">
                <v:stroke joinstyle="miter"/>
                <v:path gradientshapeok="t" o:connecttype="rect"/>
              </v:shapetype>
              <v:shape id="Text Box 5" o:spid="_x0000_s1026" type="#_x0000_t202" style="position:absolute;left:0;text-align:left;margin-left:-3.5pt;margin-top:13pt;width:481.5pt;height:2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">
                <v:textbox>
                  <w:txbxContent>
                    <w:p w14:paraId="7E14A8A4" w14:textId="77777777" w:rsidR="006A2440" w:rsidRPr="00D801C7" w:rsidRDefault="006A2440" w:rsidP="00CE2C69">
                      <w:pPr>
                        <w:jc w:val="center"/>
                        <w:rPr>
                          <w:b/>
                          <w:bCs/>
                          <w:sz w:val="36"/>
                        </w:rPr>
                      </w:pPr>
                      <w:r>
                        <w:rPr>
                          <w:b/>
                          <w:bCs/>
                          <w:sz w:val="36"/>
                        </w:rPr>
                        <w:t>LEAVING SCHOOL GROUNDS</w:t>
                      </w:r>
                    </w:p>
                  </w:txbxContent>
                </v:textbox>
                <w10:wrap anchorx="margin"/>
              </v:shape>
            </w:pict>
          </mc:Fallback>
        </mc:AlternateContent>
      </w:r>
    </w:p>
    <w:p w14:paraId="01F16BA3" w14:textId="3763682F" w:rsidR="005D77FF" w:rsidRPr="007E5084" w:rsidRDefault="005D77FF" w:rsidP="005D77FF"/>
    <w:p w14:paraId="25BB0683" w14:textId="77777777" w:rsidR="005D77FF" w:rsidRDefault="005D77FF" w:rsidP="005D77FF"/>
    <w:p w14:paraId="12F58F36" w14:textId="77777777" w:rsidR="005D77FF" w:rsidRPr="007E5084" w:rsidRDefault="005D77FF" w:rsidP="005D77FF"/>
    <w:p w14:paraId="7183B6E6" w14:textId="77777777" w:rsidR="00651E7B" w:rsidRDefault="00651E7B" w:rsidP="005D77FF"/>
    <w:p w14:paraId="650C7CCE" w14:textId="77777777" w:rsidR="005D77FF" w:rsidRPr="007E5084" w:rsidRDefault="005D77FF" w:rsidP="005D77FF">
      <w:r w:rsidRPr="007E5084">
        <w:t xml:space="preserve">To provide appropriate safety and security, no student at any time is to leave school grounds without first obtaining the needed permission from the school. </w:t>
      </w:r>
    </w:p>
    <w:p w14:paraId="2B1CD05E" w14:textId="77777777" w:rsidR="005D77FF" w:rsidRPr="00CE4184" w:rsidRDefault="005D77FF" w:rsidP="005D77FF">
      <w:r w:rsidRPr="00CE4184">
        <w:t>Once on school grounds, students may only leave the grounds after following proper procedure and obtaining permission from the Main Office.</w:t>
      </w:r>
      <w:r w:rsidRPr="007E5084">
        <w:rPr>
          <w:b/>
        </w:rPr>
        <w:t xml:space="preserve"> </w:t>
      </w:r>
      <w:r w:rsidRPr="007E5084">
        <w:t xml:space="preserve"> For example, a student may obtain an early dismissal from the Main Office (see early dismissals under Attendance), a student may be sent home through the Main Office or by the school nurse, a student may sign out in the Main Office for an “early work release” approved by the administration and guidance, or the student may be excused by the administration to leave the grounds to participate in a school function such as athletics. </w:t>
      </w:r>
      <w:r w:rsidRPr="00CE4184">
        <w:t xml:space="preserve">Any student who leaves or attempts to leave without following proper procedure will be subject to search, to disciplinary action, and/or the possible loss of privileges.  </w:t>
      </w:r>
    </w:p>
    <w:p w14:paraId="0B725E59" w14:textId="77777777" w:rsidR="005D77FF" w:rsidRPr="007E5084" w:rsidRDefault="005D77FF" w:rsidP="005D77FF">
      <w:r w:rsidRPr="007E5084">
        <w:t xml:space="preserve"> </w:t>
      </w:r>
    </w:p>
    <w:p w14:paraId="3D9A38A6" w14:textId="77777777" w:rsidR="005D77FF" w:rsidRDefault="005D77FF" w:rsidP="005D77FF">
      <w:pPr>
        <w:jc w:val="both"/>
      </w:pPr>
      <w:r w:rsidRPr="007E5084">
        <w:t xml:space="preserve">Students who are to catch a bus on school grounds (at the end of the school day or for an activity) must remain in the designated area of departure for the bus. Furthermore, </w:t>
      </w:r>
      <w:r w:rsidRPr="00CE4184">
        <w:t>students may not leave school grounds prior to boarding a bus.</w:t>
      </w:r>
      <w:r w:rsidRPr="007E5084">
        <w:t xml:space="preserve">  Those who do so or who attempt to do so will be subject to search, to disciplinary action, and/or to the possible loss of privilege</w:t>
      </w:r>
      <w:r>
        <w:t>.</w:t>
      </w:r>
    </w:p>
    <w:p w14:paraId="607C1A9C" w14:textId="77777777" w:rsidR="005D77FF" w:rsidRDefault="005D77FF" w:rsidP="005D77FF">
      <w:pPr>
        <w:jc w:val="both"/>
      </w:pPr>
    </w:p>
    <w:p w14:paraId="16B85370" w14:textId="77777777" w:rsidR="000C480C" w:rsidRDefault="000C480C" w:rsidP="005D77FF">
      <w:pPr>
        <w:jc w:val="both"/>
      </w:pPr>
    </w:p>
    <w:p w14:paraId="1415B881" w14:textId="77777777" w:rsidR="005D77FF" w:rsidRPr="007E5084" w:rsidRDefault="005D77FF" w:rsidP="005D77FF">
      <w:pPr>
        <w:pStyle w:val="Title"/>
        <w:pBdr>
          <w:top w:val="single" w:sz="4" w:space="1" w:color="auto"/>
          <w:left w:val="single" w:sz="4" w:space="4" w:color="auto"/>
          <w:bottom w:val="single" w:sz="4" w:space="1" w:color="auto"/>
          <w:right w:val="single" w:sz="4" w:space="4" w:color="auto"/>
        </w:pBdr>
        <w:rPr>
          <w:bCs/>
          <w:sz w:val="36"/>
        </w:rPr>
      </w:pPr>
      <w:bookmarkStart w:id="53" w:name="LibraryInformationCenter"/>
      <w:bookmarkEnd w:id="53"/>
      <w:r>
        <w:rPr>
          <w:bCs/>
          <w:sz w:val="36"/>
        </w:rPr>
        <w:t>L</w:t>
      </w:r>
      <w:r w:rsidRPr="007E5084">
        <w:rPr>
          <w:bCs/>
          <w:sz w:val="36"/>
        </w:rPr>
        <w:t xml:space="preserve">IBRARY </w:t>
      </w:r>
      <w:r>
        <w:rPr>
          <w:bCs/>
          <w:sz w:val="36"/>
        </w:rPr>
        <w:t>INFORMATION</w:t>
      </w:r>
      <w:r w:rsidRPr="007E5084">
        <w:rPr>
          <w:bCs/>
          <w:sz w:val="36"/>
        </w:rPr>
        <w:t xml:space="preserve"> CENTER</w:t>
      </w:r>
    </w:p>
    <w:p w14:paraId="2053DA92" w14:textId="77777777" w:rsidR="005D77FF" w:rsidRPr="007E5084" w:rsidRDefault="005D77FF" w:rsidP="005D77FF">
      <w:pPr>
        <w:rPr>
          <w:b/>
          <w:bCs/>
          <w:sz w:val="28"/>
        </w:rPr>
      </w:pPr>
    </w:p>
    <w:p w14:paraId="4BF4E53C" w14:textId="77777777" w:rsidR="005D77FF" w:rsidRDefault="005D77FF" w:rsidP="005D77FF">
      <w:pPr>
        <w:ind w:right="-90"/>
      </w:pPr>
      <w:r>
        <w:t xml:space="preserve">The West Mifflin Area High School Library Information Center provides our students access to resources in a variety of formats (text, audio, digital, etc.) to support the curriculum and research personal interests.  The Library is open to all students beginning at 7:00 a.m. until first period starts and after school by appointment.  The library’s schedule is posted weekly on the library’s website:  www.wmasd.org/hslibrary and on the schedule board outside of the library.   </w:t>
      </w:r>
    </w:p>
    <w:p w14:paraId="0D0B129B" w14:textId="77777777" w:rsidR="005D77FF" w:rsidRDefault="005D77FF" w:rsidP="005D77FF">
      <w:pPr>
        <w:ind w:right="-90"/>
      </w:pPr>
    </w:p>
    <w:p w14:paraId="7CD575AF" w14:textId="77777777" w:rsidR="005D77FF" w:rsidRDefault="005D77FF" w:rsidP="005D77FF">
      <w:pPr>
        <w:ind w:right="-90"/>
      </w:pPr>
      <w:r>
        <w:t>It is the responsibility of each student to schedule appropriate research time during open library time.  Since it is impossible to open the Information Center every period due to instruction, each student must plan accordingly</w:t>
      </w:r>
    </w:p>
    <w:p w14:paraId="2410AF51" w14:textId="77777777" w:rsidR="005D77FF" w:rsidRDefault="005D77FF" w:rsidP="005D77FF">
      <w:pPr>
        <w:ind w:right="-90"/>
      </w:pPr>
      <w:r>
        <w:t xml:space="preserve">Before school, students should report directly to the library after entering the building.  Students wishing to use the library during their lunch period should see the Librarian for a pass.  When the library is not scheduled for classroom use or teacher use, it is open for study hall students to do research and leisure reading. </w:t>
      </w:r>
    </w:p>
    <w:p w14:paraId="2F2269E7" w14:textId="77777777" w:rsidR="005D77FF" w:rsidRDefault="005D77FF" w:rsidP="005D77FF">
      <w:pPr>
        <w:ind w:right="-90"/>
      </w:pPr>
      <w:r>
        <w:t>Students using the library during study hall should report directly to the library, sign in at the main desk, and their attendance will be registered with their study hall teacher.  Students must report on time.  If the library is filled, any extra students will be sent back to study hall with a pass.  The library is filled on a first come first serve basis unless the student has seen the librarian and requested specific research time. When in the library, all school discipline rules apply and inappropriate behavior may lead to loss of privileges.</w:t>
      </w:r>
    </w:p>
    <w:p w14:paraId="56459497" w14:textId="3F092AC1" w:rsidR="005D77FF" w:rsidRDefault="005D77FF" w:rsidP="005D77FF">
      <w:pPr>
        <w:ind w:right="-90"/>
      </w:pPr>
      <w:r>
        <w:t xml:space="preserve">The library’s digital resources are available through its web site at: http://www.wmasd.org/hslibrary.  Databases, e-books, research quality web sites, and digital audiobooks are available via the site.  Students can also place holds and check on the status of their accounts using the site.  Additional information and resources are available at </w:t>
      </w:r>
      <w:hyperlink r:id="rId86" w:history="1">
        <w:r w:rsidR="00B927F8" w:rsidRPr="00D7434D">
          <w:rPr>
            <w:rStyle w:val="Hyperlink"/>
          </w:rPr>
          <w:t>http://www.wmasd.org/hslibrary</w:t>
        </w:r>
      </w:hyperlink>
      <w:r>
        <w:t>.</w:t>
      </w:r>
    </w:p>
    <w:p w14:paraId="2DC6E3D6" w14:textId="77777777" w:rsidR="00B927F8" w:rsidRDefault="00B927F8" w:rsidP="005D77FF">
      <w:pPr>
        <w:ind w:right="-90"/>
      </w:pPr>
    </w:p>
    <w:p w14:paraId="4C68B54A" w14:textId="77777777" w:rsidR="005D77FF" w:rsidRPr="007E5084" w:rsidRDefault="005D77FF" w:rsidP="00EB17C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54" w:name="Lockers"/>
      <w:bookmarkEnd w:id="54"/>
      <w:r w:rsidRPr="007E5084">
        <w:rPr>
          <w:b/>
          <w:bCs/>
          <w:sz w:val="36"/>
        </w:rPr>
        <w:t>LOCKERS</w:t>
      </w:r>
    </w:p>
    <w:p w14:paraId="67FFA3DC" w14:textId="77777777" w:rsidR="005D77FF" w:rsidRPr="00334408" w:rsidRDefault="005D77FF" w:rsidP="005D77FF">
      <w:pPr>
        <w:tabs>
          <w:tab w:val="left" w:pos="72"/>
          <w:tab w:val="center" w:pos="2880"/>
          <w:tab w:val="left" w:pos="3600"/>
          <w:tab w:val="left" w:pos="4320"/>
          <w:tab w:val="left" w:pos="5040"/>
          <w:tab w:val="left" w:pos="5760"/>
        </w:tabs>
        <w:spacing w:line="247" w:lineRule="auto"/>
      </w:pPr>
      <w:r>
        <w:t xml:space="preserve">All students will be assigned lockers. Students should only keep school related materials in their lockers.  </w:t>
      </w:r>
      <w:r w:rsidRPr="007E5084">
        <w:t xml:space="preserve">Each student is assigned his/her own personal locker.  </w:t>
      </w:r>
      <w:r w:rsidRPr="00334408">
        <w:t>Students are not to use the lockers of others and should not allow other students to use their personal lockers.</w:t>
      </w:r>
    </w:p>
    <w:p w14:paraId="553E0FCE" w14:textId="77777777" w:rsidR="005D77FF" w:rsidRPr="007E5084" w:rsidRDefault="005D77FF" w:rsidP="005D77FF">
      <w:pPr>
        <w:tabs>
          <w:tab w:val="left" w:pos="72"/>
          <w:tab w:val="center" w:pos="2880"/>
          <w:tab w:val="left" w:pos="3600"/>
          <w:tab w:val="left" w:pos="4320"/>
          <w:tab w:val="left" w:pos="5040"/>
          <w:tab w:val="left" w:pos="5760"/>
        </w:tabs>
        <w:spacing w:line="247" w:lineRule="auto"/>
      </w:pPr>
      <w:r>
        <w:t xml:space="preserve">Lockers are considered school district property. </w:t>
      </w:r>
      <w:r w:rsidRPr="007E5084">
        <w:t xml:space="preserve">As such, school authorities may search a student’s locker and seize any illegal materials.  Such materials may be used as evidence against the student in disciplinary proceedings.  Prior to a locker search the District will make every effort to notify and give an opportunity for students to be present.  However, where school authorities have a reasonable suspicion that the locker contains materials, which pose a threat to the health, welfare, and safety of students in the school, student lockers may be searched without prior </w:t>
      </w:r>
      <w:r w:rsidRPr="007E5084">
        <w:lastRenderedPageBreak/>
        <w:t>warning even if the student is not notified or present.  Student lockers and storage space will also be subject to “canine sniff search”.</w:t>
      </w:r>
    </w:p>
    <w:p w14:paraId="48F1265B"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r w:rsidRPr="007E5084">
        <w:t xml:space="preserve">At the beginning of each school year a hall locker is assigned to each student.  The locker is the responsibility of the student.  A combination lock is issued to each student.  If you lose your lock you must purchase a replacement at the office.  A school lock should be used on the school locker.  </w:t>
      </w:r>
    </w:p>
    <w:p w14:paraId="665946B3" w14:textId="77777777" w:rsidR="005D77FF" w:rsidRDefault="005D77FF" w:rsidP="005D77FF"/>
    <w:p w14:paraId="09FA3279" w14:textId="77777777" w:rsidR="005D77FF" w:rsidRPr="00334408" w:rsidRDefault="005D77FF" w:rsidP="005D77FF">
      <w:r w:rsidRPr="00334408">
        <w:t xml:space="preserve">As a reminder and general rule of thumb:  </w:t>
      </w:r>
    </w:p>
    <w:p w14:paraId="5E6EFF95" w14:textId="77777777" w:rsidR="005D77FF" w:rsidRPr="00334408" w:rsidRDefault="005D77FF" w:rsidP="005D77FF">
      <w:pPr>
        <w:numPr>
          <w:ilvl w:val="0"/>
          <w:numId w:val="19"/>
        </w:numPr>
        <w:rPr>
          <w:b/>
        </w:rPr>
      </w:pPr>
      <w:r w:rsidRPr="00334408">
        <w:t>Students are to keep their lockers closed and locked when not in use.</w:t>
      </w:r>
      <w:r w:rsidRPr="00334408">
        <w:rPr>
          <w:b/>
        </w:rPr>
        <w:t xml:space="preserve">  </w:t>
      </w:r>
    </w:p>
    <w:p w14:paraId="634FD6BC" w14:textId="77777777" w:rsidR="005D77FF" w:rsidRDefault="005D77FF" w:rsidP="005D77FF">
      <w:pPr>
        <w:numPr>
          <w:ilvl w:val="0"/>
          <w:numId w:val="19"/>
        </w:numPr>
      </w:pPr>
      <w:r w:rsidRPr="00334408">
        <w:t>Students are responsible for the condition and contents of the locker assigned to them</w:t>
      </w:r>
      <w:r>
        <w:t>.</w:t>
      </w:r>
    </w:p>
    <w:p w14:paraId="08EDE1D0" w14:textId="77777777" w:rsidR="005D77FF" w:rsidRPr="00334408" w:rsidRDefault="005D77FF" w:rsidP="005D77FF">
      <w:pPr>
        <w:numPr>
          <w:ilvl w:val="0"/>
          <w:numId w:val="19"/>
        </w:numPr>
      </w:pPr>
      <w:r>
        <w:t>S</w:t>
      </w:r>
      <w:r w:rsidRPr="00334408">
        <w:t>tudents are not to share lockers or give out the combination of lockers. In addition, lockers are to be kept clean and free of damage.  Any damage or problem with a locker should be immediately reported to the Main Office.</w:t>
      </w:r>
    </w:p>
    <w:p w14:paraId="28FC912D" w14:textId="77777777" w:rsidR="005D77FF" w:rsidRPr="00DE0CD7" w:rsidRDefault="005D77FF" w:rsidP="005D77FF">
      <w:pPr>
        <w:pStyle w:val="BodyText"/>
        <w:numPr>
          <w:ilvl w:val="0"/>
          <w:numId w:val="19"/>
        </w:numPr>
        <w:rPr>
          <w:sz w:val="20"/>
        </w:rPr>
      </w:pPr>
      <w:r w:rsidRPr="00DE0CD7">
        <w:rPr>
          <w:sz w:val="20"/>
        </w:rPr>
        <w:t>Common sense dictates that money and</w:t>
      </w:r>
      <w:r w:rsidRPr="00DE0CD7">
        <w:rPr>
          <w:i/>
          <w:sz w:val="20"/>
        </w:rPr>
        <w:t xml:space="preserve"> </w:t>
      </w:r>
      <w:r w:rsidRPr="00DE0CD7">
        <w:rPr>
          <w:sz w:val="20"/>
        </w:rPr>
        <w:t>valuables should not be brought to school and/or kept in school lockers (including gym lockers).  The school will not be responsible for valuables taken from lockers.</w:t>
      </w:r>
    </w:p>
    <w:p w14:paraId="7C5A300E" w14:textId="77777777" w:rsidR="005D77FF" w:rsidRDefault="005D77FF" w:rsidP="005D77FF">
      <w:pPr>
        <w:pStyle w:val="BodyText"/>
        <w:ind w:left="360"/>
        <w:rPr>
          <w:i/>
        </w:rPr>
      </w:pPr>
      <w:r w:rsidRPr="00334408">
        <w:rPr>
          <w:i/>
        </w:rPr>
        <w:t xml:space="preserve"> </w:t>
      </w:r>
    </w:p>
    <w:p w14:paraId="2AF27895" w14:textId="77777777" w:rsidR="005D77FF" w:rsidRDefault="005D77FF" w:rsidP="005D77FF">
      <w:pPr>
        <w:jc w:val="both"/>
        <w:rPr>
          <w:b/>
        </w:rPr>
      </w:pPr>
    </w:p>
    <w:p w14:paraId="6CD0AD4D" w14:textId="77777777" w:rsidR="000C480C" w:rsidRPr="007E5084" w:rsidRDefault="000C480C" w:rsidP="005D77FF">
      <w:pPr>
        <w:jc w:val="both"/>
        <w:rPr>
          <w:b/>
        </w:rPr>
      </w:pPr>
    </w:p>
    <w:p w14:paraId="3308AA65"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55" w:name="LostandDamagedBooks"/>
      <w:bookmarkEnd w:id="55"/>
      <w:r w:rsidRPr="007E5084">
        <w:rPr>
          <w:b/>
          <w:bCs/>
          <w:sz w:val="36"/>
        </w:rPr>
        <w:t>LOST AND DAMAGED BOOKS/MATERIALS</w:t>
      </w:r>
    </w:p>
    <w:p w14:paraId="6E7DBC5B" w14:textId="77777777" w:rsidR="005D77FF" w:rsidRPr="007E5084" w:rsidRDefault="005D77FF" w:rsidP="005D77FF">
      <w:pPr>
        <w:jc w:val="both"/>
      </w:pPr>
    </w:p>
    <w:p w14:paraId="68AFDCD4" w14:textId="77777777" w:rsidR="005D77FF" w:rsidRPr="007E5084" w:rsidRDefault="005D77FF" w:rsidP="005D77FF">
      <w:pPr>
        <w:jc w:val="both"/>
      </w:pPr>
      <w:r w:rsidRPr="007E5084">
        <w:t xml:space="preserve">We believe that students have a responsibility to maintain and secure school property issued to them. Consequently, textbooks that are new, one or two years old will be assessed at full replacement cost or (if damaged) actual repair cost. Textbooks three years old will be assessed at 70% of replacement cost or (if damaged) actual cost of repair. Library books and audiovisual materials will be assessed at full replacement cost regardless of their age. </w:t>
      </w:r>
    </w:p>
    <w:p w14:paraId="3DB78EE7" w14:textId="77777777" w:rsidR="005D77FF" w:rsidRPr="007E5084" w:rsidRDefault="005D77FF" w:rsidP="005D77FF">
      <w:pPr>
        <w:jc w:val="both"/>
      </w:pPr>
    </w:p>
    <w:p w14:paraId="45F1FE3F" w14:textId="77777777" w:rsidR="005D77FF" w:rsidRDefault="005D77FF" w:rsidP="005D77FF">
      <w:pPr>
        <w:jc w:val="both"/>
      </w:pPr>
    </w:p>
    <w:p w14:paraId="6FB397EB" w14:textId="77777777" w:rsidR="005D77FF" w:rsidRPr="00334408"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56" w:name="Lunch"/>
      <w:bookmarkEnd w:id="56"/>
      <w:r w:rsidRPr="007E5084">
        <w:rPr>
          <w:b/>
          <w:bCs/>
          <w:sz w:val="36"/>
        </w:rPr>
        <w:t>LUNCH</w:t>
      </w:r>
    </w:p>
    <w:p w14:paraId="57D7F4D3" w14:textId="77777777" w:rsidR="005D77FF" w:rsidRPr="007E5084" w:rsidRDefault="005D77FF" w:rsidP="005D77FF">
      <w:pPr>
        <w:tabs>
          <w:tab w:val="center" w:pos="4680"/>
        </w:tabs>
        <w:jc w:val="center"/>
      </w:pPr>
    </w:p>
    <w:p w14:paraId="12D83692" w14:textId="77777777" w:rsidR="005D77FF" w:rsidRPr="0032303F" w:rsidRDefault="005D77FF" w:rsidP="005D77FF">
      <w:pPr>
        <w:pStyle w:val="ListParagraph"/>
        <w:numPr>
          <w:ilvl w:val="0"/>
          <w:numId w:val="50"/>
        </w:numPr>
        <w:tabs>
          <w:tab w:val="left" w:pos="9000"/>
        </w:tabs>
        <w:rPr>
          <w:sz w:val="20"/>
          <w:szCs w:val="20"/>
        </w:rPr>
      </w:pPr>
      <w:r w:rsidRPr="0032303F">
        <w:rPr>
          <w:sz w:val="20"/>
          <w:szCs w:val="20"/>
        </w:rPr>
        <w:t>Students are to report to the cafeteria for lunch on time.  Tardy policies and procedures apply to the assigned lunch period just as they do to any other class.</w:t>
      </w:r>
    </w:p>
    <w:p w14:paraId="0BB23272" w14:textId="39AF2468" w:rsidR="005D77FF" w:rsidRPr="00790BF4" w:rsidRDefault="005D77FF" w:rsidP="005D77FF">
      <w:pPr>
        <w:pStyle w:val="ListParagraph"/>
        <w:numPr>
          <w:ilvl w:val="0"/>
          <w:numId w:val="50"/>
        </w:numPr>
        <w:rPr>
          <w:bCs/>
          <w:sz w:val="20"/>
          <w:szCs w:val="20"/>
        </w:rPr>
      </w:pPr>
      <w:r w:rsidRPr="0032303F">
        <w:rPr>
          <w:sz w:val="20"/>
          <w:szCs w:val="20"/>
        </w:rPr>
        <w:t>Every student is assigned to one lunch period</w:t>
      </w:r>
      <w:r w:rsidRPr="00790BF4">
        <w:rPr>
          <w:b/>
          <w:sz w:val="20"/>
          <w:szCs w:val="20"/>
        </w:rPr>
        <w:t>.</w:t>
      </w:r>
      <w:r w:rsidR="00D55B9C" w:rsidRPr="00790BF4">
        <w:rPr>
          <w:b/>
          <w:sz w:val="20"/>
          <w:szCs w:val="20"/>
        </w:rPr>
        <w:t xml:space="preserve"> </w:t>
      </w:r>
      <w:r w:rsidR="00D55B9C" w:rsidRPr="00790BF4">
        <w:rPr>
          <w:bCs/>
          <w:sz w:val="20"/>
          <w:szCs w:val="20"/>
        </w:rPr>
        <w:t xml:space="preserve">A student that enters the cafeteria during a time that is not their assigned lunch period </w:t>
      </w:r>
      <w:r w:rsidR="00CB5CB9" w:rsidRPr="00790BF4">
        <w:rPr>
          <w:bCs/>
          <w:sz w:val="20"/>
          <w:szCs w:val="20"/>
        </w:rPr>
        <w:t>will</w:t>
      </w:r>
      <w:r w:rsidR="00D55B9C" w:rsidRPr="00790BF4">
        <w:rPr>
          <w:bCs/>
          <w:sz w:val="20"/>
          <w:szCs w:val="20"/>
        </w:rPr>
        <w:t xml:space="preserve"> result in disciplinary action.</w:t>
      </w:r>
    </w:p>
    <w:p w14:paraId="4E45E3C1" w14:textId="3F1014F0" w:rsidR="005D77FF" w:rsidRPr="0032303F" w:rsidRDefault="005D77FF" w:rsidP="005D77FF">
      <w:pPr>
        <w:pStyle w:val="ListParagraph"/>
        <w:numPr>
          <w:ilvl w:val="0"/>
          <w:numId w:val="50"/>
        </w:numPr>
        <w:tabs>
          <w:tab w:val="left" w:pos="8820"/>
        </w:tabs>
        <w:jc w:val="both"/>
        <w:rPr>
          <w:sz w:val="20"/>
          <w:szCs w:val="20"/>
        </w:rPr>
      </w:pPr>
      <w:r w:rsidRPr="00790BF4">
        <w:rPr>
          <w:sz w:val="20"/>
          <w:szCs w:val="20"/>
        </w:rPr>
        <w:t xml:space="preserve">Outside food is not allowed to be delivered </w:t>
      </w:r>
      <w:r w:rsidR="000B29E9" w:rsidRPr="00790BF4">
        <w:rPr>
          <w:sz w:val="20"/>
          <w:szCs w:val="20"/>
        </w:rPr>
        <w:t>to</w:t>
      </w:r>
      <w:r w:rsidRPr="00790BF4">
        <w:rPr>
          <w:sz w:val="20"/>
          <w:szCs w:val="20"/>
        </w:rPr>
        <w:t xml:space="preserve"> students during</w:t>
      </w:r>
      <w:r w:rsidRPr="0032303F">
        <w:rPr>
          <w:sz w:val="20"/>
          <w:szCs w:val="20"/>
        </w:rPr>
        <w:t xml:space="preserve"> the day. </w:t>
      </w:r>
    </w:p>
    <w:p w14:paraId="74D88B57" w14:textId="52E6533A" w:rsidR="00D57BFB" w:rsidRPr="0032303F" w:rsidRDefault="005D77FF" w:rsidP="006A2440">
      <w:pPr>
        <w:numPr>
          <w:ilvl w:val="0"/>
          <w:numId w:val="20"/>
        </w:numPr>
        <w:jc w:val="both"/>
      </w:pPr>
      <w:r w:rsidRPr="0032303F">
        <w:t xml:space="preserve">Students who refuse to follow direction, are disruptive, or otherwise behave improperly will suffer disciplinary </w:t>
      </w:r>
      <w:r w:rsidR="000B29E9" w:rsidRPr="0032303F">
        <w:t>consequences</w:t>
      </w:r>
      <w:r w:rsidRPr="0032303F">
        <w:t>, which may include assigning the student to sit in a particular seat during the lunch period. At the discretion of the supervisor/administrator who applies the consequence, the assigned seat may be temporary or permanent. Considering the severity and/or frequency of the inappropriate behavior, the supervisor may, instead, report the misconduct to the Main Office for disciplinary action. As with any disciplinary consequence, a student may lose his/her privilege to attend after school activities/functions.</w:t>
      </w:r>
    </w:p>
    <w:p w14:paraId="179F07FA" w14:textId="23C9285F" w:rsidR="005D77FF" w:rsidRPr="0032303F" w:rsidRDefault="005D77FF" w:rsidP="005D77FF">
      <w:pPr>
        <w:pStyle w:val="Heading4"/>
        <w:numPr>
          <w:ilvl w:val="0"/>
          <w:numId w:val="20"/>
        </w:numPr>
        <w:rPr>
          <w:b/>
          <w:sz w:val="20"/>
        </w:rPr>
      </w:pPr>
      <w:r w:rsidRPr="0032303F">
        <w:rPr>
          <w:sz w:val="20"/>
        </w:rPr>
        <w:t xml:space="preserve">Throwing food and/or creating unnecessary messes in the cafeteria will not be tolerated and will result in </w:t>
      </w:r>
      <w:r w:rsidR="00D57BFB" w:rsidRPr="0032303F">
        <w:rPr>
          <w:sz w:val="20"/>
        </w:rPr>
        <w:t>misconduct</w:t>
      </w:r>
      <w:r w:rsidRPr="0032303F">
        <w:rPr>
          <w:sz w:val="20"/>
        </w:rPr>
        <w:t xml:space="preserve"> to be referred to the Main Office. </w:t>
      </w:r>
    </w:p>
    <w:p w14:paraId="4B01D118" w14:textId="77777777" w:rsidR="005D77FF" w:rsidRPr="0032303F" w:rsidRDefault="005D77FF" w:rsidP="005D77FF">
      <w:pPr>
        <w:pStyle w:val="Heading4"/>
        <w:ind w:left="1440"/>
        <w:rPr>
          <w:bCs/>
          <w:sz w:val="20"/>
        </w:rPr>
      </w:pPr>
      <w:r w:rsidRPr="0032303F">
        <w:rPr>
          <w:sz w:val="20"/>
        </w:rPr>
        <w:t xml:space="preserve">Note: </w:t>
      </w:r>
      <w:r w:rsidRPr="0032303F">
        <w:rPr>
          <w:bCs/>
          <w:sz w:val="20"/>
        </w:rPr>
        <w:t>Any student creating or participating in a disruptive food fight in the cafeteria will be suspended for a minimum of three days, plus court costs.</w:t>
      </w:r>
    </w:p>
    <w:p w14:paraId="1FBF664E" w14:textId="07223B30" w:rsidR="005D77FF" w:rsidRPr="0032303F" w:rsidRDefault="005D77FF" w:rsidP="005D77FF">
      <w:pPr>
        <w:numPr>
          <w:ilvl w:val="0"/>
          <w:numId w:val="20"/>
        </w:numPr>
        <w:jc w:val="both"/>
      </w:pPr>
      <w:r w:rsidRPr="0032303F">
        <w:t xml:space="preserve">After finishing lunch, the student must clear his/her area of the table and dispose of all </w:t>
      </w:r>
      <w:r w:rsidR="00D57BFB" w:rsidRPr="0032303F">
        <w:t>wastepaper</w:t>
      </w:r>
      <w:r w:rsidRPr="0032303F">
        <w:t xml:space="preserve"> and garbage in the proper containers.</w:t>
      </w:r>
    </w:p>
    <w:p w14:paraId="0CC476FC" w14:textId="77777777" w:rsidR="005D77FF" w:rsidRDefault="005D77FF" w:rsidP="005D77FF">
      <w:pPr>
        <w:numPr>
          <w:ilvl w:val="0"/>
          <w:numId w:val="20"/>
        </w:numPr>
        <w:jc w:val="both"/>
      </w:pPr>
      <w:r w:rsidRPr="0032303F">
        <w:t xml:space="preserve">Students </w:t>
      </w:r>
      <w:r w:rsidR="00D55B9C" w:rsidRPr="0032303F">
        <w:t>requesting</w:t>
      </w:r>
      <w:r w:rsidRPr="0032303F">
        <w:t xml:space="preserve"> to use the restroom during the lunch period may do so only after receiving permission and generating an e hallpass from a cafeteria supervisor and are limited to using the restrooms next to the cafeteria.</w:t>
      </w:r>
      <w:r w:rsidR="00D55B9C" w:rsidRPr="0032303F">
        <w:t xml:space="preserve"> Any student wandering the hallways will not be tolerated and may result in disciplinary action.</w:t>
      </w:r>
    </w:p>
    <w:p w14:paraId="2241159C" w14:textId="77777777" w:rsidR="0075495D" w:rsidRDefault="0075495D" w:rsidP="0075495D">
      <w:pPr>
        <w:jc w:val="both"/>
      </w:pPr>
    </w:p>
    <w:p w14:paraId="6F5E5D5C" w14:textId="77777777" w:rsidR="0075495D" w:rsidRDefault="0075495D" w:rsidP="0075495D">
      <w:pPr>
        <w:jc w:val="both"/>
      </w:pPr>
    </w:p>
    <w:p w14:paraId="6CEBB07E" w14:textId="77777777" w:rsidR="0075495D" w:rsidRDefault="0075495D" w:rsidP="0075495D">
      <w:pPr>
        <w:jc w:val="both"/>
      </w:pPr>
    </w:p>
    <w:p w14:paraId="04C5F131" w14:textId="77777777" w:rsidR="0075495D" w:rsidRPr="0032303F" w:rsidRDefault="0075495D" w:rsidP="0075495D">
      <w:pPr>
        <w:jc w:val="both"/>
      </w:pPr>
    </w:p>
    <w:p w14:paraId="6815614F" w14:textId="77777777" w:rsidR="00D55B9C" w:rsidRPr="0032303F" w:rsidRDefault="00D55B9C" w:rsidP="00D55B9C">
      <w:pPr>
        <w:ind w:left="720"/>
        <w:jc w:val="both"/>
      </w:pPr>
    </w:p>
    <w:p w14:paraId="174303A5" w14:textId="77777777" w:rsidR="005D77FF" w:rsidRPr="007E5084" w:rsidRDefault="005D77FF" w:rsidP="005D77FF">
      <w:pPr>
        <w:pBdr>
          <w:top w:val="single" w:sz="4" w:space="1" w:color="auto"/>
          <w:left w:val="single" w:sz="4" w:space="4" w:color="auto"/>
          <w:bottom w:val="single" w:sz="4" w:space="1" w:color="auto"/>
          <w:right w:val="single" w:sz="4" w:space="4" w:color="auto"/>
        </w:pBdr>
        <w:jc w:val="center"/>
        <w:rPr>
          <w:b/>
          <w:sz w:val="36"/>
          <w:szCs w:val="36"/>
        </w:rPr>
      </w:pPr>
      <w:bookmarkStart w:id="57" w:name="MetalDetectorProcedures"/>
      <w:bookmarkEnd w:id="57"/>
      <w:r>
        <w:rPr>
          <w:b/>
          <w:noProof/>
          <w:sz w:val="36"/>
          <w:szCs w:val="36"/>
        </w:rPr>
        <w:lastRenderedPageBreak/>
        <w:t>METAL DETECTOR PROCEDURES</w:t>
      </w:r>
    </w:p>
    <w:p w14:paraId="00EF92A8" w14:textId="77777777" w:rsidR="005D77FF" w:rsidRDefault="005D77FF" w:rsidP="005D77FF">
      <w:pPr>
        <w:rPr>
          <w:u w:val="single"/>
        </w:rPr>
      </w:pPr>
    </w:p>
    <w:p w14:paraId="01D9F5FA" w14:textId="77777777" w:rsidR="005D77FF" w:rsidRPr="004F6896" w:rsidRDefault="005D77FF" w:rsidP="005D77FF">
      <w:r w:rsidRPr="004F6896">
        <w:t xml:space="preserve">All visitors to West Mifflin Area Schools are required to enter through the designated Visitor’s Entrances while school is in session. </w:t>
      </w:r>
    </w:p>
    <w:p w14:paraId="21BE1B1D" w14:textId="77777777" w:rsidR="005D77FF" w:rsidRPr="004F6896" w:rsidRDefault="005D77FF" w:rsidP="005D77FF">
      <w:pPr>
        <w:pStyle w:val="ListParagraph"/>
        <w:numPr>
          <w:ilvl w:val="0"/>
          <w:numId w:val="45"/>
        </w:numPr>
        <w:spacing w:after="160" w:line="256" w:lineRule="auto"/>
        <w:rPr>
          <w:sz w:val="20"/>
          <w:szCs w:val="20"/>
        </w:rPr>
      </w:pPr>
      <w:r w:rsidRPr="004F6896">
        <w:rPr>
          <w:sz w:val="20"/>
          <w:szCs w:val="20"/>
        </w:rPr>
        <w:t>High School: during the hours of 6:30 AM - 2:30PM, Monday through Friday</w:t>
      </w:r>
    </w:p>
    <w:p w14:paraId="1522FBB8" w14:textId="77777777" w:rsidR="005D77FF" w:rsidRPr="004F6896" w:rsidRDefault="005D77FF" w:rsidP="005D77FF">
      <w:r w:rsidRPr="004F6896">
        <w:t>Visitors will follow the below procedures before being authorized to enter the building:</w:t>
      </w:r>
    </w:p>
    <w:p w14:paraId="7A1F744E"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All visitors will utilize the air-phone to state the purpose of the visit.</w:t>
      </w:r>
    </w:p>
    <w:p w14:paraId="23BDCE35"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Except for parents with small children, only one visitor will enter the vestibule at one time; The officer will NOT process the visitor until only one individual is inside of the vestibule.</w:t>
      </w:r>
    </w:p>
    <w:p w14:paraId="439C9ED8"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All visitors will be required to present a state issued photographic identification card, which will be used to check each visitor against a national registered sex offender database and to log the visit, using Raptor System Software.</w:t>
      </w:r>
    </w:p>
    <w:p w14:paraId="6A86AB45"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If a visitor does not have acceptable identification he or she may not be permitted into the building.</w:t>
      </w:r>
    </w:p>
    <w:p w14:paraId="4B6557FF"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 xml:space="preserve">    All visitors and their belongings will be searched prior to being granted entry into the building.</w:t>
      </w:r>
    </w:p>
    <w:p w14:paraId="09EDBAFD"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NO WEAPONS, DRUGS OR OTHER CONTRABAND WILL BE PERMITTED ON SCHOOL PROPERTY; VIOLATORS WILL BE PROSECUTED.</w:t>
      </w:r>
    </w:p>
    <w:p w14:paraId="002B3E3A"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Upon being cleared, each visitor will be issued a temporary photographic identification badge, which will indicate the area in which the individual has been authorized to visit.</w:t>
      </w:r>
    </w:p>
    <w:p w14:paraId="15FEE108"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 xml:space="preserve">The visitor shall wear the badge conspicuously on the chest area of the outermost garment at ALL TIMES WHILE IN THE BUILDING. </w:t>
      </w:r>
    </w:p>
    <w:p w14:paraId="6E0BBEF4"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The visitor will immediately attach the badge in the proper location, and may then be released from the captive entrance.</w:t>
      </w:r>
    </w:p>
    <w:p w14:paraId="53A9970C" w14:textId="77777777" w:rsidR="00767269" w:rsidRPr="004F6896" w:rsidRDefault="005D77FF" w:rsidP="005D77FF">
      <w:pPr>
        <w:pStyle w:val="ListParagraph"/>
        <w:numPr>
          <w:ilvl w:val="0"/>
          <w:numId w:val="46"/>
        </w:numPr>
        <w:spacing w:after="160" w:line="256" w:lineRule="auto"/>
        <w:rPr>
          <w:sz w:val="20"/>
          <w:szCs w:val="20"/>
        </w:rPr>
      </w:pPr>
      <w:r w:rsidRPr="004F6896">
        <w:rPr>
          <w:sz w:val="20"/>
          <w:szCs w:val="20"/>
        </w:rPr>
        <w:t xml:space="preserve">Any individual who refuses to wear the badge properly will not be admitted beyond the captive entrance, and will be instructed to leave the campus at once. </w:t>
      </w:r>
    </w:p>
    <w:p w14:paraId="2C1495E1"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Security and staff will challenge anyone not wearing either, a valid visitor’s badge or School District Identification and will ensure that the individual is escorted to the main office.</w:t>
      </w:r>
    </w:p>
    <w:p w14:paraId="2CC6AF82"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Visitors will be required to surrender their badges at the main office prior to leaving the building and must exit through the main doorway only.</w:t>
      </w:r>
    </w:p>
    <w:p w14:paraId="5D47CEBD" w14:textId="77777777" w:rsidR="005D77FF" w:rsidRPr="004F6896" w:rsidRDefault="005D77FF" w:rsidP="005D77FF">
      <w:pPr>
        <w:pStyle w:val="ListParagraph"/>
        <w:numPr>
          <w:ilvl w:val="0"/>
          <w:numId w:val="46"/>
        </w:numPr>
        <w:spacing w:after="160" w:line="256" w:lineRule="auto"/>
        <w:rPr>
          <w:sz w:val="20"/>
          <w:szCs w:val="20"/>
        </w:rPr>
      </w:pPr>
      <w:r w:rsidRPr="004F6896">
        <w:rPr>
          <w:sz w:val="20"/>
          <w:szCs w:val="20"/>
        </w:rPr>
        <w:t>Designated personnel will remove the visitor from the Raptor system and destroy the visitor badge.</w:t>
      </w:r>
    </w:p>
    <w:p w14:paraId="26D31190" w14:textId="77777777" w:rsidR="005D77FF" w:rsidRPr="004F6896" w:rsidRDefault="005D77FF" w:rsidP="005D77FF">
      <w:pPr>
        <w:rPr>
          <w:b/>
          <w:u w:val="single"/>
        </w:rPr>
      </w:pPr>
      <w:r w:rsidRPr="004F6896">
        <w:rPr>
          <w:b/>
          <w:u w:val="single"/>
        </w:rPr>
        <w:t>STUDENT SCREENING PROCESS</w:t>
      </w:r>
    </w:p>
    <w:p w14:paraId="0A55802E" w14:textId="77777777" w:rsidR="005D77FF" w:rsidRPr="004F6896" w:rsidRDefault="005D77FF" w:rsidP="005D77FF">
      <w:pPr>
        <w:pStyle w:val="ListParagraph"/>
        <w:numPr>
          <w:ilvl w:val="0"/>
          <w:numId w:val="44"/>
        </w:numPr>
        <w:spacing w:after="160" w:line="259" w:lineRule="auto"/>
        <w:rPr>
          <w:sz w:val="20"/>
          <w:szCs w:val="20"/>
        </w:rPr>
      </w:pPr>
      <w:r w:rsidRPr="004F6896">
        <w:rPr>
          <w:sz w:val="20"/>
          <w:szCs w:val="20"/>
        </w:rPr>
        <w:t>Students will be screened daily upon arrival to school.</w:t>
      </w:r>
    </w:p>
    <w:p w14:paraId="0D232767" w14:textId="77777777" w:rsidR="005D77FF" w:rsidRPr="004F6896" w:rsidRDefault="005D77FF" w:rsidP="005D77FF">
      <w:pPr>
        <w:pStyle w:val="ListParagraph"/>
        <w:numPr>
          <w:ilvl w:val="0"/>
          <w:numId w:val="44"/>
        </w:numPr>
        <w:spacing w:after="160" w:line="259" w:lineRule="auto"/>
        <w:rPr>
          <w:sz w:val="20"/>
          <w:szCs w:val="20"/>
        </w:rPr>
      </w:pPr>
      <w:r w:rsidRPr="004F6896">
        <w:rPr>
          <w:sz w:val="20"/>
          <w:szCs w:val="20"/>
        </w:rPr>
        <w:t>No opened bottles/cups will be permitted into the building.  Students who are screened and have opened bottles/cups in their possession will have to throw the bottle/cup away.</w:t>
      </w:r>
    </w:p>
    <w:p w14:paraId="18AB40DC" w14:textId="77777777" w:rsidR="005D77FF" w:rsidRPr="004F6896" w:rsidRDefault="005D77FF" w:rsidP="005D77FF">
      <w:pPr>
        <w:pStyle w:val="ListParagraph"/>
        <w:numPr>
          <w:ilvl w:val="0"/>
          <w:numId w:val="44"/>
        </w:numPr>
        <w:spacing w:after="160" w:line="259" w:lineRule="auto"/>
        <w:rPr>
          <w:sz w:val="20"/>
          <w:szCs w:val="20"/>
        </w:rPr>
      </w:pPr>
      <w:r w:rsidRPr="004F6896">
        <w:rPr>
          <w:sz w:val="20"/>
          <w:szCs w:val="20"/>
        </w:rPr>
        <w:t>Students will be encouraged to empty the metal contents out of their pockets, purses, bags and backpacks prior to screening.</w:t>
      </w:r>
    </w:p>
    <w:p w14:paraId="7CE3F25D" w14:textId="77777777" w:rsidR="005D77FF" w:rsidRPr="004F6896" w:rsidRDefault="005D77FF" w:rsidP="005D77FF">
      <w:pPr>
        <w:pStyle w:val="ListParagraph"/>
        <w:numPr>
          <w:ilvl w:val="0"/>
          <w:numId w:val="44"/>
        </w:numPr>
        <w:spacing w:after="160" w:line="259" w:lineRule="auto"/>
        <w:rPr>
          <w:sz w:val="20"/>
          <w:szCs w:val="20"/>
        </w:rPr>
      </w:pPr>
      <w:r w:rsidRPr="004F6896">
        <w:rPr>
          <w:sz w:val="20"/>
          <w:szCs w:val="20"/>
        </w:rPr>
        <w:t>All purses, bags and back packs will be hand screened.</w:t>
      </w:r>
    </w:p>
    <w:p w14:paraId="4FD5CDB3" w14:textId="77777777" w:rsidR="005D77FF" w:rsidRPr="004F6896" w:rsidRDefault="005D77FF" w:rsidP="005D77FF">
      <w:pPr>
        <w:pStyle w:val="ListParagraph"/>
        <w:numPr>
          <w:ilvl w:val="0"/>
          <w:numId w:val="44"/>
        </w:numPr>
        <w:spacing w:after="160" w:line="259" w:lineRule="auto"/>
        <w:rPr>
          <w:sz w:val="20"/>
          <w:szCs w:val="20"/>
        </w:rPr>
      </w:pPr>
      <w:r w:rsidRPr="004F6896">
        <w:rPr>
          <w:sz w:val="20"/>
          <w:szCs w:val="20"/>
        </w:rPr>
        <w:t>If the metal detector alarm sounds while being screened, the student will be hand wanded.</w:t>
      </w:r>
    </w:p>
    <w:p w14:paraId="584125DD" w14:textId="77777777" w:rsidR="005D77FF" w:rsidRPr="004F6896" w:rsidRDefault="005D77FF" w:rsidP="005D77FF">
      <w:pPr>
        <w:pStyle w:val="ListParagraph"/>
        <w:numPr>
          <w:ilvl w:val="0"/>
          <w:numId w:val="44"/>
        </w:numPr>
        <w:spacing w:after="160" w:line="259" w:lineRule="auto"/>
        <w:rPr>
          <w:sz w:val="20"/>
          <w:szCs w:val="20"/>
        </w:rPr>
      </w:pPr>
      <w:r w:rsidRPr="004F6896">
        <w:rPr>
          <w:sz w:val="20"/>
          <w:szCs w:val="20"/>
        </w:rPr>
        <w:t>After students are screened they will proceed into the building to begin their school day.</w:t>
      </w:r>
    </w:p>
    <w:p w14:paraId="56568752" w14:textId="77777777" w:rsidR="005D77FF" w:rsidRPr="004F6896" w:rsidRDefault="005D77FF" w:rsidP="005D77FF">
      <w:pPr>
        <w:pStyle w:val="ListParagraph"/>
        <w:numPr>
          <w:ilvl w:val="0"/>
          <w:numId w:val="44"/>
        </w:numPr>
        <w:spacing w:after="160" w:line="259" w:lineRule="auto"/>
        <w:rPr>
          <w:sz w:val="20"/>
          <w:szCs w:val="20"/>
        </w:rPr>
      </w:pPr>
      <w:r w:rsidRPr="004F6896">
        <w:rPr>
          <w:sz w:val="20"/>
          <w:szCs w:val="20"/>
        </w:rPr>
        <w:t>Students who refuse cooperation will be denied access into the building.  They will not be permitted to return to school until accompanied by a parent/guardian.  Students will not be permitted to attend school on the same day as the violation.</w:t>
      </w:r>
    </w:p>
    <w:p w14:paraId="50922E2E" w14:textId="77777777" w:rsidR="005D77FF" w:rsidRDefault="005D77FF" w:rsidP="005D77FF">
      <w:pPr>
        <w:pStyle w:val="ListParagraph"/>
        <w:numPr>
          <w:ilvl w:val="0"/>
          <w:numId w:val="44"/>
        </w:numPr>
        <w:spacing w:after="160" w:line="259" w:lineRule="auto"/>
        <w:rPr>
          <w:sz w:val="20"/>
          <w:szCs w:val="20"/>
        </w:rPr>
      </w:pPr>
      <w:r w:rsidRPr="004F6896">
        <w:rPr>
          <w:sz w:val="20"/>
          <w:szCs w:val="20"/>
        </w:rPr>
        <w:t>If a student possesses contraband, a weapon, drugs/alcohol, the school code of conduct will be enforced.</w:t>
      </w:r>
    </w:p>
    <w:p w14:paraId="359F922B" w14:textId="77777777" w:rsidR="00FE1A6B" w:rsidRDefault="00FE1A6B" w:rsidP="00FE1A6B">
      <w:pPr>
        <w:spacing w:after="160" w:line="259" w:lineRule="auto"/>
      </w:pPr>
    </w:p>
    <w:p w14:paraId="3EF26611" w14:textId="77777777" w:rsidR="00FE1A6B" w:rsidRDefault="00FE1A6B" w:rsidP="00FE1A6B">
      <w:pPr>
        <w:spacing w:after="160" w:line="259" w:lineRule="auto"/>
      </w:pPr>
    </w:p>
    <w:p w14:paraId="7A9FE301" w14:textId="77777777" w:rsidR="009C4E76" w:rsidRDefault="009C4E76" w:rsidP="00FE1A6B">
      <w:pPr>
        <w:spacing w:after="160" w:line="259" w:lineRule="auto"/>
      </w:pPr>
    </w:p>
    <w:p w14:paraId="0D6C8B06" w14:textId="77777777" w:rsidR="009C4E76" w:rsidRPr="00FE1A6B" w:rsidRDefault="009C4E76" w:rsidP="00FE1A6B">
      <w:pPr>
        <w:spacing w:after="160" w:line="259" w:lineRule="auto"/>
      </w:pPr>
    </w:p>
    <w:p w14:paraId="130268F0" w14:textId="77777777" w:rsidR="005D77FF" w:rsidRPr="007E5084"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58" w:name="Parking"/>
      <w:bookmarkEnd w:id="58"/>
      <w:r w:rsidRPr="007E5084">
        <w:rPr>
          <w:b/>
          <w:bCs/>
          <w:sz w:val="36"/>
        </w:rPr>
        <w:lastRenderedPageBreak/>
        <w:t>PARKING</w:t>
      </w:r>
    </w:p>
    <w:p w14:paraId="5E808AF0" w14:textId="77777777" w:rsidR="005D77FF" w:rsidRPr="007E5084" w:rsidRDefault="005D77FF" w:rsidP="005D77FF">
      <w:pPr>
        <w:jc w:val="both"/>
      </w:pPr>
    </w:p>
    <w:p w14:paraId="045F0B88" w14:textId="77777777" w:rsidR="005D77FF" w:rsidRPr="00615710" w:rsidRDefault="005D77FF" w:rsidP="005D77FF">
      <w:pPr>
        <w:rPr>
          <w:u w:val="single"/>
        </w:rPr>
      </w:pPr>
      <w:r w:rsidRPr="00615710">
        <w:t>Parking on school grounds is a privilege that is extended to students who have met the requirements to do so, who have earned this privilege through demonstrating appropriate behavior, and whose continued behavior maintains their access to this privilege. Students and parents should aware and understand the Student Vehicle Search Policy # 226.2 is in effect at all times during school and at school sponsored functions and/or events. (page 49)</w:t>
      </w:r>
    </w:p>
    <w:p w14:paraId="4D4A1AED" w14:textId="77777777" w:rsidR="005D77FF" w:rsidRDefault="005D77FF" w:rsidP="005D77FF">
      <w:pPr>
        <w:rPr>
          <w:b/>
          <w:u w:val="single"/>
        </w:rPr>
      </w:pPr>
    </w:p>
    <w:p w14:paraId="2EF7CA9E" w14:textId="77777777" w:rsidR="005D77FF" w:rsidRPr="007E5084" w:rsidRDefault="005D77FF" w:rsidP="005D77FF">
      <w:r w:rsidRPr="007E5084">
        <w:t>Parking permits are issued by priority as listed:</w:t>
      </w:r>
    </w:p>
    <w:p w14:paraId="7324E50A" w14:textId="77777777" w:rsidR="005D77FF" w:rsidRPr="007E5084" w:rsidRDefault="005D77FF" w:rsidP="005D77FF">
      <w:pPr>
        <w:numPr>
          <w:ilvl w:val="0"/>
          <w:numId w:val="51"/>
        </w:numPr>
      </w:pPr>
      <w:r w:rsidRPr="007E5084">
        <w:t>Seniors involved in school-related extracurricular activities</w:t>
      </w:r>
      <w:r>
        <w:t>.</w:t>
      </w:r>
      <w:r w:rsidRPr="007E5084">
        <w:t xml:space="preserve"> </w:t>
      </w:r>
    </w:p>
    <w:p w14:paraId="6973A212" w14:textId="77777777" w:rsidR="005D77FF" w:rsidRPr="007E5084" w:rsidRDefault="005D77FF" w:rsidP="005D77FF">
      <w:pPr>
        <w:numPr>
          <w:ilvl w:val="0"/>
          <w:numId w:val="51"/>
        </w:numPr>
      </w:pPr>
      <w:r w:rsidRPr="007E5084">
        <w:t xml:space="preserve">Seniors participating in a “work co-op” a school-to-work program, or who have   </w:t>
      </w:r>
    </w:p>
    <w:p w14:paraId="141D8D0B" w14:textId="293EC91B" w:rsidR="005D77FF" w:rsidRPr="007E5084" w:rsidRDefault="005D77FF" w:rsidP="005D77FF">
      <w:r>
        <w:t xml:space="preserve">            </w:t>
      </w:r>
      <w:r w:rsidR="00300F3A">
        <w:t xml:space="preserve">  </w:t>
      </w:r>
      <w:r w:rsidRPr="007E5084">
        <w:t>“early work releases.”</w:t>
      </w:r>
    </w:p>
    <w:p w14:paraId="4CB8A62D" w14:textId="77777777" w:rsidR="005D77FF" w:rsidRPr="007E5084" w:rsidRDefault="005D77FF" w:rsidP="005D77FF">
      <w:pPr>
        <w:numPr>
          <w:ilvl w:val="0"/>
          <w:numId w:val="51"/>
        </w:numPr>
      </w:pPr>
      <w:r w:rsidRPr="007E5084">
        <w:t>Seniors who must drive because of personal hardship (determined through the discretion of the administration).</w:t>
      </w:r>
    </w:p>
    <w:p w14:paraId="62CBFB9D" w14:textId="77777777" w:rsidR="005D77FF" w:rsidRPr="007E5084" w:rsidRDefault="005D77FF" w:rsidP="005D77FF">
      <w:pPr>
        <w:numPr>
          <w:ilvl w:val="0"/>
          <w:numId w:val="51"/>
        </w:numPr>
      </w:pPr>
      <w:r w:rsidRPr="007E5084">
        <w:t xml:space="preserve">Seniors with jobs </w:t>
      </w:r>
      <w:r w:rsidRPr="007E5084">
        <w:rPr>
          <w:u w:val="single"/>
        </w:rPr>
        <w:t xml:space="preserve">immediately </w:t>
      </w:r>
      <w:r w:rsidRPr="007E5084">
        <w:t>after school. Evidence of need will have to be provided.</w:t>
      </w:r>
    </w:p>
    <w:p w14:paraId="4680AC1F" w14:textId="77777777" w:rsidR="005D77FF" w:rsidRPr="007E5084" w:rsidRDefault="005D77FF" w:rsidP="005D77FF">
      <w:pPr>
        <w:numPr>
          <w:ilvl w:val="0"/>
          <w:numId w:val="51"/>
        </w:numPr>
      </w:pPr>
      <w:r w:rsidRPr="007E5084">
        <w:t xml:space="preserve">Any other senior wishing to park on school grounds who qualifies to do so.  </w:t>
      </w:r>
    </w:p>
    <w:p w14:paraId="5158054A" w14:textId="77777777" w:rsidR="005D77FF" w:rsidRPr="007E5084" w:rsidRDefault="005D77FF" w:rsidP="005D77FF">
      <w:pPr>
        <w:numPr>
          <w:ilvl w:val="0"/>
          <w:numId w:val="51"/>
        </w:numPr>
      </w:pPr>
      <w:r w:rsidRPr="007E5084">
        <w:t xml:space="preserve">Once the parking permit requests of seniors have been met, using the same prioritized criteria, parking permits will be issued to underclassmen beginning with members of the junior class. </w:t>
      </w:r>
    </w:p>
    <w:p w14:paraId="38CFD488" w14:textId="77777777" w:rsidR="005D77FF" w:rsidRPr="007E5084" w:rsidRDefault="005D77FF" w:rsidP="005D77FF">
      <w:pPr>
        <w:jc w:val="both"/>
        <w:rPr>
          <w:b/>
        </w:rPr>
      </w:pPr>
    </w:p>
    <w:p w14:paraId="1819276C" w14:textId="77777777" w:rsidR="005D77FF" w:rsidRPr="007E5084" w:rsidRDefault="005D77FF" w:rsidP="005D77FF">
      <w:pPr>
        <w:jc w:val="center"/>
        <w:rPr>
          <w:u w:val="single"/>
        </w:rPr>
      </w:pPr>
      <w:r w:rsidRPr="007E5084">
        <w:rPr>
          <w:b/>
          <w:u w:val="single"/>
        </w:rPr>
        <w:t>Application for Parking Permi</w:t>
      </w:r>
      <w:r>
        <w:rPr>
          <w:b/>
          <w:u w:val="single"/>
        </w:rPr>
        <w:t>t</w:t>
      </w:r>
    </w:p>
    <w:p w14:paraId="180A0EB0" w14:textId="77777777" w:rsidR="005D77FF" w:rsidRPr="007E5084" w:rsidRDefault="005D77FF" w:rsidP="005D77FF">
      <w:pPr>
        <w:framePr w:w="745" w:h="1497" w:hRule="exact" w:hSpace="90" w:vSpace="90" w:wrap="auto" w:vAnchor="page" w:hAnchor="page" w:x="11422" w:y="10801"/>
        <w:pBdr>
          <w:top w:val="single" w:sz="6" w:space="0" w:color="FFFFFF"/>
          <w:left w:val="single" w:sz="6" w:space="0" w:color="FFFFFF"/>
          <w:bottom w:val="single" w:sz="6" w:space="0" w:color="FFFFFF"/>
          <w:right w:val="single" w:sz="6" w:space="0" w:color="FFFFFF"/>
        </w:pBdr>
      </w:pPr>
    </w:p>
    <w:p w14:paraId="54E22F1B" w14:textId="38C2A132" w:rsidR="005D77FF" w:rsidRPr="007E5084" w:rsidRDefault="005D77FF" w:rsidP="0075495D">
      <w:pPr>
        <w:spacing w:before="240"/>
      </w:pPr>
      <w:r w:rsidRPr="007E5084">
        <w:t xml:space="preserve">Parking application packets are usually distributed to seniors at the beginning of the school year. For the remainder of the school year packets may be picked up in the Attendance Office.  With the parking application, the student will receive "Student Parking: Rules and Regulations" which includes a parental/guardian permission slip to be signed by both the student and the parent/guardian.  It is expected that students and parents read and follow these rules and regulations. Those students who do not abide by the rules and regulations stated in the permit application packet and through school communications will have their permits revoked and may in addition be subject to further disciplinary action. </w:t>
      </w:r>
    </w:p>
    <w:p w14:paraId="04360F5B" w14:textId="77777777" w:rsidR="005D77FF" w:rsidRPr="007E5084" w:rsidRDefault="005D77FF" w:rsidP="005D77FF">
      <w:pPr>
        <w:jc w:val="both"/>
      </w:pPr>
    </w:p>
    <w:p w14:paraId="28F7C2CB" w14:textId="77777777" w:rsidR="005D77FF" w:rsidRPr="007E5084" w:rsidRDefault="005D77FF" w:rsidP="005D77FF">
      <w:pPr>
        <w:jc w:val="both"/>
      </w:pPr>
      <w:r w:rsidRPr="007E5084">
        <w:t>When applying for a parking permit</w:t>
      </w:r>
      <w:r w:rsidRPr="00615710">
        <w:t>, the student must submit a photocopy of his/her valid driver’s license, a photocopy of the vehicle registration card, a photocopy of the current insurance card for the vehicle, the completed application, the signed permission slip, and a $30 processing fee. All must be submitted at the same time.  In addition, the vehicle registration must indicate that the</w:t>
      </w:r>
      <w:r w:rsidRPr="007E5084">
        <w:t xml:space="preserve"> vehicle to be parked on school grounds is registered to the student, to the student’s parent(s), or to the student's legal guardian.</w:t>
      </w:r>
    </w:p>
    <w:p w14:paraId="43F8AA15" w14:textId="77777777" w:rsidR="005D77FF" w:rsidRPr="007E5084" w:rsidRDefault="005D77FF" w:rsidP="005D77FF">
      <w:r w:rsidRPr="007E5084">
        <w:t xml:space="preserve">Students are reminded that all cars on school property must be properly registered with the </w:t>
      </w:r>
      <w:r w:rsidRPr="00615710">
        <w:t>school. Parking permits are not transferable.  Students</w:t>
      </w:r>
      <w:r w:rsidRPr="007E5084">
        <w:t xml:space="preserve"> who loan their permits to other drivers will have their parking privileges revoked and/or suffer disciplinary consequences. </w:t>
      </w:r>
    </w:p>
    <w:p w14:paraId="35A1B448" w14:textId="77777777" w:rsidR="005D77FF" w:rsidRPr="00615710" w:rsidRDefault="005D77FF" w:rsidP="005D77FF">
      <w:r w:rsidRPr="00615710">
        <w:t>Students who drive without a permit and</w:t>
      </w:r>
      <w:r w:rsidRPr="007E5084">
        <w:t xml:space="preserve"> those who have had their parking privileges revoked yet continue to </w:t>
      </w:r>
      <w:r w:rsidRPr="00615710">
        <w:t>drive</w:t>
      </w:r>
      <w:r w:rsidRPr="00615710">
        <w:rPr>
          <w:i/>
        </w:rPr>
        <w:t xml:space="preserve"> </w:t>
      </w:r>
      <w:r w:rsidRPr="00615710">
        <w:t xml:space="preserve">may have their vehicles towed at the owner’s expense, will face disciplinary consequences, and will forfeit all parking privileges. </w:t>
      </w:r>
    </w:p>
    <w:p w14:paraId="178E0108" w14:textId="77777777" w:rsidR="005D77FF" w:rsidRDefault="005D77FF" w:rsidP="005D77FF">
      <w:pPr>
        <w:tabs>
          <w:tab w:val="left" w:pos="-1440"/>
        </w:tabs>
        <w:ind w:left="2160" w:hanging="2160"/>
        <w:jc w:val="center"/>
        <w:rPr>
          <w:b/>
          <w:bCs/>
          <w:u w:val="single"/>
        </w:rPr>
      </w:pPr>
      <w:r w:rsidRPr="007E5084">
        <w:rPr>
          <w:b/>
          <w:bCs/>
          <w:u w:val="single"/>
        </w:rPr>
        <w:t>Lot Assignments</w:t>
      </w:r>
    </w:p>
    <w:p w14:paraId="3DCA3F56" w14:textId="77777777" w:rsidR="005D77FF" w:rsidRPr="007E5084" w:rsidRDefault="005D77FF" w:rsidP="005D77FF">
      <w:pPr>
        <w:tabs>
          <w:tab w:val="left" w:pos="-1440"/>
        </w:tabs>
        <w:ind w:left="2160" w:hanging="2160"/>
        <w:jc w:val="center"/>
        <w:rPr>
          <w:b/>
          <w:bCs/>
          <w:u w:val="single"/>
        </w:rPr>
      </w:pPr>
    </w:p>
    <w:p w14:paraId="12EC9F43" w14:textId="77777777" w:rsidR="005D77FF" w:rsidRPr="002F1905" w:rsidRDefault="005D77FF" w:rsidP="005D77FF">
      <w:r w:rsidRPr="002F1905">
        <w:t>*Each student is assigned a numbered parking space.  Students are prohibited from parking in any other lot areas or spaces not assigned to them.  Doing so will result in the immediate loss of the student parking permit, disciplinary consequences, and/or the towing of the vehicle at the expense of the owner.</w:t>
      </w:r>
    </w:p>
    <w:p w14:paraId="1AA678BA" w14:textId="77777777" w:rsidR="000D362D" w:rsidRDefault="000D362D" w:rsidP="005D77FF"/>
    <w:p w14:paraId="7F723190" w14:textId="77777777" w:rsidR="005D77FF" w:rsidRDefault="005D77FF" w:rsidP="005D77FF">
      <w:r w:rsidRPr="002F1905">
        <w:t>Any Student who parks on school grounds without a parking pass will be subject to an obligation for the cost of a parking pass.</w:t>
      </w:r>
    </w:p>
    <w:p w14:paraId="5AE451C7" w14:textId="77777777" w:rsidR="000D362D" w:rsidRDefault="000D362D" w:rsidP="005D77FF"/>
    <w:p w14:paraId="79DC475F" w14:textId="77777777" w:rsidR="00FE5B31" w:rsidRDefault="00FE5B31" w:rsidP="005D77FF"/>
    <w:p w14:paraId="43F82463" w14:textId="77777777" w:rsidR="00FE5B31" w:rsidRDefault="00FE5B31" w:rsidP="005D77FF"/>
    <w:p w14:paraId="7B0CF97B" w14:textId="77777777" w:rsidR="00FE5B31" w:rsidRDefault="00FE5B31" w:rsidP="005D77FF"/>
    <w:p w14:paraId="177C7297" w14:textId="77777777" w:rsidR="00FE5B31" w:rsidRDefault="00FE5B31" w:rsidP="005D77FF"/>
    <w:p w14:paraId="542667E7" w14:textId="77777777" w:rsidR="009C4E76" w:rsidRPr="002F1905" w:rsidRDefault="009C4E76" w:rsidP="005D77FF"/>
    <w:p w14:paraId="042231DD" w14:textId="77777777" w:rsidR="005D77FF" w:rsidRDefault="005D77FF" w:rsidP="005D77FF">
      <w:pPr>
        <w:rPr>
          <w:b/>
        </w:rPr>
      </w:pPr>
    </w:p>
    <w:p w14:paraId="2EDF9459"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59" w:name="Pictures"/>
      <w:bookmarkEnd w:id="59"/>
      <w:r w:rsidRPr="007E5084">
        <w:rPr>
          <w:b/>
          <w:bCs/>
          <w:sz w:val="36"/>
        </w:rPr>
        <w:lastRenderedPageBreak/>
        <w:t>PICTURES</w:t>
      </w:r>
    </w:p>
    <w:p w14:paraId="524AE27D" w14:textId="77777777" w:rsidR="005D77FF" w:rsidRPr="007E5084" w:rsidRDefault="005D77FF" w:rsidP="005D77FF">
      <w:pPr>
        <w:rPr>
          <w:b/>
        </w:rPr>
      </w:pPr>
    </w:p>
    <w:p w14:paraId="1DDFAC2E" w14:textId="77777777" w:rsidR="005D77FF" w:rsidRPr="007E5084" w:rsidRDefault="005D77FF" w:rsidP="005D77FF">
      <w:r w:rsidRPr="007E5084">
        <w:t xml:space="preserve">Individual student picture will be taken during the fall. Students will receive notices in advance of the photo sessions. Picture money and necessary forms must be returned in a timely fashion in order to purchase pictures.  </w:t>
      </w:r>
    </w:p>
    <w:p w14:paraId="28DD213A" w14:textId="77777777" w:rsidR="005D77FF" w:rsidRPr="007E5084" w:rsidRDefault="005D77FF" w:rsidP="005D77FF">
      <w:r w:rsidRPr="007E5084">
        <w:t xml:space="preserve">Photos/videotape footage of West Mifflin students involved in school-related activities are often used in district publications, video productions, newspapers, yearbooks, on television, and the district’s website. If for any reason you do not want photographs or video tapes of your student used in this manner, please complete the photo refusal form distributed at the beginning of the school year and return it to the main office. </w:t>
      </w:r>
    </w:p>
    <w:p w14:paraId="4650709B" w14:textId="77777777" w:rsidR="005D77FF" w:rsidRPr="007E5084" w:rsidRDefault="005D77FF" w:rsidP="005D77FF">
      <w:pPr>
        <w:jc w:val="both"/>
      </w:pPr>
    </w:p>
    <w:p w14:paraId="16FCCF8A" w14:textId="77777777" w:rsidR="005D77FF" w:rsidRPr="007E5084" w:rsidRDefault="005D77FF" w:rsidP="00EB17C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60" w:name="PublicShowofAffection"/>
      <w:bookmarkEnd w:id="60"/>
      <w:r w:rsidRPr="007E5084">
        <w:rPr>
          <w:b/>
          <w:bCs/>
          <w:sz w:val="36"/>
        </w:rPr>
        <w:t>PUBLIC SHOW OF AFFECTION</w:t>
      </w:r>
    </w:p>
    <w:p w14:paraId="7BB2A3D1" w14:textId="77777777" w:rsidR="005D77FF" w:rsidRPr="007E5084" w:rsidRDefault="005D77FF" w:rsidP="005D77FF">
      <w:pPr>
        <w:jc w:val="both"/>
      </w:pPr>
    </w:p>
    <w:p w14:paraId="0F437C18" w14:textId="77777777" w:rsidR="005D77FF" w:rsidRDefault="005D77FF" w:rsidP="005D77FF">
      <w:pPr>
        <w:jc w:val="both"/>
      </w:pPr>
      <w:r w:rsidRPr="007E5084">
        <w:t>Good taste and common sense require that you keep any show of affection private.  Furthermore, most people find it very embarrassing to be subjected to the public demonstrations of others.  Thus, displays of affection are not permitted in school.  Students failing to respect the request to refrain from such behavior and/or have repeated offenses of this nature may face disciplinary consequences.</w:t>
      </w:r>
    </w:p>
    <w:p w14:paraId="2AFC5F3D" w14:textId="77777777" w:rsidR="00651E7B" w:rsidRDefault="00651E7B" w:rsidP="005D77FF">
      <w:pPr>
        <w:jc w:val="both"/>
      </w:pPr>
    </w:p>
    <w:p w14:paraId="2EDE7BAE" w14:textId="77777777" w:rsidR="005D77FF" w:rsidRDefault="005D77FF" w:rsidP="005D77FF">
      <w:pPr>
        <w:jc w:val="both"/>
      </w:pPr>
    </w:p>
    <w:p w14:paraId="283B97DB" w14:textId="77777777" w:rsidR="005D77FF" w:rsidRDefault="005D77FF" w:rsidP="005D77FF">
      <w:pPr>
        <w:jc w:val="both"/>
      </w:pPr>
      <w:bookmarkStart w:id="61" w:name="ReleaseofStudentInformation"/>
      <w:bookmarkEnd w:id="61"/>
      <w:r>
        <w:rPr>
          <w:noProof/>
          <w:sz w:val="36"/>
          <w:szCs w:val="36"/>
        </w:rPr>
        <mc:AlternateContent>
          <mc:Choice Requires="wps">
            <w:drawing>
              <wp:anchor distT="0" distB="0" distL="114300" distR="114300" simplePos="0" relativeHeight="251656192" behindDoc="0" locked="0" layoutInCell="1" allowOverlap="1" wp14:anchorId="02D0E2BA" wp14:editId="2296AEB2">
                <wp:simplePos x="0" y="0"/>
                <wp:positionH relativeFrom="margin">
                  <wp:align>left</wp:align>
                </wp:positionH>
                <wp:positionV relativeFrom="paragraph">
                  <wp:posOffset>20955</wp:posOffset>
                </wp:positionV>
                <wp:extent cx="5876925" cy="351790"/>
                <wp:effectExtent l="0" t="0" r="28575" b="1016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51790"/>
                        </a:xfrm>
                        <a:prstGeom prst="rect">
                          <a:avLst/>
                        </a:prstGeom>
                        <a:solidFill>
                          <a:srgbClr val="FFFFFF"/>
                        </a:solidFill>
                        <a:ln w="9525">
                          <a:solidFill>
                            <a:srgbClr val="000000"/>
                          </a:solidFill>
                          <a:miter lim="800000"/>
                          <a:headEnd/>
                          <a:tailEnd/>
                        </a:ln>
                      </wps:spPr>
                      <wps:txbx>
                        <w:txbxContent>
                          <w:p w14:paraId="1E7F0076" w14:textId="77777777" w:rsidR="006A2440" w:rsidRDefault="006A2440" w:rsidP="005D77FF">
                            <w:pPr>
                              <w:jc w:val="center"/>
                              <w:rPr>
                                <w:b/>
                                <w:bCs/>
                                <w:sz w:val="36"/>
                                <w:szCs w:val="36"/>
                              </w:rPr>
                            </w:pPr>
                            <w:r>
                              <w:rPr>
                                <w:b/>
                                <w:bCs/>
                                <w:sz w:val="36"/>
                                <w:szCs w:val="36"/>
                              </w:rPr>
                              <w:t>RELEASE OF STUDENT INFORMATION</w:t>
                            </w:r>
                          </w:p>
                          <w:p w14:paraId="094179E0" w14:textId="77777777" w:rsidR="006A2440" w:rsidRDefault="006A2440" w:rsidP="005D77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0E2BA" id="Text Box 6" o:spid="_x0000_s1027" type="#_x0000_t202" style="position:absolute;left:0;text-align:left;margin-left:0;margin-top:1.65pt;width:462.75pt;height:27.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">
                <v:textbox>
                  <w:txbxContent>
                    <w:p w14:paraId="1E7F0076" w14:textId="77777777" w:rsidR="006A2440" w:rsidRDefault="006A2440" w:rsidP="005D77FF">
                      <w:pPr>
                        <w:jc w:val="center"/>
                        <w:rPr>
                          <w:b/>
                          <w:bCs/>
                          <w:sz w:val="36"/>
                          <w:szCs w:val="36"/>
                        </w:rPr>
                      </w:pPr>
                      <w:r>
                        <w:rPr>
                          <w:b/>
                          <w:bCs/>
                          <w:sz w:val="36"/>
                          <w:szCs w:val="36"/>
                        </w:rPr>
                        <w:t>RELEASE OF STUDENT INFORMATION</w:t>
                      </w:r>
                    </w:p>
                    <w:p w14:paraId="094179E0" w14:textId="77777777" w:rsidR="006A2440" w:rsidRDefault="006A2440" w:rsidP="005D77FF">
                      <w:pPr>
                        <w:jc w:val="center"/>
                      </w:pPr>
                    </w:p>
                  </w:txbxContent>
                </v:textbox>
                <w10:wrap anchorx="margin"/>
              </v:shape>
            </w:pict>
          </mc:Fallback>
        </mc:AlternateContent>
      </w:r>
    </w:p>
    <w:p w14:paraId="113D77A4" w14:textId="77777777" w:rsidR="005D77FF" w:rsidRDefault="005D77FF" w:rsidP="005D77FF">
      <w:pPr>
        <w:jc w:val="both"/>
      </w:pPr>
    </w:p>
    <w:p w14:paraId="7E238233" w14:textId="77777777" w:rsidR="005D77FF" w:rsidRDefault="005D77FF" w:rsidP="005D77FF">
      <w:pPr>
        <w:jc w:val="both"/>
      </w:pPr>
    </w:p>
    <w:p w14:paraId="3346E480" w14:textId="77777777" w:rsidR="005D77FF" w:rsidRPr="007E5084" w:rsidRDefault="005D77FF" w:rsidP="005D77FF">
      <w:r w:rsidRPr="007E5084">
        <w:t>In accordance with the No Child Left Behind Act of 2001, section 9528, school districts must “disclose the names, addresses, and telephone numbers of high school students upon request by military recruiters and institutions of higher learning unless individual students or their parents request that the information not be released without prior consent.</w:t>
      </w:r>
    </w:p>
    <w:p w14:paraId="41B8D3A6" w14:textId="77777777" w:rsidR="005D77FF" w:rsidRPr="007E5084" w:rsidRDefault="005D77FF" w:rsidP="005D77FF"/>
    <w:p w14:paraId="06659BED" w14:textId="2B85FB8D" w:rsidR="000D362D" w:rsidRDefault="005D77FF" w:rsidP="00CD44B8">
      <w:r w:rsidRPr="007E5084">
        <w:t>Students/parents wishing to exercise the option to withhold consent of the release of information to military recruiters and/or to institutions of higher learning must obtain the appropriate form to do so from the guidance office. Once the form has been completed and signed, it is to be returned to the guidance office.</w:t>
      </w:r>
    </w:p>
    <w:p w14:paraId="031B8468" w14:textId="77777777" w:rsidR="000D362D" w:rsidRDefault="000D362D" w:rsidP="005D77FF">
      <w:pPr>
        <w:jc w:val="both"/>
      </w:pPr>
    </w:p>
    <w:p w14:paraId="51B32AD3" w14:textId="77777777" w:rsidR="000D362D" w:rsidRDefault="000D362D" w:rsidP="005D77FF">
      <w:pPr>
        <w:jc w:val="both"/>
      </w:pPr>
    </w:p>
    <w:p w14:paraId="617EBE77" w14:textId="77777777" w:rsidR="005D77FF" w:rsidRPr="007E5084"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62" w:name="RighttoKnow"/>
      <w:bookmarkStart w:id="63" w:name="_Hlk77079041"/>
      <w:bookmarkEnd w:id="62"/>
      <w:r>
        <w:rPr>
          <w:b/>
          <w:bCs/>
          <w:sz w:val="36"/>
        </w:rPr>
        <w:t>RIGHT TO KNOW</w:t>
      </w:r>
    </w:p>
    <w:bookmarkEnd w:id="63"/>
    <w:p w14:paraId="565DB598" w14:textId="77777777" w:rsidR="00651E7B" w:rsidRDefault="00651E7B" w:rsidP="005D77FF"/>
    <w:p w14:paraId="640C644E" w14:textId="77777777" w:rsidR="005D77FF" w:rsidRDefault="005D77FF" w:rsidP="005D77FF">
      <w:r>
        <w:t>Parent Right to Know Information as Required by The Elementary and Secondary Education Act (ESEA) [Section 1112(e)(1)(A)] and Every Student Succeeds Act [Section 1112(e)(1)(A)]</w:t>
      </w:r>
    </w:p>
    <w:p w14:paraId="4A70E73E" w14:textId="77777777" w:rsidR="005D77FF" w:rsidRDefault="005D77FF" w:rsidP="005D77FF">
      <w:r>
        <w:t xml:space="preserve">Dear Parent(s)/Legal Guardian(s): </w:t>
      </w:r>
    </w:p>
    <w:p w14:paraId="6864065E" w14:textId="77777777" w:rsidR="005D77FF" w:rsidRDefault="005D77FF" w:rsidP="005D77FF">
      <w:pPr>
        <w:rPr>
          <w:rFonts w:ascii="Century Schoolbook" w:hAnsi="Century Schoolbook"/>
        </w:rPr>
      </w:pPr>
    </w:p>
    <w:p w14:paraId="605543F9" w14:textId="77777777" w:rsidR="005D77FF" w:rsidRDefault="005D77FF" w:rsidP="005D77FF">
      <w:r>
        <w:t>Your child attends West Mifflin High School</w:t>
      </w:r>
      <w:r>
        <w:rPr>
          <w:b/>
        </w:rPr>
        <w:t>,</w:t>
      </w:r>
      <w:r>
        <w:t xml:space="preserve">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14:paraId="421DA304" w14:textId="77777777" w:rsidR="005D77FF" w:rsidRDefault="005D77FF" w:rsidP="005D77FF">
      <w:r>
        <w:t xml:space="preserve">At </w:t>
      </w:r>
      <w:r w:rsidRPr="00BF5B62">
        <w:t>West Mifflin High School</w:t>
      </w:r>
      <w:r>
        <w:t>,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14:paraId="06039817" w14:textId="77777777" w:rsidR="005D77FF" w:rsidRDefault="005D77FF" w:rsidP="005D77FF">
      <w:pPr>
        <w:numPr>
          <w:ilvl w:val="0"/>
          <w:numId w:val="38"/>
        </w:numPr>
      </w:pPr>
      <w:r>
        <w:t xml:space="preserve">Whether the teacher met state qualifications and certification requirements for the grade level and subject he/she is teaching, </w:t>
      </w:r>
    </w:p>
    <w:p w14:paraId="52EE5058" w14:textId="77777777" w:rsidR="005D77FF" w:rsidRDefault="005D77FF" w:rsidP="005D77FF">
      <w:pPr>
        <w:numPr>
          <w:ilvl w:val="0"/>
          <w:numId w:val="38"/>
        </w:numPr>
      </w:pPr>
      <w:r>
        <w:t xml:space="preserve">Whether the teacher received an emergency or conditional certificate through which state qualifications were waived, and </w:t>
      </w:r>
    </w:p>
    <w:p w14:paraId="1B8D1D55" w14:textId="77777777" w:rsidR="005D77FF" w:rsidRDefault="005D77FF" w:rsidP="005D77FF">
      <w:pPr>
        <w:numPr>
          <w:ilvl w:val="0"/>
          <w:numId w:val="38"/>
        </w:numPr>
      </w:pPr>
      <w:r>
        <w:t xml:space="preserve">What undergraduate or graduate degrees the teacher holds, including graduate certificates and additional degrees, and major(s) or area(s) of concentration. </w:t>
      </w:r>
    </w:p>
    <w:p w14:paraId="0FAB05CC" w14:textId="77777777" w:rsidR="005D77FF" w:rsidRDefault="005D77FF" w:rsidP="005D77FF">
      <w:r>
        <w:t xml:space="preserve">You may also ask whether your child receives help from a paraprofessional.  If your child receives this assistance, we can provide you with information about the paraprofessional’s qualifications.  </w:t>
      </w:r>
    </w:p>
    <w:p w14:paraId="2F0A1444" w14:textId="77777777" w:rsidR="005D77FF" w:rsidRDefault="005D77FF" w:rsidP="005D77FF">
      <w:r>
        <w:lastRenderedPageBreak/>
        <w:t>The Every Student Succeeds Act (ESSA) which was signed into law in December 2015 and reauthorizes the Elementary and Secondary Education Act of 1956 (ESEA) includes additionally right to know requests.  At any time, parents and family members can request:</w:t>
      </w:r>
    </w:p>
    <w:p w14:paraId="30B82E2D" w14:textId="77777777" w:rsidR="005D77FF" w:rsidRDefault="005D77FF" w:rsidP="005D77FF">
      <w:pPr>
        <w:numPr>
          <w:ilvl w:val="0"/>
          <w:numId w:val="39"/>
        </w:numPr>
      </w:pPr>
      <w:r>
        <w:t>Information on policies regarding student participation in assessments and procedures for opting out, and</w:t>
      </w:r>
    </w:p>
    <w:p w14:paraId="24D0340A" w14:textId="5AFCD088" w:rsidR="005D77FF" w:rsidRDefault="005D77FF" w:rsidP="005D77FF">
      <w:pPr>
        <w:numPr>
          <w:ilvl w:val="0"/>
          <w:numId w:val="39"/>
        </w:numPr>
      </w:pPr>
      <w:r>
        <w:t>Information on required assessments that include</w:t>
      </w:r>
      <w:r w:rsidR="0035783F">
        <w:t>:</w:t>
      </w:r>
    </w:p>
    <w:p w14:paraId="6269263E" w14:textId="77777777" w:rsidR="005D77FF" w:rsidRDefault="005D77FF" w:rsidP="005D77FF">
      <w:pPr>
        <w:numPr>
          <w:ilvl w:val="1"/>
          <w:numId w:val="39"/>
        </w:numPr>
      </w:pPr>
      <w:r>
        <w:t xml:space="preserve">subject matter tested, </w:t>
      </w:r>
    </w:p>
    <w:p w14:paraId="76ED04B8" w14:textId="77777777" w:rsidR="005D77FF" w:rsidRDefault="005D77FF" w:rsidP="005D77FF">
      <w:pPr>
        <w:numPr>
          <w:ilvl w:val="1"/>
          <w:numId w:val="39"/>
        </w:numPr>
      </w:pPr>
      <w:r>
        <w:t xml:space="preserve">purpose of the test, </w:t>
      </w:r>
    </w:p>
    <w:p w14:paraId="7DDAEBC5" w14:textId="77777777" w:rsidR="005D77FF" w:rsidRDefault="005D77FF" w:rsidP="005D77FF">
      <w:pPr>
        <w:numPr>
          <w:ilvl w:val="1"/>
          <w:numId w:val="39"/>
        </w:numPr>
      </w:pPr>
      <w:r>
        <w:t>source of the requirement (if applicable),</w:t>
      </w:r>
    </w:p>
    <w:p w14:paraId="5293D82E" w14:textId="77777777" w:rsidR="005D77FF" w:rsidRDefault="005D77FF" w:rsidP="005D77FF">
      <w:pPr>
        <w:numPr>
          <w:ilvl w:val="1"/>
          <w:numId w:val="39"/>
        </w:numPr>
      </w:pPr>
      <w:r>
        <w:t>amount of time it takes students to complete the test, and</w:t>
      </w:r>
    </w:p>
    <w:p w14:paraId="0CD9410B" w14:textId="77777777" w:rsidR="005D77FF" w:rsidRDefault="005D77FF" w:rsidP="005D77FF">
      <w:pPr>
        <w:numPr>
          <w:ilvl w:val="1"/>
          <w:numId w:val="39"/>
        </w:numPr>
      </w:pPr>
      <w:r>
        <w:t>time and format of disseminating results.</w:t>
      </w:r>
    </w:p>
    <w:p w14:paraId="05A0FECB" w14:textId="77777777" w:rsidR="005D77FF" w:rsidRDefault="005D77FF" w:rsidP="005D77FF">
      <w: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14:paraId="0C5B6347" w14:textId="77777777" w:rsidR="005D77FF" w:rsidRDefault="005D77FF" w:rsidP="005D77FF">
      <w:r>
        <w:t xml:space="preserve">If you have any questions about your child’s assignment to a teacher or paraprofessional, please contact Chad Licht at West Mifflin High School at 413-466-9131 or email me at Lichtc@wmasd.org. </w:t>
      </w:r>
    </w:p>
    <w:p w14:paraId="28FC50BE" w14:textId="77777777" w:rsidR="005D77FF" w:rsidRDefault="005D77FF" w:rsidP="005D77FF">
      <w:r>
        <w:t xml:space="preserve">Sincerely, </w:t>
      </w:r>
    </w:p>
    <w:p w14:paraId="72B25A78" w14:textId="77777777" w:rsidR="005D77FF" w:rsidRDefault="005D77FF" w:rsidP="005D77FF">
      <w:pPr>
        <w:rPr>
          <w:b/>
          <w:i/>
        </w:rPr>
      </w:pPr>
      <w:r>
        <w:rPr>
          <w:b/>
          <w:i/>
        </w:rPr>
        <w:t>Chad Licht</w:t>
      </w:r>
    </w:p>
    <w:p w14:paraId="3F459871" w14:textId="77777777" w:rsidR="005D77FF" w:rsidRDefault="005D77FF" w:rsidP="005D77FF">
      <w:pPr>
        <w:rPr>
          <w:b/>
          <w:i/>
        </w:rPr>
      </w:pPr>
      <w:r>
        <w:rPr>
          <w:b/>
          <w:i/>
        </w:rPr>
        <w:t>High School Principal</w:t>
      </w:r>
    </w:p>
    <w:p w14:paraId="6BF601C9" w14:textId="77777777" w:rsidR="00767269" w:rsidRDefault="00767269" w:rsidP="005D77FF">
      <w:pPr>
        <w:rPr>
          <w:b/>
          <w:i/>
        </w:rPr>
      </w:pPr>
    </w:p>
    <w:p w14:paraId="57AF7AF2" w14:textId="77777777" w:rsidR="005D77FF" w:rsidRPr="00790BF4"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64" w:name="ScheduleChanges"/>
      <w:bookmarkEnd w:id="64"/>
      <w:r w:rsidRPr="00790BF4">
        <w:rPr>
          <w:b/>
          <w:bCs/>
          <w:sz w:val="36"/>
        </w:rPr>
        <w:t>SCHEDULE CHANGES</w:t>
      </w:r>
    </w:p>
    <w:p w14:paraId="020C8ABB" w14:textId="77777777" w:rsidR="005D77FF" w:rsidRPr="00790BF4" w:rsidRDefault="005D77FF" w:rsidP="005D77FF">
      <w:pPr>
        <w:jc w:val="both"/>
      </w:pPr>
    </w:p>
    <w:p w14:paraId="3632E23B" w14:textId="77777777" w:rsidR="005D77FF" w:rsidRPr="00790BF4" w:rsidRDefault="005D77FF" w:rsidP="005D77FF">
      <w:pPr>
        <w:jc w:val="both"/>
      </w:pPr>
      <w:r w:rsidRPr="00790BF4">
        <w:t>Students should consult the course catalog in order to make informed choices concerning their future schedules.  After consulting with your teachers, guidance counselor, and parents, you must have your completed course selection sheet signed by your parent and returned to your guidance counselor.</w:t>
      </w:r>
    </w:p>
    <w:p w14:paraId="591DB10D" w14:textId="77777777" w:rsidR="005D77FF" w:rsidRPr="00790BF4" w:rsidRDefault="005D77FF" w:rsidP="005D77FF">
      <w:pPr>
        <w:jc w:val="both"/>
      </w:pPr>
      <w:r w:rsidRPr="00790BF4">
        <w:t>If a course selection sheet is not submitted, the guidance counselors will devise a schedule for you in line with your abilities.  Absolutely no changes will be permitted in these cases.</w:t>
      </w:r>
    </w:p>
    <w:p w14:paraId="631E125E" w14:textId="77777777" w:rsidR="005D77FF" w:rsidRPr="00790BF4" w:rsidRDefault="005D77FF" w:rsidP="005D77FF">
      <w:pPr>
        <w:jc w:val="both"/>
      </w:pPr>
    </w:p>
    <w:p w14:paraId="13B38767" w14:textId="77777777" w:rsidR="005D77FF" w:rsidRPr="00790BF4" w:rsidRDefault="005D77FF" w:rsidP="005D77FF">
      <w:pPr>
        <w:jc w:val="both"/>
      </w:pPr>
      <w:r w:rsidRPr="00790BF4">
        <w:t xml:space="preserve">Since time has already been provided to make schedule adjustments, no changes will be made on the opening day of school or any day thereafter. </w:t>
      </w:r>
    </w:p>
    <w:p w14:paraId="695E396E" w14:textId="77777777" w:rsidR="005D77FF" w:rsidRPr="00790BF4" w:rsidRDefault="005D77FF" w:rsidP="005D77FF">
      <w:pPr>
        <w:jc w:val="both"/>
      </w:pPr>
    </w:p>
    <w:p w14:paraId="5ECE27F2" w14:textId="77777777" w:rsidR="005D77FF" w:rsidRDefault="005D77FF" w:rsidP="005D77FF">
      <w:pPr>
        <w:jc w:val="both"/>
      </w:pPr>
      <w:r w:rsidRPr="00790BF4">
        <w:t>If a student drops a course 6 or more days after the first day of that course, his or her grade for that course will be recorded as "WF" (withdrawn - failing) regardless of the grade when the drop takes place.  A "WF" shall be computed in the grade point average as 0 quality points.</w:t>
      </w:r>
    </w:p>
    <w:p w14:paraId="25DF59D7" w14:textId="77777777" w:rsidR="005D77FF" w:rsidRDefault="005D77FF" w:rsidP="005D77FF">
      <w:pPr>
        <w:jc w:val="both"/>
      </w:pPr>
    </w:p>
    <w:p w14:paraId="0486484E" w14:textId="77777777" w:rsidR="00651E7B" w:rsidRPr="007E5084" w:rsidRDefault="00651E7B" w:rsidP="005D77FF">
      <w:pPr>
        <w:jc w:val="both"/>
      </w:pPr>
    </w:p>
    <w:p w14:paraId="2E90787B" w14:textId="77777777" w:rsidR="005D77FF" w:rsidRPr="002F1905"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sz w:val="36"/>
        </w:rPr>
      </w:pPr>
      <w:bookmarkStart w:id="65" w:name="SearchandSeizure"/>
      <w:bookmarkEnd w:id="65"/>
      <w:r w:rsidRPr="00790BF4">
        <w:rPr>
          <w:b/>
          <w:bCs/>
          <w:sz w:val="36"/>
        </w:rPr>
        <w:t>SEARCH AND SEIZURE</w:t>
      </w:r>
    </w:p>
    <w:p w14:paraId="776ADD99" w14:textId="77777777" w:rsidR="005D77FF" w:rsidRPr="007E5084" w:rsidRDefault="005D77FF" w:rsidP="005D77FF">
      <w:pPr>
        <w:jc w:val="both"/>
      </w:pPr>
      <w:r w:rsidRPr="007E5084">
        <w:t>The policy concerning criminal activity by students on school property, search of the student or a locker, and periodic searches of student lockers, shall be as follows:</w:t>
      </w:r>
    </w:p>
    <w:p w14:paraId="59C42B65" w14:textId="77777777" w:rsidR="005D77FF" w:rsidRPr="007E5084" w:rsidRDefault="005D77FF" w:rsidP="005D77FF">
      <w:pPr>
        <w:jc w:val="both"/>
      </w:pPr>
    </w:p>
    <w:p w14:paraId="55C1A26C" w14:textId="77777777" w:rsidR="005D77FF" w:rsidRPr="007E5084" w:rsidRDefault="005D77FF" w:rsidP="005D77FF">
      <w:pPr>
        <w:numPr>
          <w:ilvl w:val="0"/>
          <w:numId w:val="15"/>
        </w:numPr>
        <w:jc w:val="both"/>
      </w:pPr>
      <w:r w:rsidRPr="007E5084">
        <w:t>It is prohibited for any student, while at school, to possess on his/her or in a locker/storage or to use in any manner sell any substance, item, or device, the use possession, or sale of which is a crime under the laws of Pennsylvania.</w:t>
      </w:r>
    </w:p>
    <w:p w14:paraId="0080F62F" w14:textId="77777777" w:rsidR="005D77FF" w:rsidRPr="007E5084" w:rsidRDefault="005D77FF" w:rsidP="005D77FF">
      <w:pPr>
        <w:numPr>
          <w:ilvl w:val="0"/>
          <w:numId w:val="15"/>
        </w:numPr>
        <w:jc w:val="both"/>
      </w:pPr>
      <w:r w:rsidRPr="007E5084">
        <w:t>Any building administrator or teacher who reasonably suspects that a student has in his/her possession on the school property or sells or uses on school property an illegal material, shall proceed as follows:</w:t>
      </w:r>
    </w:p>
    <w:p w14:paraId="6E712098" w14:textId="77777777" w:rsidR="005D77FF" w:rsidRPr="006E024A" w:rsidRDefault="005D77FF" w:rsidP="00790BF4">
      <w:pPr>
        <w:pStyle w:val="BodyTextIndent"/>
        <w:numPr>
          <w:ilvl w:val="0"/>
          <w:numId w:val="15"/>
        </w:numPr>
        <w:ind w:left="1440"/>
        <w:rPr>
          <w:sz w:val="20"/>
        </w:rPr>
      </w:pPr>
      <w:r w:rsidRPr="006E024A">
        <w:rPr>
          <w:sz w:val="20"/>
        </w:rPr>
        <w:t>By law, an administrator or teacher stands in the place of a parent to the student in all school matters or incidents and should be referred immediately to the building principal with an explanation of what facts led to the conclusions that the student possesses, uses, or sells illegal matter.</w:t>
      </w:r>
    </w:p>
    <w:p w14:paraId="04FC57EA" w14:textId="77777777" w:rsidR="005D77FF" w:rsidRPr="006E024A" w:rsidRDefault="005D77FF" w:rsidP="00790BF4">
      <w:pPr>
        <w:pStyle w:val="BodyTextIndent"/>
        <w:numPr>
          <w:ilvl w:val="0"/>
          <w:numId w:val="15"/>
        </w:numPr>
        <w:ind w:left="1440"/>
        <w:rPr>
          <w:sz w:val="20"/>
        </w:rPr>
      </w:pPr>
      <w:r w:rsidRPr="006E024A">
        <w:rPr>
          <w:sz w:val="20"/>
        </w:rPr>
        <w:t>The principal shall then confront the student privately with the facts as related and ask the student to consent to a search of his/her person and/or locker.</w:t>
      </w:r>
    </w:p>
    <w:p w14:paraId="5FC57237" w14:textId="77777777" w:rsidR="005D77FF" w:rsidRPr="006E024A" w:rsidRDefault="005D77FF" w:rsidP="00790BF4">
      <w:pPr>
        <w:pStyle w:val="BodyTextIndent"/>
        <w:numPr>
          <w:ilvl w:val="0"/>
          <w:numId w:val="15"/>
        </w:numPr>
        <w:ind w:left="1440"/>
        <w:rPr>
          <w:sz w:val="20"/>
        </w:rPr>
      </w:pPr>
      <w:r w:rsidRPr="006E024A">
        <w:rPr>
          <w:sz w:val="20"/>
        </w:rPr>
        <w:t>The principal shall be persistent in his/her request and, if necessary, insist upon the search.</w:t>
      </w:r>
    </w:p>
    <w:p w14:paraId="34BB8963" w14:textId="77777777" w:rsidR="005D77FF" w:rsidRPr="006E024A" w:rsidRDefault="005D77FF" w:rsidP="00790BF4">
      <w:pPr>
        <w:pStyle w:val="BodyTextIndent"/>
        <w:numPr>
          <w:ilvl w:val="0"/>
          <w:numId w:val="15"/>
        </w:numPr>
        <w:ind w:left="1440"/>
        <w:rPr>
          <w:sz w:val="20"/>
        </w:rPr>
      </w:pPr>
      <w:r w:rsidRPr="006E024A">
        <w:rPr>
          <w:sz w:val="20"/>
        </w:rPr>
        <w:t>If the student uses force to resist, the police should be called for help.</w:t>
      </w:r>
    </w:p>
    <w:p w14:paraId="199279E7" w14:textId="77777777" w:rsidR="005D77FF" w:rsidRDefault="005D77FF" w:rsidP="00790BF4">
      <w:pPr>
        <w:pStyle w:val="BodyTextIndent"/>
        <w:numPr>
          <w:ilvl w:val="0"/>
          <w:numId w:val="15"/>
        </w:numPr>
        <w:ind w:left="1440"/>
        <w:rPr>
          <w:sz w:val="20"/>
        </w:rPr>
      </w:pPr>
      <w:r w:rsidRPr="006E024A">
        <w:rPr>
          <w:sz w:val="20"/>
        </w:rPr>
        <w:t>When a search is made of a student or his/her locker, at least one (1) other teacher or school official should be present.</w:t>
      </w:r>
    </w:p>
    <w:p w14:paraId="52870D21" w14:textId="77777777" w:rsidR="00790BF4" w:rsidRDefault="00790BF4" w:rsidP="00790BF4">
      <w:pPr>
        <w:pStyle w:val="BodyTextIndent"/>
        <w:rPr>
          <w:sz w:val="20"/>
        </w:rPr>
      </w:pPr>
    </w:p>
    <w:p w14:paraId="3BA9A499" w14:textId="52B0B796" w:rsidR="00790BF4" w:rsidRPr="00790BF4" w:rsidRDefault="00790BF4" w:rsidP="006A2440">
      <w:pPr>
        <w:pStyle w:val="BodyTextIndent"/>
        <w:numPr>
          <w:ilvl w:val="0"/>
          <w:numId w:val="15"/>
        </w:numPr>
        <w:rPr>
          <w:sz w:val="20"/>
        </w:rPr>
      </w:pPr>
      <w:r w:rsidRPr="00790BF4">
        <w:rPr>
          <w:sz w:val="20"/>
        </w:rPr>
        <w:t>Prior to a locker search, the District will make every effort to notify and give an opportunity for students to be present.  However, where school authorities have a reasonable suspicion that the locker contains materials, which pose a threat to the health, welfare and safety of students in the school, student lockers may be searched without prior warning even if the student is not notified or present.</w:t>
      </w:r>
    </w:p>
    <w:p w14:paraId="76805421" w14:textId="77777777" w:rsidR="00790BF4" w:rsidRDefault="005D77FF" w:rsidP="00790BF4">
      <w:pPr>
        <w:pStyle w:val="BodyTextIndent"/>
        <w:numPr>
          <w:ilvl w:val="0"/>
          <w:numId w:val="15"/>
        </w:numPr>
        <w:rPr>
          <w:sz w:val="20"/>
        </w:rPr>
      </w:pPr>
      <w:r w:rsidRPr="00790BF4">
        <w:rPr>
          <w:sz w:val="20"/>
        </w:rPr>
        <w:t>Student lockers and storage space will also be subject to “canine sniff search”.</w:t>
      </w:r>
    </w:p>
    <w:p w14:paraId="5FDE19D5" w14:textId="77777777" w:rsidR="00790BF4" w:rsidRDefault="005D77FF" w:rsidP="00790BF4">
      <w:pPr>
        <w:pStyle w:val="BodyTextIndent"/>
        <w:numPr>
          <w:ilvl w:val="0"/>
          <w:numId w:val="15"/>
        </w:numPr>
        <w:rPr>
          <w:sz w:val="20"/>
        </w:rPr>
      </w:pPr>
      <w:r w:rsidRPr="00790BF4">
        <w:rPr>
          <w:sz w:val="20"/>
        </w:rPr>
        <w:t>If illegal material is found, it should be confiscated, and marked in some identifying manner in the presence of the student, and if possible, at least one other teacher, and then held in a safe place for delivery to the police.  An attempt should then be made to notify the student’s parents.</w:t>
      </w:r>
    </w:p>
    <w:p w14:paraId="6C3A7A9A" w14:textId="77777777" w:rsidR="00790BF4" w:rsidRDefault="005D77FF" w:rsidP="00790BF4">
      <w:pPr>
        <w:pStyle w:val="BodyTextIndent"/>
        <w:numPr>
          <w:ilvl w:val="0"/>
          <w:numId w:val="15"/>
        </w:numPr>
        <w:rPr>
          <w:sz w:val="20"/>
        </w:rPr>
      </w:pPr>
      <w:r w:rsidRPr="00790BF4">
        <w:rPr>
          <w:sz w:val="20"/>
        </w:rPr>
        <w:t>If illegal material is found and marked, the police should be called immediately and advised of the matter and all material should be delivered immediately to the police.</w:t>
      </w:r>
    </w:p>
    <w:p w14:paraId="45163EB0" w14:textId="77777777" w:rsidR="00790BF4" w:rsidRDefault="005D77FF" w:rsidP="00790BF4">
      <w:pPr>
        <w:pStyle w:val="BodyTextIndent"/>
        <w:numPr>
          <w:ilvl w:val="0"/>
          <w:numId w:val="15"/>
        </w:numPr>
        <w:rPr>
          <w:sz w:val="20"/>
        </w:rPr>
      </w:pPr>
      <w:r w:rsidRPr="00790BF4">
        <w:rPr>
          <w:sz w:val="20"/>
        </w:rPr>
        <w:t>If it is reasonably suspected that a student has illegal material in his/her automobile on school property, school personnel shall not conduct a search of the car. The police shall be called immediately and advised them of the facts which led to the belief of the possession of illegal material</w:t>
      </w:r>
    </w:p>
    <w:p w14:paraId="344A1704" w14:textId="766613E5" w:rsidR="005D77FF" w:rsidRPr="00790BF4" w:rsidRDefault="005D77FF" w:rsidP="00790BF4">
      <w:pPr>
        <w:pStyle w:val="BodyTextIndent"/>
        <w:numPr>
          <w:ilvl w:val="0"/>
          <w:numId w:val="15"/>
        </w:numPr>
        <w:rPr>
          <w:sz w:val="20"/>
        </w:rPr>
      </w:pPr>
      <w:r w:rsidRPr="00790BF4">
        <w:rPr>
          <w:sz w:val="20"/>
        </w:rPr>
        <w:t>Unannounced blanket searches of all student lockers may be conducted whenever the principal deems necessary.  Any illegal material or evidence of the commission of a crime, shall, after identification, be confiscated and turned over to the police with a complete report.</w:t>
      </w:r>
    </w:p>
    <w:p w14:paraId="1961CCCB" w14:textId="77777777" w:rsidR="005D77FF" w:rsidRDefault="005D77FF" w:rsidP="005D77FF">
      <w:pPr>
        <w:pStyle w:val="BodyTextIndent"/>
        <w:ind w:left="180" w:firstLine="0"/>
        <w:rPr>
          <w:iCs/>
          <w:sz w:val="20"/>
        </w:rPr>
      </w:pPr>
      <w:r w:rsidRPr="006E024A">
        <w:rPr>
          <w:iCs/>
          <w:sz w:val="20"/>
        </w:rPr>
        <w:t xml:space="preserve">** Reasonable suspicion, while difficulty of definition, is defined as a conclusion arrived at by a reasonable, prudent, and conscientious mind, from facts at hand; it is not caused by such improper motives as dislike for the student or malice, but only from the facts, which are known.  If they logically, rationally, and in exercise of good sense, lead a reasonable, prudent, and discreet person to conclude that a student has illegal material on school property or on his/her person, this is a reasonable suspicion, but there must be a fair and conscientious consideration of only the facts that are known. **    </w:t>
      </w:r>
    </w:p>
    <w:p w14:paraId="1C49B54B" w14:textId="77777777" w:rsidR="008B3348" w:rsidRDefault="008B3348" w:rsidP="005D77FF">
      <w:pPr>
        <w:pStyle w:val="BodyTextIndent"/>
        <w:ind w:left="180" w:firstLine="0"/>
        <w:rPr>
          <w:iCs/>
          <w:sz w:val="20"/>
        </w:rPr>
      </w:pPr>
    </w:p>
    <w:p w14:paraId="43197198" w14:textId="77777777" w:rsidR="00905899" w:rsidRPr="00905899" w:rsidRDefault="008B3348" w:rsidP="00905899">
      <w:pPr>
        <w:pStyle w:val="BodyTextIndent"/>
        <w:ind w:left="180" w:firstLine="0"/>
        <w:jc w:val="left"/>
        <w:rPr>
          <w:iCs/>
          <w:sz w:val="20"/>
          <w:highlight w:val="yellow"/>
        </w:rPr>
      </w:pPr>
      <w:r w:rsidRPr="00905899">
        <w:rPr>
          <w:iCs/>
          <w:sz w:val="20"/>
          <w:highlight w:val="yellow"/>
        </w:rPr>
        <w:t xml:space="preserve">**Student Refusal to be searched: </w:t>
      </w:r>
    </w:p>
    <w:p w14:paraId="72622E57" w14:textId="4EFFCA44" w:rsidR="00905899" w:rsidRPr="00905899" w:rsidRDefault="008B3348" w:rsidP="00905899">
      <w:pPr>
        <w:pStyle w:val="BodyTextIndent"/>
        <w:numPr>
          <w:ilvl w:val="0"/>
          <w:numId w:val="69"/>
        </w:numPr>
        <w:jc w:val="left"/>
        <w:rPr>
          <w:iCs/>
          <w:sz w:val="20"/>
          <w:highlight w:val="yellow"/>
        </w:rPr>
      </w:pPr>
      <w:r w:rsidRPr="00905899">
        <w:rPr>
          <w:iCs/>
          <w:sz w:val="20"/>
          <w:highlight w:val="yellow"/>
        </w:rPr>
        <w:t xml:space="preserve">Student will be issued an automatic </w:t>
      </w:r>
      <w:r w:rsidR="00905899" w:rsidRPr="00905899">
        <w:rPr>
          <w:iCs/>
          <w:sz w:val="20"/>
          <w:highlight w:val="yellow"/>
        </w:rPr>
        <w:t>10-day</w:t>
      </w:r>
      <w:r w:rsidRPr="00905899">
        <w:rPr>
          <w:iCs/>
          <w:sz w:val="20"/>
          <w:highlight w:val="yellow"/>
        </w:rPr>
        <w:t xml:space="preserve"> suspension</w:t>
      </w:r>
    </w:p>
    <w:p w14:paraId="1DCA0A3C" w14:textId="0195F739" w:rsidR="00905899" w:rsidRPr="00905899" w:rsidRDefault="00905899" w:rsidP="00905899">
      <w:pPr>
        <w:pStyle w:val="BodyTextIndent"/>
        <w:numPr>
          <w:ilvl w:val="0"/>
          <w:numId w:val="69"/>
        </w:numPr>
        <w:jc w:val="left"/>
        <w:rPr>
          <w:iCs/>
          <w:sz w:val="20"/>
          <w:highlight w:val="yellow"/>
        </w:rPr>
      </w:pPr>
      <w:r w:rsidRPr="00905899">
        <w:rPr>
          <w:iCs/>
          <w:sz w:val="20"/>
          <w:highlight w:val="yellow"/>
        </w:rPr>
        <w:t xml:space="preserve">Student will be issued a </w:t>
      </w:r>
      <w:r w:rsidR="008B3348" w:rsidRPr="00905899">
        <w:rPr>
          <w:iCs/>
          <w:sz w:val="20"/>
          <w:highlight w:val="yellow"/>
        </w:rPr>
        <w:t xml:space="preserve">citation filed with the </w:t>
      </w:r>
      <w:r w:rsidRPr="00905899">
        <w:rPr>
          <w:iCs/>
          <w:sz w:val="20"/>
          <w:highlight w:val="yellow"/>
        </w:rPr>
        <w:t>local magistrate</w:t>
      </w:r>
      <w:r w:rsidR="008B3348" w:rsidRPr="00905899">
        <w:rPr>
          <w:iCs/>
          <w:sz w:val="20"/>
          <w:highlight w:val="yellow"/>
        </w:rPr>
        <w:t xml:space="preserve"> </w:t>
      </w:r>
    </w:p>
    <w:p w14:paraId="2D98C542" w14:textId="1A5ACEF7" w:rsidR="008B3348" w:rsidRPr="00905899" w:rsidRDefault="00905899" w:rsidP="00905899">
      <w:pPr>
        <w:pStyle w:val="BodyTextIndent"/>
        <w:numPr>
          <w:ilvl w:val="0"/>
          <w:numId w:val="69"/>
        </w:numPr>
        <w:jc w:val="left"/>
        <w:rPr>
          <w:iCs/>
          <w:sz w:val="20"/>
          <w:highlight w:val="yellow"/>
        </w:rPr>
      </w:pPr>
      <w:r w:rsidRPr="00905899">
        <w:rPr>
          <w:iCs/>
          <w:sz w:val="20"/>
          <w:highlight w:val="yellow"/>
        </w:rPr>
        <w:t>Student will be scheduled for a school</w:t>
      </w:r>
      <w:r w:rsidR="008B3348" w:rsidRPr="00905899">
        <w:rPr>
          <w:iCs/>
          <w:sz w:val="20"/>
          <w:highlight w:val="yellow"/>
        </w:rPr>
        <w:t xml:space="preserve"> board hearing for a short term expulsion.</w:t>
      </w:r>
    </w:p>
    <w:p w14:paraId="57FA397F" w14:textId="77777777" w:rsidR="005D77FF" w:rsidRPr="006E024A" w:rsidRDefault="005D77FF" w:rsidP="00905899">
      <w:pPr>
        <w:pStyle w:val="BodyTextIndent"/>
        <w:ind w:left="900"/>
        <w:jc w:val="left"/>
        <w:rPr>
          <w:sz w:val="20"/>
        </w:rPr>
      </w:pPr>
      <w:r w:rsidRPr="006E024A">
        <w:rPr>
          <w:sz w:val="20"/>
        </w:rPr>
        <w:t xml:space="preserve">  </w:t>
      </w:r>
    </w:p>
    <w:p w14:paraId="357CAE5B" w14:textId="77777777" w:rsidR="005D77FF" w:rsidRPr="006E024A" w:rsidRDefault="005D77FF" w:rsidP="00790BF4">
      <w:pPr>
        <w:pStyle w:val="BodyTextIndent"/>
        <w:ind w:left="525" w:firstLine="0"/>
        <w:rPr>
          <w:sz w:val="20"/>
        </w:rPr>
      </w:pPr>
      <w:r w:rsidRPr="006E024A">
        <w:rPr>
          <w:sz w:val="20"/>
        </w:rPr>
        <w:t>All school personnel shall cooperate with the police in every manner possible in carrying out this policy.</w:t>
      </w:r>
    </w:p>
    <w:p w14:paraId="0B399E25" w14:textId="77777777" w:rsidR="005D77FF" w:rsidRPr="006E024A" w:rsidRDefault="005D77FF" w:rsidP="005D77FF">
      <w:pPr>
        <w:pStyle w:val="BodyTextIndent"/>
        <w:ind w:left="540" w:hanging="375"/>
        <w:rPr>
          <w:sz w:val="20"/>
        </w:rPr>
      </w:pPr>
    </w:p>
    <w:p w14:paraId="649F3DBF" w14:textId="77777777" w:rsidR="005D77FF" w:rsidRPr="007E5084" w:rsidRDefault="005D77FF" w:rsidP="005D77FF">
      <w:pPr>
        <w:pStyle w:val="BodyTextIndent"/>
        <w:pBdr>
          <w:top w:val="single" w:sz="4" w:space="1" w:color="auto"/>
          <w:left w:val="single" w:sz="4" w:space="4" w:color="auto"/>
          <w:bottom w:val="single" w:sz="4" w:space="1" w:color="auto"/>
          <w:right w:val="single" w:sz="4" w:space="4" w:color="auto"/>
        </w:pBdr>
        <w:ind w:left="540" w:hanging="375"/>
        <w:jc w:val="center"/>
        <w:rPr>
          <w:b/>
          <w:bCs/>
          <w:sz w:val="36"/>
        </w:rPr>
      </w:pPr>
      <w:bookmarkStart w:id="66" w:name="StudentVehicleSearch"/>
      <w:bookmarkEnd w:id="66"/>
      <w:r w:rsidRPr="007E5084">
        <w:rPr>
          <w:b/>
          <w:bCs/>
          <w:sz w:val="36"/>
        </w:rPr>
        <w:t>STUDENT VEHICLE SEARCH</w:t>
      </w:r>
    </w:p>
    <w:p w14:paraId="4C10A1ED" w14:textId="77777777" w:rsidR="005D77FF" w:rsidRPr="007E5084" w:rsidRDefault="005D77FF" w:rsidP="005D77FF">
      <w:pPr>
        <w:jc w:val="both"/>
      </w:pPr>
    </w:p>
    <w:p w14:paraId="3520DD43" w14:textId="6457AF9C" w:rsidR="005D77FF" w:rsidRPr="00731084" w:rsidRDefault="005D77FF" w:rsidP="005D77FF">
      <w:pPr>
        <w:pStyle w:val="Heading2"/>
        <w:jc w:val="left"/>
        <w:rPr>
          <w:b w:val="0"/>
          <w:bCs/>
          <w:sz w:val="20"/>
        </w:rPr>
      </w:pPr>
      <w:r w:rsidRPr="00731084">
        <w:rPr>
          <w:b w:val="0"/>
          <w:bCs/>
          <w:sz w:val="20"/>
        </w:rPr>
        <w:t xml:space="preserve">Any vehicle driven by a student and parked in the school district parking </w:t>
      </w:r>
      <w:r w:rsidR="00731084" w:rsidRPr="00731084">
        <w:rPr>
          <w:b w:val="0"/>
          <w:bCs/>
          <w:sz w:val="20"/>
        </w:rPr>
        <w:t>lot</w:t>
      </w:r>
      <w:r w:rsidRPr="00731084">
        <w:rPr>
          <w:b w:val="0"/>
          <w:bCs/>
          <w:sz w:val="20"/>
        </w:rPr>
        <w:t xml:space="preserve"> must be registered on the West Mifflin School Parking Permit Registration Form. Students are permitted to park their vehicles on school property as a matter of privilege, not of right.</w:t>
      </w:r>
    </w:p>
    <w:p w14:paraId="48D516DA" w14:textId="77777777" w:rsidR="005D77FF" w:rsidRPr="007E5084" w:rsidRDefault="005D77FF" w:rsidP="005D77FF">
      <w:pPr>
        <w:jc w:val="both"/>
      </w:pPr>
      <w:r w:rsidRPr="007E5084">
        <w:t>The district retains the authority to conduct routine patrols of student parking lots and inspections of the exterior of student vehicles on district property, including by means of sniff dog searches. Such patrols and exterior inspections may be conducted without notice, without student consent, and without a search warrant.</w:t>
      </w:r>
    </w:p>
    <w:p w14:paraId="31DA75EC" w14:textId="77777777" w:rsidR="005D77FF" w:rsidRPr="007E5084" w:rsidRDefault="005D77FF" w:rsidP="005D77FF">
      <w:pPr>
        <w:tabs>
          <w:tab w:val="left" w:pos="429"/>
          <w:tab w:val="left" w:pos="879"/>
        </w:tabs>
      </w:pPr>
      <w:r w:rsidRPr="007E5084">
        <w:t>When a generalized search is conducted in the school district parking lots and a sniff dog alerts security to a particular vehicle, the student who has registered the vehicle with the district will be notified and escorted to the vehicle where the vehicle search policy will be enforced with an interior search.</w:t>
      </w:r>
    </w:p>
    <w:p w14:paraId="24EAB893" w14:textId="77777777" w:rsidR="005D77FF" w:rsidRDefault="005D77FF" w:rsidP="005D77FF">
      <w:pPr>
        <w:jc w:val="both"/>
      </w:pPr>
      <w:r w:rsidRPr="007E5084">
        <w:t xml:space="preserve">The interiors of student vehicles may be inspected without warrant whenever school officials have reasonable suspicion to believe that illegal, unauthorized contraband or otherwise prohibited materials are contained inside or in the event such materials are in plain view upon inspection of the vehicle’s exterior. </w:t>
      </w:r>
    </w:p>
    <w:p w14:paraId="5BB7B113" w14:textId="77777777" w:rsidR="005D77FF" w:rsidRDefault="005D77FF" w:rsidP="005D77FF">
      <w:pPr>
        <w:jc w:val="both"/>
      </w:pPr>
    </w:p>
    <w:p w14:paraId="3110FF4B" w14:textId="77777777" w:rsidR="005D77FF" w:rsidRPr="007E5084" w:rsidRDefault="005D77FF" w:rsidP="005D77FF">
      <w:pPr>
        <w:jc w:val="both"/>
      </w:pPr>
      <w:r w:rsidRPr="007E5084">
        <w:t>Where the district wishes to inspect the interior of a student’s vehicle, the following guidelines are to be followed:</w:t>
      </w:r>
    </w:p>
    <w:p w14:paraId="741EAE78" w14:textId="77777777" w:rsidR="005D77FF" w:rsidRPr="007E5084" w:rsidRDefault="005D77FF" w:rsidP="005D77FF">
      <w:pPr>
        <w:numPr>
          <w:ilvl w:val="0"/>
          <w:numId w:val="55"/>
        </w:numPr>
        <w:tabs>
          <w:tab w:val="left" w:pos="429"/>
          <w:tab w:val="left" w:pos="879"/>
        </w:tabs>
      </w:pPr>
      <w:r w:rsidRPr="007E5084">
        <w:t>Where a school official has reasonable suspicion or has made observations in plain view, the student who has registered the vehicle with the district shall be notified and given a reasonable opportunity to be present for the inspection of the interior of the vehicle. However, where there is reason to suspect that the student vehicle contains material that poses an immediate threat to the health, safety or welfare of the students or school employees, the student vehicle may be searched without prior warning to or presence of the student.</w:t>
      </w:r>
    </w:p>
    <w:p w14:paraId="581823B5" w14:textId="77777777" w:rsidR="005D77FF" w:rsidRPr="007E5084" w:rsidRDefault="005D77FF" w:rsidP="005D77FF">
      <w:pPr>
        <w:numPr>
          <w:ilvl w:val="0"/>
          <w:numId w:val="55"/>
        </w:numPr>
        <w:tabs>
          <w:tab w:val="left" w:pos="429"/>
          <w:tab w:val="left" w:pos="879"/>
        </w:tabs>
      </w:pPr>
      <w:r w:rsidRPr="007E5084">
        <w:t>The student in control of the vehicle will not be permitted to remove the vehicle from the premises during the reasonable duration of the search.</w:t>
      </w:r>
    </w:p>
    <w:p w14:paraId="311EC92C" w14:textId="77777777" w:rsidR="005D77FF" w:rsidRPr="007E5084" w:rsidRDefault="005D77FF" w:rsidP="005D77FF">
      <w:pPr>
        <w:numPr>
          <w:ilvl w:val="0"/>
          <w:numId w:val="55"/>
        </w:numPr>
        <w:tabs>
          <w:tab w:val="left" w:pos="429"/>
          <w:tab w:val="left" w:pos="879"/>
        </w:tabs>
      </w:pPr>
      <w:r w:rsidRPr="007E5084">
        <w:lastRenderedPageBreak/>
        <w:t>Such search may include all compartments of a vehicle.</w:t>
      </w:r>
    </w:p>
    <w:p w14:paraId="05185E7A" w14:textId="77777777" w:rsidR="005D77FF" w:rsidRPr="007E5084" w:rsidRDefault="005D77FF" w:rsidP="005D77FF">
      <w:pPr>
        <w:numPr>
          <w:ilvl w:val="0"/>
          <w:numId w:val="55"/>
        </w:numPr>
        <w:tabs>
          <w:tab w:val="left" w:pos="429"/>
          <w:tab w:val="left" w:pos="879"/>
        </w:tabs>
      </w:pPr>
      <w:r w:rsidRPr="007E5084">
        <w:t>Searches of student vehicles may be conducted by law enforcement officials where there is a clear and immediate threat to the health, safety or welfare of other students or school employees, or upon properly executed search warrants presented to school officials, or upon the intelligently or voluntarily given consent of the student.</w:t>
      </w:r>
    </w:p>
    <w:p w14:paraId="12ED185C" w14:textId="77777777" w:rsidR="005D77FF" w:rsidRPr="007E5084" w:rsidRDefault="005D77FF" w:rsidP="005D77FF">
      <w:pPr>
        <w:numPr>
          <w:ilvl w:val="0"/>
          <w:numId w:val="55"/>
        </w:numPr>
        <w:tabs>
          <w:tab w:val="left" w:pos="429"/>
          <w:tab w:val="left" w:pos="879"/>
        </w:tabs>
      </w:pPr>
      <w:r w:rsidRPr="007E5084">
        <w:t>Where the interior of a student vehicle has been subject to a search, the parents/guardians of the student shall be notified as soon as practicable after the search has been conducted.</w:t>
      </w:r>
    </w:p>
    <w:p w14:paraId="2CCC3114" w14:textId="77777777" w:rsidR="005D77FF" w:rsidRPr="007E5084" w:rsidRDefault="005D77FF" w:rsidP="005D77FF">
      <w:pPr>
        <w:pStyle w:val="BodyText"/>
        <w:numPr>
          <w:ilvl w:val="0"/>
          <w:numId w:val="55"/>
        </w:numPr>
      </w:pPr>
      <w:r w:rsidRPr="007E5084">
        <w:t>In the event a school official conducts a search of the interior of a student’s vehicle for reasonable suspicion, a memorandum shall be prepared to the Superintendent as soon as practicable after the search occurs, outlining the reasonable suspicion for conducting the search, and describing the manner in which the search occurred, including all witnesses present and the result of the search.</w:t>
      </w:r>
    </w:p>
    <w:p w14:paraId="308393D3" w14:textId="77777777" w:rsidR="005D77FF" w:rsidRPr="007E5084" w:rsidRDefault="005D77FF" w:rsidP="005D77FF">
      <w:pPr>
        <w:pStyle w:val="BodyText"/>
        <w:numPr>
          <w:ilvl w:val="0"/>
          <w:numId w:val="55"/>
        </w:numPr>
      </w:pPr>
      <w:r w:rsidRPr="007E5084">
        <w:t>In the event the student refuses to permit a search of the student vehicle after the district finds reasonable suspicion for the interior search, the student shall be subject to discipline under the district’s Student Code of Conduct, and the district reserves the right to immediately notify the student’s parents/guardians and/or proceed to contact law enforcement authorities for the obtaining of a search warrant for the search of the interior of the vehicle.</w:t>
      </w:r>
    </w:p>
    <w:p w14:paraId="42CACB09" w14:textId="77777777" w:rsidR="005D77FF" w:rsidRPr="007E5084" w:rsidRDefault="005D77FF" w:rsidP="005D77FF">
      <w:pPr>
        <w:tabs>
          <w:tab w:val="left" w:pos="429"/>
          <w:tab w:val="left" w:pos="879"/>
        </w:tabs>
      </w:pPr>
    </w:p>
    <w:p w14:paraId="78DBF9C0" w14:textId="77777777" w:rsidR="005D77FF" w:rsidRPr="007E5084" w:rsidRDefault="005D77FF" w:rsidP="005D77FF">
      <w:pPr>
        <w:tabs>
          <w:tab w:val="left" w:pos="429"/>
          <w:tab w:val="left" w:pos="879"/>
        </w:tabs>
      </w:pPr>
      <w:r w:rsidRPr="007E5084">
        <w:t>If the results of the search present evidence of drug or alcohol possession, theft of school equipment or supplies, possession of a weapon, or the violation of any other law, statute, regulation or Board policy, the student in control of the vehicle will be disciplined appropriately under the district’s Student Code of Conduct and/or appropriately referred to civil or criminal authorities for prosecution.</w:t>
      </w:r>
    </w:p>
    <w:p w14:paraId="2A0920A7" w14:textId="77777777" w:rsidR="005D77FF" w:rsidRPr="007E5084" w:rsidRDefault="005D77FF" w:rsidP="005D77FF">
      <w:pPr>
        <w:tabs>
          <w:tab w:val="left" w:pos="429"/>
          <w:tab w:val="left" w:pos="879"/>
        </w:tabs>
      </w:pPr>
    </w:p>
    <w:p w14:paraId="3B3681B5" w14:textId="77777777" w:rsidR="005D77FF" w:rsidRPr="007E5084" w:rsidRDefault="005D77FF" w:rsidP="005D77FF">
      <w:pPr>
        <w:tabs>
          <w:tab w:val="left" w:pos="429"/>
          <w:tab w:val="left" w:pos="879"/>
        </w:tabs>
      </w:pPr>
      <w:r w:rsidRPr="007E5084">
        <w:t>Parking lots will be appropriately posted to notify drivers who use the surrounding school lots that a vehicle search policy is enforced.</w:t>
      </w:r>
    </w:p>
    <w:p w14:paraId="351ACAD5" w14:textId="77777777" w:rsidR="005D77FF" w:rsidRPr="007E5084" w:rsidRDefault="005D77FF" w:rsidP="005D77FF">
      <w:pPr>
        <w:tabs>
          <w:tab w:val="left" w:pos="429"/>
          <w:tab w:val="left" w:pos="879"/>
        </w:tabs>
      </w:pPr>
    </w:p>
    <w:p w14:paraId="5FE40B31" w14:textId="77777777" w:rsidR="005D77FF" w:rsidRDefault="005D77FF" w:rsidP="005D77FF">
      <w:pPr>
        <w:tabs>
          <w:tab w:val="left" w:pos="429"/>
          <w:tab w:val="left" w:pos="879"/>
        </w:tabs>
      </w:pPr>
      <w:r w:rsidRPr="007E5084">
        <w:t>West Mifflin Area School District Parking Permit Registration Forms shall contain a notice to registrants that a vehicle search policy is enforced.</w:t>
      </w:r>
    </w:p>
    <w:p w14:paraId="4A8E5162" w14:textId="77777777" w:rsidR="005D77FF" w:rsidRDefault="005D77FF" w:rsidP="005D77FF">
      <w:pPr>
        <w:tabs>
          <w:tab w:val="left" w:pos="429"/>
          <w:tab w:val="left" w:pos="879"/>
        </w:tabs>
      </w:pPr>
    </w:p>
    <w:p w14:paraId="50D4FCBC" w14:textId="77777777" w:rsidR="005D77FF" w:rsidRPr="007E5084" w:rsidRDefault="005D77FF" w:rsidP="005D77FF">
      <w:pPr>
        <w:jc w:val="both"/>
      </w:pPr>
    </w:p>
    <w:p w14:paraId="15F093DD" w14:textId="77777777" w:rsidR="005D77FF" w:rsidRPr="007E5084"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sz w:val="36"/>
        </w:rPr>
      </w:pPr>
      <w:bookmarkStart w:id="67" w:name="Security"/>
      <w:bookmarkEnd w:id="67"/>
      <w:r w:rsidRPr="007E5084">
        <w:rPr>
          <w:b/>
          <w:bCs/>
          <w:sz w:val="36"/>
        </w:rPr>
        <w:t>SECURITY</w:t>
      </w:r>
    </w:p>
    <w:p w14:paraId="49653769" w14:textId="77777777" w:rsidR="005D77FF" w:rsidRPr="007E5084" w:rsidRDefault="005D77FF" w:rsidP="005D77FF">
      <w:r w:rsidRPr="007E5084">
        <w:t xml:space="preserve">Our building is equipped with a security system.  As a result, procedures are in place that impact how students and visitors enter the building and how attendance will be recorded when a student arrives late to school. </w:t>
      </w:r>
    </w:p>
    <w:p w14:paraId="4B0BA4D7" w14:textId="77777777" w:rsidR="005D77FF" w:rsidRPr="007E5084" w:rsidRDefault="005D77FF" w:rsidP="005D77FF">
      <w:pPr>
        <w:numPr>
          <w:ilvl w:val="0"/>
          <w:numId w:val="56"/>
        </w:numPr>
        <w:rPr>
          <w:i/>
          <w:u w:val="single"/>
        </w:rPr>
      </w:pPr>
      <w:r w:rsidRPr="00FF606D">
        <w:t>All entrances and exits will be locked and/or secured at 7:</w:t>
      </w:r>
      <w:r w:rsidR="00D55B9C">
        <w:t>2</w:t>
      </w:r>
      <w:r w:rsidRPr="00FF606D">
        <w:t>0 A.M.</w:t>
      </w:r>
      <w:r w:rsidRPr="007E5084">
        <w:t xml:space="preserve"> each school day or after the last school bus arrives.  </w:t>
      </w:r>
    </w:p>
    <w:p w14:paraId="18BFA2F3" w14:textId="77777777" w:rsidR="005D77FF" w:rsidRPr="007E5084" w:rsidRDefault="005D77FF" w:rsidP="005D77FF">
      <w:pPr>
        <w:numPr>
          <w:ilvl w:val="0"/>
          <w:numId w:val="56"/>
        </w:numPr>
        <w:tabs>
          <w:tab w:val="left" w:pos="4080"/>
        </w:tabs>
      </w:pPr>
      <w:r w:rsidRPr="00FF606D">
        <w:t>All students entering the building after 7:</w:t>
      </w:r>
      <w:r w:rsidR="00D55B9C">
        <w:t>2</w:t>
      </w:r>
      <w:r w:rsidRPr="00FF606D">
        <w:t xml:space="preserve">0 A.M. must enter through the </w:t>
      </w:r>
      <w:r w:rsidR="00D55B9C">
        <w:t>gym</w:t>
      </w:r>
      <w:r w:rsidRPr="00FF606D">
        <w:t xml:space="preserve"> entrance or designated entrance. Upon entering, </w:t>
      </w:r>
      <w:r>
        <w:t>school personnel</w:t>
      </w:r>
      <w:r w:rsidRPr="00FF606D">
        <w:t xml:space="preserve"> will record the name, arrival time, and reason</w:t>
      </w:r>
      <w:r w:rsidRPr="007E5084">
        <w:t xml:space="preserve"> for being late. The student will then be issued a pass, which will admit the student to class.</w:t>
      </w:r>
    </w:p>
    <w:p w14:paraId="0ADB0BC3" w14:textId="77777777" w:rsidR="005D77FF" w:rsidRPr="00731084" w:rsidRDefault="005D77FF" w:rsidP="005D77FF">
      <w:pPr>
        <w:pStyle w:val="ListParagraph"/>
        <w:numPr>
          <w:ilvl w:val="1"/>
          <w:numId w:val="56"/>
        </w:numPr>
        <w:tabs>
          <w:tab w:val="left" w:pos="4080"/>
        </w:tabs>
        <w:rPr>
          <w:sz w:val="20"/>
          <w:szCs w:val="20"/>
        </w:rPr>
      </w:pPr>
      <w:r w:rsidRPr="00731084">
        <w:rPr>
          <w:sz w:val="20"/>
          <w:szCs w:val="20"/>
        </w:rPr>
        <w:t xml:space="preserve">The secretary will record the time the student enters within the attendance system.    </w:t>
      </w:r>
    </w:p>
    <w:p w14:paraId="105EF642" w14:textId="77777777" w:rsidR="005D77FF" w:rsidRPr="007E5084" w:rsidRDefault="005D77FF" w:rsidP="005D77FF">
      <w:pPr>
        <w:numPr>
          <w:ilvl w:val="0"/>
          <w:numId w:val="56"/>
        </w:numPr>
      </w:pPr>
      <w:r w:rsidRPr="00FF606D">
        <w:t xml:space="preserve">Parents, guardians, and visitors must </w:t>
      </w:r>
      <w:r w:rsidRPr="00FF606D">
        <w:rPr>
          <w:i/>
        </w:rPr>
        <w:t>always</w:t>
      </w:r>
      <w:r w:rsidRPr="00FF606D">
        <w:t xml:space="preserve"> enter the building through the main office entrance where they must have a valid state identification, sign-in and be issued a visitor’s pass before entering the building</w:t>
      </w:r>
      <w:r w:rsidRPr="00FF606D">
        <w:rPr>
          <w:b/>
        </w:rPr>
        <w:t>.</w:t>
      </w:r>
      <w:r w:rsidRPr="00FF606D">
        <w:t xml:space="preserve"> N</w:t>
      </w:r>
      <w:r w:rsidRPr="007E5084">
        <w:t xml:space="preserve">o other entrance is to be used.  Anyone not following this procedure may be considered trespassing. </w:t>
      </w:r>
    </w:p>
    <w:p w14:paraId="261A0138" w14:textId="77777777" w:rsidR="005D77FF" w:rsidRDefault="005D77FF" w:rsidP="005D77FF">
      <w:pPr>
        <w:numPr>
          <w:ilvl w:val="0"/>
          <w:numId w:val="56"/>
        </w:numPr>
      </w:pPr>
      <w:r w:rsidRPr="007E5084">
        <w:t xml:space="preserve">All those on school grounds or in the building should be aware </w:t>
      </w:r>
      <w:r w:rsidRPr="00227CB9">
        <w:t xml:space="preserve">that at all times the grounds and building are monitored through a system of recording security cameras.   </w:t>
      </w:r>
    </w:p>
    <w:p w14:paraId="178BBE27" w14:textId="77777777" w:rsidR="004559B9" w:rsidRDefault="004559B9" w:rsidP="004559B9">
      <w:pPr>
        <w:ind w:left="720"/>
      </w:pPr>
    </w:p>
    <w:p w14:paraId="584D0BAF" w14:textId="77777777" w:rsidR="00B42B51" w:rsidRDefault="00B42B51" w:rsidP="004559B9">
      <w:pPr>
        <w:ind w:left="720"/>
      </w:pPr>
    </w:p>
    <w:p w14:paraId="3235A1BB" w14:textId="77777777" w:rsidR="00B42B51" w:rsidRDefault="00B42B51" w:rsidP="004559B9">
      <w:pPr>
        <w:ind w:left="720"/>
      </w:pPr>
    </w:p>
    <w:p w14:paraId="29615448" w14:textId="77777777" w:rsidR="00B42B51" w:rsidRDefault="00B42B51" w:rsidP="004559B9">
      <w:pPr>
        <w:ind w:left="720"/>
      </w:pPr>
    </w:p>
    <w:p w14:paraId="762E588D" w14:textId="77777777" w:rsidR="00B42B51" w:rsidRDefault="00B42B51" w:rsidP="004559B9">
      <w:pPr>
        <w:ind w:left="720"/>
      </w:pPr>
    </w:p>
    <w:p w14:paraId="30570143" w14:textId="77777777" w:rsidR="00B42B51" w:rsidRDefault="00B42B51" w:rsidP="004559B9">
      <w:pPr>
        <w:ind w:left="720"/>
      </w:pPr>
    </w:p>
    <w:p w14:paraId="42FF44C9" w14:textId="77777777" w:rsidR="00B42B51" w:rsidRDefault="00B42B51" w:rsidP="004559B9">
      <w:pPr>
        <w:ind w:left="720"/>
      </w:pPr>
    </w:p>
    <w:p w14:paraId="265CC40B" w14:textId="77777777" w:rsidR="00B42B51" w:rsidRDefault="00B42B51" w:rsidP="004559B9">
      <w:pPr>
        <w:ind w:left="720"/>
      </w:pPr>
    </w:p>
    <w:p w14:paraId="4EAD8082" w14:textId="77777777" w:rsidR="005D77FF" w:rsidRPr="00905899"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68" w:name="SmokingandUseofTobaccoVapeProducts"/>
      <w:bookmarkEnd w:id="68"/>
      <w:r w:rsidRPr="00905899">
        <w:rPr>
          <w:b/>
          <w:bCs/>
          <w:sz w:val="36"/>
        </w:rPr>
        <w:lastRenderedPageBreak/>
        <w:t>SMOKING AND USE OF TOBACCO/VAPE PRODUCTS</w:t>
      </w:r>
    </w:p>
    <w:p w14:paraId="7127D9C9" w14:textId="77777777" w:rsidR="005D77FF" w:rsidRPr="00905899" w:rsidRDefault="000D362D" w:rsidP="005D77FF">
      <w:pPr>
        <w:jc w:val="both"/>
      </w:pPr>
      <w:r w:rsidRPr="00905899">
        <w:br/>
      </w:r>
      <w:r w:rsidR="005D77FF" w:rsidRPr="00905899">
        <w:t xml:space="preserve">During the 1996 school year, Senate Bill 1315 became Act 145.  This law defines possession or use of tobacco products or smokeless tobacco by a student in a school building, on a school bus, or school property owned by, leased by or under the control of a school district, as a summary offense.  School districts must initiate prosecution.  </w:t>
      </w:r>
    </w:p>
    <w:p w14:paraId="20DAD6B4" w14:textId="77777777" w:rsidR="005D77FF" w:rsidRPr="00905899" w:rsidRDefault="005D77FF" w:rsidP="005D77FF">
      <w:pPr>
        <w:jc w:val="both"/>
      </w:pPr>
      <w:r w:rsidRPr="00905899">
        <w:t>As a result of this new law the following consequences will result for students found in violation of Act 145:</w:t>
      </w:r>
    </w:p>
    <w:p w14:paraId="066B7369" w14:textId="77777777" w:rsidR="005D77FF" w:rsidRPr="00905899" w:rsidRDefault="005D77FF" w:rsidP="005D77FF"/>
    <w:p w14:paraId="63374993" w14:textId="05C0EB22" w:rsidR="005D77FF" w:rsidRPr="00905899" w:rsidRDefault="005D77FF" w:rsidP="005D77FF">
      <w:pPr>
        <w:tabs>
          <w:tab w:val="left" w:pos="-1440"/>
        </w:tabs>
        <w:rPr>
          <w:b/>
          <w:highlight w:val="yellow"/>
        </w:rPr>
      </w:pPr>
      <w:r w:rsidRPr="00905899">
        <w:rPr>
          <w:b/>
          <w:highlight w:val="yellow"/>
        </w:rPr>
        <w:t>First Offense:</w:t>
      </w:r>
      <w:r w:rsidR="00D55507" w:rsidRPr="00905899">
        <w:rPr>
          <w:b/>
          <w:highlight w:val="yellow"/>
        </w:rPr>
        <w:t xml:space="preserve"> </w:t>
      </w:r>
      <w:r w:rsidR="007F0B56" w:rsidRPr="00B1210A">
        <w:rPr>
          <w:bCs/>
          <w:highlight w:val="yellow"/>
        </w:rPr>
        <w:t>3-day</w:t>
      </w:r>
      <w:r w:rsidR="00B1210A">
        <w:rPr>
          <w:b/>
          <w:highlight w:val="yellow"/>
        </w:rPr>
        <w:t xml:space="preserve"> </w:t>
      </w:r>
      <w:r w:rsidR="00CF46DA" w:rsidRPr="00905899">
        <w:rPr>
          <w:highlight w:val="yellow"/>
        </w:rPr>
        <w:t>OSS</w:t>
      </w:r>
      <w:r w:rsidR="00B0143A" w:rsidRPr="00905899">
        <w:rPr>
          <w:highlight w:val="yellow"/>
        </w:rPr>
        <w:t>.</w:t>
      </w:r>
      <w:r w:rsidR="00CF46DA" w:rsidRPr="00905899">
        <w:rPr>
          <w:highlight w:val="yellow"/>
        </w:rPr>
        <w:t xml:space="preserve"> No </w:t>
      </w:r>
      <w:r w:rsidR="004559B9" w:rsidRPr="00905899">
        <w:rPr>
          <w:highlight w:val="yellow"/>
        </w:rPr>
        <w:t>extracurricular</w:t>
      </w:r>
      <w:r w:rsidR="00CF46DA" w:rsidRPr="00905899">
        <w:rPr>
          <w:highlight w:val="yellow"/>
        </w:rPr>
        <w:t xml:space="preserve"> activities </w:t>
      </w:r>
      <w:r w:rsidR="007F0B56">
        <w:rPr>
          <w:highlight w:val="yellow"/>
        </w:rPr>
        <w:t>90</w:t>
      </w:r>
      <w:r w:rsidR="00CF46DA" w:rsidRPr="00905899">
        <w:rPr>
          <w:highlight w:val="yellow"/>
        </w:rPr>
        <w:t xml:space="preserve"> days. </w:t>
      </w:r>
      <w:r w:rsidR="00B0143A" w:rsidRPr="00905899">
        <w:rPr>
          <w:highlight w:val="yellow"/>
        </w:rPr>
        <w:t xml:space="preserve"> SAP Referral.  Refer to </w:t>
      </w:r>
      <w:r w:rsidR="004559B9" w:rsidRPr="00905899">
        <w:rPr>
          <w:highlight w:val="yellow"/>
        </w:rPr>
        <w:t>magistrate.</w:t>
      </w:r>
      <w:r w:rsidRPr="00905899">
        <w:rPr>
          <w:b/>
          <w:highlight w:val="yellow"/>
        </w:rPr>
        <w:tab/>
      </w:r>
    </w:p>
    <w:p w14:paraId="5B0E82B6" w14:textId="05B784DB" w:rsidR="00B0143A" w:rsidRPr="00905899" w:rsidRDefault="005D77FF" w:rsidP="00B0143A">
      <w:pPr>
        <w:tabs>
          <w:tab w:val="left" w:pos="-1440"/>
        </w:tabs>
        <w:rPr>
          <w:highlight w:val="yellow"/>
        </w:rPr>
      </w:pPr>
      <w:r w:rsidRPr="00905899">
        <w:rPr>
          <w:b/>
          <w:highlight w:val="yellow"/>
        </w:rPr>
        <w:t>Second Offense:</w:t>
      </w:r>
      <w:r w:rsidR="007F0B56">
        <w:rPr>
          <w:b/>
          <w:highlight w:val="yellow"/>
        </w:rPr>
        <w:t xml:space="preserve"> </w:t>
      </w:r>
      <w:r w:rsidRPr="00905899">
        <w:rPr>
          <w:b/>
          <w:highlight w:val="yellow"/>
        </w:rPr>
        <w:tab/>
      </w:r>
      <w:r w:rsidR="007F0B56" w:rsidRPr="00B5721B">
        <w:rPr>
          <w:bCs/>
          <w:highlight w:val="yellow"/>
        </w:rPr>
        <w:t>5</w:t>
      </w:r>
      <w:r w:rsidR="00B5721B" w:rsidRPr="00B5721B">
        <w:rPr>
          <w:bCs/>
          <w:highlight w:val="yellow"/>
        </w:rPr>
        <w:t>-day</w:t>
      </w:r>
      <w:r w:rsidR="00B5721B">
        <w:rPr>
          <w:b/>
          <w:highlight w:val="yellow"/>
        </w:rPr>
        <w:t xml:space="preserve"> </w:t>
      </w:r>
      <w:r w:rsidR="00CF46DA" w:rsidRPr="00905899">
        <w:rPr>
          <w:highlight w:val="yellow"/>
        </w:rPr>
        <w:t>OSS</w:t>
      </w:r>
      <w:r w:rsidR="00B0143A" w:rsidRPr="00905899">
        <w:rPr>
          <w:highlight w:val="yellow"/>
        </w:rPr>
        <w:t>.</w:t>
      </w:r>
      <w:r w:rsidR="00CF46DA" w:rsidRPr="00905899">
        <w:rPr>
          <w:highlight w:val="yellow"/>
        </w:rPr>
        <w:t xml:space="preserve"> No </w:t>
      </w:r>
      <w:r w:rsidR="004559B9" w:rsidRPr="00905899">
        <w:rPr>
          <w:highlight w:val="yellow"/>
        </w:rPr>
        <w:t>extracurricular</w:t>
      </w:r>
      <w:r w:rsidR="00CF46DA" w:rsidRPr="00905899">
        <w:rPr>
          <w:highlight w:val="yellow"/>
        </w:rPr>
        <w:t xml:space="preserve"> activities </w:t>
      </w:r>
      <w:r w:rsidR="00E72F7A">
        <w:rPr>
          <w:highlight w:val="yellow"/>
        </w:rPr>
        <w:t>365</w:t>
      </w:r>
      <w:r w:rsidR="00CF46DA" w:rsidRPr="00905899">
        <w:rPr>
          <w:highlight w:val="yellow"/>
        </w:rPr>
        <w:t xml:space="preserve"> days. </w:t>
      </w:r>
      <w:r w:rsidR="00B0143A" w:rsidRPr="00905899">
        <w:rPr>
          <w:highlight w:val="yellow"/>
        </w:rPr>
        <w:t xml:space="preserve"> Refer to </w:t>
      </w:r>
      <w:r w:rsidR="004559B9" w:rsidRPr="00905899">
        <w:rPr>
          <w:highlight w:val="yellow"/>
        </w:rPr>
        <w:t>magistrate.</w:t>
      </w:r>
    </w:p>
    <w:p w14:paraId="56B9790D" w14:textId="25E7E95E" w:rsidR="005D77FF" w:rsidRPr="00905899" w:rsidRDefault="005D77FF" w:rsidP="005D77FF">
      <w:pPr>
        <w:tabs>
          <w:tab w:val="left" w:pos="-1440"/>
        </w:tabs>
      </w:pPr>
      <w:r w:rsidRPr="00905899">
        <w:rPr>
          <w:b/>
          <w:highlight w:val="yellow"/>
        </w:rPr>
        <w:t xml:space="preserve">All Subsequent Offenses:  </w:t>
      </w:r>
      <w:r w:rsidRPr="00905899">
        <w:rPr>
          <w:highlight w:val="yellow"/>
        </w:rPr>
        <w:t>O</w:t>
      </w:r>
      <w:r w:rsidR="00CF46DA" w:rsidRPr="00905899">
        <w:rPr>
          <w:highlight w:val="yellow"/>
        </w:rPr>
        <w:t>SS</w:t>
      </w:r>
      <w:r w:rsidRPr="00905899">
        <w:rPr>
          <w:highlight w:val="yellow"/>
        </w:rPr>
        <w:t>/expulsion at Administrator discretion</w:t>
      </w:r>
      <w:r w:rsidR="00CF46DA" w:rsidRPr="00905899">
        <w:rPr>
          <w:highlight w:val="yellow"/>
        </w:rPr>
        <w:t xml:space="preserve">. No </w:t>
      </w:r>
      <w:r w:rsidR="004559B9" w:rsidRPr="00905899">
        <w:rPr>
          <w:highlight w:val="yellow"/>
        </w:rPr>
        <w:t>extracurricular</w:t>
      </w:r>
      <w:r w:rsidR="00CF46DA" w:rsidRPr="00905899">
        <w:rPr>
          <w:highlight w:val="yellow"/>
        </w:rPr>
        <w:t xml:space="preserve"> activities</w:t>
      </w:r>
    </w:p>
    <w:p w14:paraId="2465C802" w14:textId="77777777" w:rsidR="005D77FF" w:rsidRPr="00905899" w:rsidRDefault="005D77FF" w:rsidP="005D77FF">
      <w:pPr>
        <w:jc w:val="both"/>
      </w:pPr>
    </w:p>
    <w:p w14:paraId="6FB6B7DC" w14:textId="77777777" w:rsidR="005D77FF" w:rsidRDefault="005D77FF" w:rsidP="005D77FF">
      <w:pPr>
        <w:tabs>
          <w:tab w:val="left" w:pos="-1440"/>
        </w:tabs>
        <w:ind w:left="720" w:hanging="720"/>
        <w:jc w:val="both"/>
      </w:pPr>
      <w:r w:rsidRPr="00905899">
        <w:rPr>
          <w:b/>
        </w:rPr>
        <w:t>Note:</w:t>
      </w:r>
      <w:r w:rsidRPr="00905899">
        <w:tab/>
        <w:t xml:space="preserve"> According to Act 145, all smoking or tobacco violations, including first time offenses, are subject to prosecution and fine.  Students may not carry lighters or matches while on school district property or at school related events. Tobacco, vape pens, lighters, matches and all look-alike products are subject to confiscation.</w:t>
      </w:r>
    </w:p>
    <w:p w14:paraId="4FB86988" w14:textId="77777777" w:rsidR="000D362D" w:rsidRDefault="000D362D" w:rsidP="005D77FF">
      <w:pPr>
        <w:tabs>
          <w:tab w:val="left" w:pos="-1440"/>
        </w:tabs>
        <w:ind w:left="720" w:hanging="720"/>
        <w:jc w:val="both"/>
      </w:pPr>
    </w:p>
    <w:p w14:paraId="70B574EC" w14:textId="77777777" w:rsidR="000D362D" w:rsidRDefault="000D362D" w:rsidP="005D77FF">
      <w:pPr>
        <w:tabs>
          <w:tab w:val="left" w:pos="-1440"/>
        </w:tabs>
        <w:ind w:left="720" w:hanging="720"/>
        <w:jc w:val="both"/>
      </w:pPr>
    </w:p>
    <w:p w14:paraId="7C537EDC"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69" w:name="SpecialEducationServices"/>
      <w:bookmarkEnd w:id="69"/>
      <w:r w:rsidRPr="007E5084">
        <w:rPr>
          <w:b/>
          <w:bCs/>
          <w:sz w:val="36"/>
        </w:rPr>
        <w:t>SPECIAL EDUCATION SERVICES</w:t>
      </w:r>
    </w:p>
    <w:p w14:paraId="2A36CB50" w14:textId="77777777" w:rsidR="005D77FF" w:rsidRPr="007E5084" w:rsidRDefault="005D77FF" w:rsidP="005D77FF">
      <w:pPr>
        <w:jc w:val="both"/>
      </w:pPr>
    </w:p>
    <w:p w14:paraId="13228C9D" w14:textId="5B79BBB8" w:rsidR="005D77FF" w:rsidRDefault="005D77FF" w:rsidP="005D77FF">
      <w:pPr>
        <w:jc w:val="both"/>
      </w:pPr>
      <w:r w:rsidRPr="007E5084">
        <w:t xml:space="preserve">In West Mifflin, we are proud of the fine services offered through our special education programs. These include special education resource teachers, speech/language therapists, vision/hearing therapists, psychologists, and teachers of the gifted. </w:t>
      </w:r>
      <w:r w:rsidR="00E66905" w:rsidRPr="007E5084">
        <w:t>Students</w:t>
      </w:r>
      <w:r w:rsidRPr="007E5084">
        <w:t xml:space="preserve"> may be referred by a parent or teacher and then screened to determine their needs. For further information, contact your student’s school or special education department. </w:t>
      </w:r>
    </w:p>
    <w:p w14:paraId="2F7920A1" w14:textId="77777777" w:rsidR="005D77FF" w:rsidRDefault="005D77FF" w:rsidP="005D77FF">
      <w:pPr>
        <w:jc w:val="both"/>
      </w:pPr>
    </w:p>
    <w:p w14:paraId="54E57FCD" w14:textId="77777777" w:rsidR="005D77FF" w:rsidRDefault="005D77FF" w:rsidP="005D77FF">
      <w:pPr>
        <w:jc w:val="both"/>
      </w:pPr>
    </w:p>
    <w:p w14:paraId="0364C7F9" w14:textId="77777777" w:rsidR="005D77FF" w:rsidRPr="007E5084" w:rsidRDefault="005D77FF" w:rsidP="00EB17C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70" w:name="StudentAssistanceProgram"/>
      <w:bookmarkEnd w:id="70"/>
      <w:r w:rsidRPr="007E5084">
        <w:rPr>
          <w:b/>
          <w:bCs/>
          <w:sz w:val="36"/>
        </w:rPr>
        <w:t>STUDENT ASSISTANCE PROGRAM</w:t>
      </w:r>
    </w:p>
    <w:p w14:paraId="4C584F88" w14:textId="77777777" w:rsidR="005D77FF" w:rsidRPr="007E5084" w:rsidRDefault="005D77FF" w:rsidP="005D77FF">
      <w:pPr>
        <w:jc w:val="both"/>
      </w:pPr>
    </w:p>
    <w:p w14:paraId="72EFF775" w14:textId="77777777" w:rsidR="005D77FF" w:rsidRPr="007E5084" w:rsidRDefault="005D77FF" w:rsidP="005D77FF">
      <w:pPr>
        <w:jc w:val="both"/>
      </w:pPr>
      <w:r w:rsidRPr="007E5084">
        <w:t>The Student Assistance Program (SAP) is a state mandated program at the middle school and high school levels.  Its purpose is to support students who are experiencing barriers to learning, which are interfering with their ability to function academically at their highest level.</w:t>
      </w:r>
    </w:p>
    <w:p w14:paraId="7AF548A6" w14:textId="77777777" w:rsidR="005D77FF" w:rsidRPr="007E5084" w:rsidRDefault="005D77FF" w:rsidP="005D77FF">
      <w:pPr>
        <w:jc w:val="both"/>
      </w:pPr>
    </w:p>
    <w:p w14:paraId="2EF0FFF7" w14:textId="77777777" w:rsidR="005D77FF" w:rsidRPr="007E5084" w:rsidRDefault="005D77FF" w:rsidP="005D77FF">
      <w:pPr>
        <w:jc w:val="both"/>
      </w:pPr>
      <w:r w:rsidRPr="007E5084">
        <w:t>The goal of student assistance is to identify students who are struggling in the school environment and to then refer them for help.  This help could be within or outside of the school district.  A highly trained team of school professionals who are skilled in prevention and intervention techniques carries out these actions.</w:t>
      </w:r>
    </w:p>
    <w:p w14:paraId="6E9883B7" w14:textId="77777777" w:rsidR="005D77FF" w:rsidRPr="007E5084" w:rsidRDefault="005D77FF" w:rsidP="005D77FF">
      <w:pPr>
        <w:jc w:val="both"/>
      </w:pPr>
    </w:p>
    <w:p w14:paraId="6C01ED47" w14:textId="77777777" w:rsidR="005D77FF" w:rsidRPr="007E5084" w:rsidRDefault="005D77FF" w:rsidP="005D77FF">
      <w:pPr>
        <w:jc w:val="both"/>
      </w:pPr>
      <w:r w:rsidRPr="007E5084">
        <w:t>This is not a discipline program.  It is a helping program for students who may need assistance and always includes the student’s parent/guardian in the process.  Students can refer themselves and/or other students.  Parents and faculty members can also refer a student about whom they may have concerns to the Student Assistance Team.</w:t>
      </w:r>
    </w:p>
    <w:p w14:paraId="20F8A8EB" w14:textId="77777777" w:rsidR="005D77FF" w:rsidRDefault="005D77FF" w:rsidP="005D77FF">
      <w:pPr>
        <w:jc w:val="both"/>
      </w:pPr>
    </w:p>
    <w:p w14:paraId="7E74F70A" w14:textId="77777777" w:rsidR="005D77FF" w:rsidRDefault="005D77FF" w:rsidP="005D77FF">
      <w:pPr>
        <w:jc w:val="both"/>
      </w:pPr>
    </w:p>
    <w:p w14:paraId="32FC3228" w14:textId="77777777" w:rsidR="00E66905" w:rsidRDefault="00E66905" w:rsidP="005D77FF">
      <w:pPr>
        <w:jc w:val="both"/>
      </w:pPr>
    </w:p>
    <w:p w14:paraId="4224DCE0" w14:textId="77777777" w:rsidR="00E66905" w:rsidRDefault="00E66905" w:rsidP="005D77FF">
      <w:pPr>
        <w:jc w:val="both"/>
      </w:pPr>
    </w:p>
    <w:p w14:paraId="68363942" w14:textId="77777777" w:rsidR="005D77FF" w:rsidRPr="007E5084" w:rsidRDefault="005D77FF" w:rsidP="00651E7B">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71" w:name="StudentTripsFieldTrips"/>
      <w:bookmarkEnd w:id="71"/>
      <w:r w:rsidRPr="007E5084">
        <w:rPr>
          <w:b/>
          <w:bCs/>
          <w:sz w:val="36"/>
        </w:rPr>
        <w:t>STUDENT TRIPS</w:t>
      </w:r>
      <w:r>
        <w:rPr>
          <w:b/>
          <w:bCs/>
          <w:sz w:val="36"/>
        </w:rPr>
        <w:t>/FIELD TRIPS</w:t>
      </w:r>
    </w:p>
    <w:p w14:paraId="033F9849" w14:textId="77777777" w:rsidR="005D77FF" w:rsidRPr="007E5084" w:rsidRDefault="005D77FF" w:rsidP="005D77FF">
      <w:pPr>
        <w:jc w:val="both"/>
      </w:pPr>
    </w:p>
    <w:p w14:paraId="39C1CCEF" w14:textId="22A8988F" w:rsidR="005D77FF" w:rsidRPr="00E72F7A" w:rsidRDefault="005D77FF" w:rsidP="005D77FF">
      <w:pPr>
        <w:pStyle w:val="BodyText"/>
        <w:rPr>
          <w:sz w:val="20"/>
        </w:rPr>
      </w:pPr>
      <w:r w:rsidRPr="00E72F7A">
        <w:rPr>
          <w:sz w:val="20"/>
        </w:rPr>
        <w:t xml:space="preserve">Only students enrolled at the West Mifflin Area High School are eligible for student trips.  Furthermore, only students approved for a trip will be permitted to attend.  Any unauthorized attendance at the trip site on a day school is in session constitutes truancy.  If an unauthorized student attends a trip on a day school is not in session or before/after dismissal, she/he may not associate with anyone on the trip.  Once contact has been made, unauthorized students automatically fall under the authority of the school and will be held accountable for all actions, including unauthorized attendance </w:t>
      </w:r>
      <w:r w:rsidR="00E72F7A" w:rsidRPr="00E72F7A">
        <w:rPr>
          <w:sz w:val="20"/>
        </w:rPr>
        <w:t>on</w:t>
      </w:r>
      <w:r w:rsidRPr="00E72F7A">
        <w:rPr>
          <w:sz w:val="20"/>
        </w:rPr>
        <w:t xml:space="preserve"> the trip.  However, the responsibility for the safety and well-being of that student rests solely with the student’s parent/guardian. This policy applies to any trip sponsored by the school or school district.</w:t>
      </w:r>
    </w:p>
    <w:p w14:paraId="5ADFD14E" w14:textId="77777777" w:rsidR="005D77FF" w:rsidRPr="00E72F7A" w:rsidRDefault="005D77FF" w:rsidP="005D77FF">
      <w:pPr>
        <w:jc w:val="both"/>
      </w:pPr>
    </w:p>
    <w:p w14:paraId="576D7E11" w14:textId="77777777" w:rsidR="005D77FF" w:rsidRPr="00E72F7A" w:rsidRDefault="005D77FF" w:rsidP="005D77FF">
      <w:pPr>
        <w:pStyle w:val="BodyTextIndent3"/>
        <w:ind w:left="0"/>
        <w:rPr>
          <w:sz w:val="20"/>
        </w:rPr>
      </w:pPr>
      <w:r w:rsidRPr="00E72F7A">
        <w:rPr>
          <w:sz w:val="20"/>
        </w:rPr>
        <w:t xml:space="preserve">The rules and policies of the school fully apply to students throughout the duration of a trip.  This includes overnight </w:t>
      </w:r>
      <w:r w:rsidRPr="00E72F7A">
        <w:rPr>
          <w:sz w:val="20"/>
        </w:rPr>
        <w:lastRenderedPageBreak/>
        <w:t>and/or overseas trips.  A student who is a discipline problem on a student trip of any kind will not only suffer disciplinary consequences but will also be banned from future trips for a minimum of at least the remainder of the year.</w:t>
      </w:r>
    </w:p>
    <w:p w14:paraId="1E8A3F20" w14:textId="77777777" w:rsidR="005D77FF" w:rsidRPr="00E72F7A" w:rsidRDefault="005D77FF" w:rsidP="005D77FF">
      <w:pPr>
        <w:pStyle w:val="Heading2"/>
        <w:jc w:val="left"/>
        <w:rPr>
          <w:b w:val="0"/>
          <w:i/>
          <w:sz w:val="20"/>
        </w:rPr>
      </w:pPr>
      <w:r w:rsidRPr="00E72F7A">
        <w:rPr>
          <w:b w:val="0"/>
          <w:sz w:val="20"/>
        </w:rPr>
        <w:t>Students with serious/chronic behavior problems, academic issues and/or attendance problems will not be permitted on trips</w:t>
      </w:r>
      <w:r w:rsidRPr="00E72F7A">
        <w:rPr>
          <w:b w:val="0"/>
          <w:i/>
          <w:sz w:val="20"/>
        </w:rPr>
        <w:t>.</w:t>
      </w:r>
    </w:p>
    <w:p w14:paraId="38A46626" w14:textId="77777777" w:rsidR="005D77FF" w:rsidRPr="0075495D" w:rsidRDefault="005D77FF" w:rsidP="005D77FF">
      <w:pPr>
        <w:rPr>
          <w:highlight w:val="yellow"/>
        </w:rPr>
      </w:pPr>
    </w:p>
    <w:p w14:paraId="15EF8A23" w14:textId="77777777" w:rsidR="005D77FF" w:rsidRPr="00E72F7A" w:rsidRDefault="005D77FF" w:rsidP="005D77FF">
      <w:pPr>
        <w:pStyle w:val="BodyTextIndent"/>
        <w:ind w:left="0" w:firstLine="0"/>
        <w:jc w:val="left"/>
        <w:rPr>
          <w:b/>
          <w:u w:val="single"/>
        </w:rPr>
      </w:pPr>
      <w:r w:rsidRPr="00E72F7A">
        <w:rPr>
          <w:b/>
          <w:u w:val="single"/>
        </w:rPr>
        <w:t>Behavior</w:t>
      </w:r>
    </w:p>
    <w:p w14:paraId="21931B63" w14:textId="77777777" w:rsidR="005D77FF" w:rsidRPr="00E72F7A" w:rsidRDefault="005D77FF" w:rsidP="005D77FF">
      <w:pPr>
        <w:rPr>
          <w:snapToGrid w:val="0"/>
        </w:rPr>
      </w:pPr>
      <w:r w:rsidRPr="00E72F7A">
        <w:rPr>
          <w:snapToGrid w:val="0"/>
        </w:rPr>
        <w:t>Any student that has accumulated at least one out of school suspension day may be excluded from all school related field trips.</w:t>
      </w:r>
    </w:p>
    <w:p w14:paraId="238E610F" w14:textId="77777777" w:rsidR="005D77FF" w:rsidRPr="00E72F7A" w:rsidRDefault="005D77FF" w:rsidP="005D77FF">
      <w:pPr>
        <w:rPr>
          <w:b/>
          <w:u w:val="single"/>
        </w:rPr>
      </w:pPr>
      <w:r w:rsidRPr="00E72F7A">
        <w:rPr>
          <w:b/>
          <w:u w:val="single"/>
        </w:rPr>
        <w:t>Attendance</w:t>
      </w:r>
    </w:p>
    <w:p w14:paraId="282E49DA" w14:textId="77777777" w:rsidR="005D77FF" w:rsidRPr="00E72F7A" w:rsidRDefault="005D77FF" w:rsidP="005D77FF">
      <w:r w:rsidRPr="00E72F7A">
        <w:t xml:space="preserve">Although an absence from a class due to participating in a trip is not counted as a class absence, there is a loss of instructional time.  Thus, an absence as a result of attending a trip may place the student in possible jeopardy of academic failure. </w:t>
      </w:r>
    </w:p>
    <w:p w14:paraId="12D3FC07" w14:textId="77777777" w:rsidR="005D77FF" w:rsidRPr="0075495D" w:rsidRDefault="005D77FF" w:rsidP="005D77FF">
      <w:pPr>
        <w:rPr>
          <w:highlight w:val="yellow"/>
        </w:rPr>
      </w:pPr>
    </w:p>
    <w:p w14:paraId="69784520" w14:textId="77777777" w:rsidR="005D77FF" w:rsidRPr="00E72F7A" w:rsidRDefault="005D77FF" w:rsidP="005D77FF">
      <w:r w:rsidRPr="00E72F7A">
        <w:t>****Students who have missed 15 class sessions due to field trips/club events will not be approved to attend additional field trips or club sponsored events.</w:t>
      </w:r>
    </w:p>
    <w:p w14:paraId="4600B963" w14:textId="77777777" w:rsidR="005D77FF" w:rsidRPr="0075495D" w:rsidRDefault="005D77FF" w:rsidP="005D77FF">
      <w:pPr>
        <w:rPr>
          <w:highlight w:val="yellow"/>
        </w:rPr>
      </w:pPr>
    </w:p>
    <w:p w14:paraId="24D4DFDC" w14:textId="77777777" w:rsidR="005D77FF" w:rsidRPr="00E72F7A" w:rsidRDefault="005D77FF" w:rsidP="005D77FF">
      <w:pPr>
        <w:jc w:val="center"/>
        <w:rPr>
          <w:b/>
          <w:u w:val="single"/>
        </w:rPr>
      </w:pPr>
      <w:r w:rsidRPr="00E72F7A">
        <w:rPr>
          <w:b/>
          <w:u w:val="single"/>
        </w:rPr>
        <w:t>FIELD TRIPS</w:t>
      </w:r>
    </w:p>
    <w:p w14:paraId="159CCD0C" w14:textId="77777777" w:rsidR="005D77FF" w:rsidRPr="00E72F7A" w:rsidRDefault="005D77FF" w:rsidP="005D77FF">
      <w:pPr>
        <w:jc w:val="center"/>
      </w:pPr>
    </w:p>
    <w:p w14:paraId="3B72FBD5" w14:textId="77777777" w:rsidR="005D77FF" w:rsidRPr="00E72F7A" w:rsidRDefault="005D77FF" w:rsidP="005D77FF">
      <w:pPr>
        <w:jc w:val="both"/>
      </w:pPr>
      <w:r w:rsidRPr="00E72F7A">
        <w:t xml:space="preserve">Annual field trips within our community and to nearby points of interest are scheduled by classroom teachers throughout the school year. These trips are designed to supplement different aspects of the classroom curriculum and to introduce students to the resources of the community. Families will receive notices of field trips well in advance of the scheduled trip date and will be asked to sign a field trip permission form. Permission slips for field trips between district buildings will not be necessary. </w:t>
      </w:r>
    </w:p>
    <w:p w14:paraId="4533F63E" w14:textId="77777777" w:rsidR="005D77FF" w:rsidRPr="00E72F7A" w:rsidRDefault="005D77FF" w:rsidP="005D77FF">
      <w:pPr>
        <w:pStyle w:val="ListParagraph"/>
        <w:numPr>
          <w:ilvl w:val="0"/>
          <w:numId w:val="57"/>
        </w:numPr>
        <w:rPr>
          <w:sz w:val="20"/>
          <w:szCs w:val="20"/>
        </w:rPr>
      </w:pPr>
      <w:r w:rsidRPr="00E72F7A">
        <w:rPr>
          <w:sz w:val="20"/>
          <w:szCs w:val="20"/>
        </w:rPr>
        <w:t>Student Eligibility: The student must be in good standing with academics, attendance and behavior.</w:t>
      </w:r>
    </w:p>
    <w:p w14:paraId="53BEC09C" w14:textId="77777777" w:rsidR="0075495D" w:rsidRPr="00E72F7A" w:rsidRDefault="0075495D" w:rsidP="005D77FF">
      <w:pPr>
        <w:pStyle w:val="Title"/>
        <w:rPr>
          <w:u w:val="single"/>
        </w:rPr>
      </w:pPr>
    </w:p>
    <w:p w14:paraId="757A7685" w14:textId="1DAEBE14" w:rsidR="005D77FF" w:rsidRPr="00E72F7A" w:rsidRDefault="005D77FF" w:rsidP="005D77FF">
      <w:pPr>
        <w:pStyle w:val="Title"/>
        <w:rPr>
          <w:b w:val="0"/>
        </w:rPr>
      </w:pPr>
      <w:r w:rsidRPr="00E72F7A">
        <w:rPr>
          <w:u w:val="single"/>
        </w:rPr>
        <w:t>OVERNIGHT TRIPS</w:t>
      </w:r>
    </w:p>
    <w:p w14:paraId="7621CFE3" w14:textId="77777777" w:rsidR="005D77FF" w:rsidRPr="00E72F7A" w:rsidRDefault="005D77FF" w:rsidP="005D77FF">
      <w:pPr>
        <w:jc w:val="center"/>
        <w:rPr>
          <w:i/>
        </w:rPr>
      </w:pPr>
    </w:p>
    <w:p w14:paraId="0A31362C" w14:textId="77777777" w:rsidR="005D77FF" w:rsidRPr="00E72F7A" w:rsidRDefault="005D77FF" w:rsidP="005D77FF">
      <w:r w:rsidRPr="00E72F7A">
        <w:t>Because of the time duration and the distances involved, there are additional expectations for students participating in overnight trips.  These expectations apply to all students other than those participating in overnight trips in conjunction with athletic teams or organizations such as the band or cheerleading.  Students in these organizations must abide by the rules, regulations, and by-laws that cover participation and membership in the individual organizations as well by the expectations as listed under “Athletic Eligibility.”</w:t>
      </w:r>
    </w:p>
    <w:p w14:paraId="1CF7EF75" w14:textId="77777777" w:rsidR="005D77FF" w:rsidRPr="00E72F7A" w:rsidRDefault="005D77FF" w:rsidP="005D77FF">
      <w:pPr>
        <w:rPr>
          <w:u w:val="single"/>
        </w:rPr>
      </w:pPr>
    </w:p>
    <w:p w14:paraId="6EAA1B31" w14:textId="77777777" w:rsidR="005D77FF" w:rsidRPr="00E72F7A" w:rsidRDefault="005D77FF" w:rsidP="005D77FF">
      <w:pPr>
        <w:rPr>
          <w:b/>
          <w:i/>
        </w:rPr>
      </w:pPr>
      <w:r w:rsidRPr="00E72F7A">
        <w:rPr>
          <w:b/>
        </w:rPr>
        <w:t>Student Eligibility</w:t>
      </w:r>
      <w:r w:rsidRPr="00E72F7A">
        <w:rPr>
          <w:b/>
          <w:i/>
        </w:rPr>
        <w:t xml:space="preserve"> </w:t>
      </w:r>
    </w:p>
    <w:p w14:paraId="0EE20FC7" w14:textId="77777777" w:rsidR="005D77FF" w:rsidRPr="00E72F7A" w:rsidRDefault="005D77FF" w:rsidP="005D77FF">
      <w:pPr>
        <w:pStyle w:val="ListParagraph"/>
        <w:numPr>
          <w:ilvl w:val="0"/>
          <w:numId w:val="57"/>
        </w:numPr>
        <w:tabs>
          <w:tab w:val="num" w:pos="1800"/>
        </w:tabs>
        <w:rPr>
          <w:sz w:val="20"/>
          <w:szCs w:val="20"/>
        </w:rPr>
      </w:pPr>
      <w:r w:rsidRPr="00E72F7A">
        <w:rPr>
          <w:sz w:val="20"/>
          <w:szCs w:val="20"/>
        </w:rPr>
        <w:t>The student must be a junior or senior unless otherwise approved by the trip           sponsor and the administration.</w:t>
      </w:r>
    </w:p>
    <w:p w14:paraId="11840B34" w14:textId="77777777" w:rsidR="005D77FF" w:rsidRPr="00E72F7A" w:rsidRDefault="005D77FF" w:rsidP="005D77FF">
      <w:pPr>
        <w:pStyle w:val="ListParagraph"/>
        <w:numPr>
          <w:ilvl w:val="0"/>
          <w:numId w:val="57"/>
        </w:numPr>
        <w:tabs>
          <w:tab w:val="num" w:pos="1800"/>
        </w:tabs>
        <w:rPr>
          <w:sz w:val="20"/>
          <w:szCs w:val="20"/>
        </w:rPr>
      </w:pPr>
      <w:r w:rsidRPr="00E72F7A">
        <w:rPr>
          <w:sz w:val="20"/>
          <w:szCs w:val="20"/>
        </w:rPr>
        <w:t xml:space="preserve">If the trip is being made in conjunction with a class, the student must have chosen to enroll in the class sponsoring the trip (i.e.: enrolled in a French class in order to participate in the trip to France). </w:t>
      </w:r>
    </w:p>
    <w:p w14:paraId="11AE8F6D" w14:textId="77777777" w:rsidR="005D77FF" w:rsidRPr="00E72F7A" w:rsidRDefault="005D77FF" w:rsidP="005D77FF">
      <w:pPr>
        <w:pStyle w:val="ListParagraph"/>
        <w:numPr>
          <w:ilvl w:val="0"/>
          <w:numId w:val="57"/>
        </w:numPr>
        <w:rPr>
          <w:b/>
          <w:i/>
          <w:sz w:val="20"/>
          <w:szCs w:val="20"/>
        </w:rPr>
      </w:pPr>
      <w:r w:rsidRPr="00E72F7A">
        <w:rPr>
          <w:sz w:val="20"/>
          <w:szCs w:val="20"/>
        </w:rPr>
        <w:t xml:space="preserve">The student must have a minimum overall G.P.A. of </w:t>
      </w:r>
      <w:r w:rsidRPr="00E72F7A">
        <w:rPr>
          <w:b/>
          <w:i/>
          <w:sz w:val="20"/>
          <w:szCs w:val="20"/>
        </w:rPr>
        <w:t>2.0.</w:t>
      </w:r>
    </w:p>
    <w:p w14:paraId="70C111A6" w14:textId="77777777" w:rsidR="005D77FF" w:rsidRPr="00E72F7A" w:rsidRDefault="005D77FF" w:rsidP="005D77FF">
      <w:pPr>
        <w:pStyle w:val="ListParagraph"/>
        <w:numPr>
          <w:ilvl w:val="0"/>
          <w:numId w:val="57"/>
        </w:numPr>
        <w:rPr>
          <w:b/>
          <w:i/>
          <w:sz w:val="20"/>
          <w:szCs w:val="20"/>
        </w:rPr>
      </w:pPr>
      <w:r w:rsidRPr="00E72F7A">
        <w:rPr>
          <w:sz w:val="20"/>
          <w:szCs w:val="20"/>
        </w:rPr>
        <w:t>Students may not have any grades of incomplete, nor may they be failing    more than two subjects.</w:t>
      </w:r>
    </w:p>
    <w:p w14:paraId="39CF1154" w14:textId="77777777" w:rsidR="005D77FF" w:rsidRPr="00E72F7A" w:rsidRDefault="005D77FF" w:rsidP="005D77FF">
      <w:pPr>
        <w:ind w:left="720"/>
        <w:jc w:val="center"/>
        <w:rPr>
          <w:b/>
          <w:sz w:val="28"/>
          <w:szCs w:val="28"/>
        </w:rPr>
      </w:pPr>
      <w:r w:rsidRPr="00E72F7A">
        <w:rPr>
          <w:b/>
          <w:sz w:val="28"/>
          <w:szCs w:val="28"/>
        </w:rPr>
        <w:t>***Students must maintain the appropriate GPA while passing two or more core classes. (e.g. Math, Science, History and English.)</w:t>
      </w:r>
    </w:p>
    <w:p w14:paraId="57D89F74" w14:textId="77777777" w:rsidR="005D77FF" w:rsidRPr="00E72F7A" w:rsidRDefault="005D77FF" w:rsidP="005D77FF">
      <w:pPr>
        <w:rPr>
          <w:i/>
        </w:rPr>
      </w:pPr>
    </w:p>
    <w:p w14:paraId="2C69FA1C" w14:textId="77777777" w:rsidR="005D77FF" w:rsidRPr="00E72F7A" w:rsidRDefault="005D77FF" w:rsidP="005D77FF">
      <w:pPr>
        <w:rPr>
          <w:b/>
        </w:rPr>
      </w:pPr>
      <w:r w:rsidRPr="00E72F7A">
        <w:rPr>
          <w:b/>
        </w:rPr>
        <w:t>Other expectations</w:t>
      </w:r>
    </w:p>
    <w:p w14:paraId="78ACDD42" w14:textId="77777777" w:rsidR="005D77FF" w:rsidRDefault="005D77FF" w:rsidP="005D77FF">
      <w:r w:rsidRPr="00E72F7A">
        <w:t xml:space="preserve">The student and the parent/guardian will be expected to fully cooperate with the administration and trip sponsor by attending required meetings and promptly completing and returning required forms (i.e.: parental permission, student medical record, payment), etc.  Student trips are school functions; therefore, the policies and guidelines of the </w:t>
      </w:r>
      <w:r w:rsidRPr="00E72F7A">
        <w:rPr>
          <w:u w:val="single"/>
        </w:rPr>
        <w:t xml:space="preserve">West Mifflin Area High School Student Handbook </w:t>
      </w:r>
      <w:r w:rsidRPr="00E72F7A">
        <w:t>as well as the policies of the West Mifflin Area School Board will be strictly adhered to throughout the duration of the trip.</w:t>
      </w:r>
      <w:r w:rsidRPr="007E5084">
        <w:t xml:space="preserve">  </w:t>
      </w:r>
    </w:p>
    <w:p w14:paraId="1AB12C0F" w14:textId="77777777" w:rsidR="005D77FF" w:rsidRDefault="005D77FF" w:rsidP="005D77FF"/>
    <w:p w14:paraId="19F3F153" w14:textId="77777777" w:rsidR="00651E7B" w:rsidRDefault="00651E7B" w:rsidP="005D77FF"/>
    <w:p w14:paraId="441F907B" w14:textId="77777777" w:rsidR="00EE7BCB" w:rsidRDefault="00EE7BCB" w:rsidP="005D77FF"/>
    <w:p w14:paraId="7A605A74" w14:textId="77777777" w:rsidR="00651E7B" w:rsidRDefault="00651E7B" w:rsidP="005D77FF"/>
    <w:p w14:paraId="5D7B14B7" w14:textId="77777777" w:rsidR="005D77FF"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sz w:val="36"/>
        </w:rPr>
      </w:pPr>
      <w:bookmarkStart w:id="72" w:name="StudentValuablesandCareofSchoolProperty"/>
      <w:bookmarkEnd w:id="72"/>
      <w:r w:rsidRPr="007E5084">
        <w:rPr>
          <w:b/>
          <w:bCs/>
          <w:sz w:val="36"/>
        </w:rPr>
        <w:lastRenderedPageBreak/>
        <w:t>STUDENT</w:t>
      </w:r>
      <w:r>
        <w:rPr>
          <w:b/>
          <w:bCs/>
          <w:sz w:val="36"/>
        </w:rPr>
        <w:t xml:space="preserve"> </w:t>
      </w:r>
      <w:r w:rsidRPr="007E5084">
        <w:rPr>
          <w:b/>
          <w:bCs/>
          <w:sz w:val="36"/>
        </w:rPr>
        <w:t>VALUABLES AND</w:t>
      </w:r>
    </w:p>
    <w:p w14:paraId="55D6A4FE"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rPr>
      </w:pPr>
      <w:r>
        <w:rPr>
          <w:b/>
          <w:bCs/>
          <w:sz w:val="36"/>
        </w:rPr>
        <w:t>C</w:t>
      </w:r>
      <w:r w:rsidRPr="007E5084">
        <w:rPr>
          <w:b/>
          <w:bCs/>
          <w:sz w:val="36"/>
        </w:rPr>
        <w:t>ARE OF SCHOOL PROPERTY</w:t>
      </w:r>
    </w:p>
    <w:p w14:paraId="26848F6C" w14:textId="77777777" w:rsidR="005D77FF" w:rsidRPr="005B4181" w:rsidRDefault="005D77FF" w:rsidP="005D77FF">
      <w:pPr>
        <w:jc w:val="both"/>
      </w:pPr>
    </w:p>
    <w:p w14:paraId="467EF255" w14:textId="77777777" w:rsidR="005D77FF" w:rsidRDefault="005D77FF" w:rsidP="005D77FF">
      <w:pPr>
        <w:jc w:val="both"/>
      </w:pPr>
      <w:r w:rsidRPr="005B4181">
        <w:t>Each student, not the school, is responsible for his/her own personal property.</w:t>
      </w:r>
      <w:r w:rsidRPr="007E5084">
        <w:rPr>
          <w:b/>
        </w:rPr>
        <w:t xml:space="preserve"> </w:t>
      </w:r>
      <w:r w:rsidRPr="007E5084">
        <w:t>Also, students are responsible for the proper care of all books, supplies, computers, furniture, etc. supplied by the school.  Students who disfigure, mar, or destroy school property will be required to pay restitution.  In addition, those who disfigure, mar, or destroy school property may suffer disciplinary action and/or legal action.</w:t>
      </w:r>
    </w:p>
    <w:p w14:paraId="0F238764" w14:textId="77777777" w:rsidR="005D77FF" w:rsidRDefault="005D77FF" w:rsidP="005D77FF">
      <w:pPr>
        <w:jc w:val="both"/>
      </w:pPr>
    </w:p>
    <w:p w14:paraId="610DB901" w14:textId="77777777" w:rsidR="005D77FF"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center"/>
        <w:rPr>
          <w:b/>
          <w:sz w:val="32"/>
        </w:rPr>
      </w:pPr>
    </w:p>
    <w:p w14:paraId="667F459C" w14:textId="77777777" w:rsidR="005D77FF" w:rsidRPr="00EE3640"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center"/>
        <w:rPr>
          <w:b/>
          <w:sz w:val="32"/>
        </w:rPr>
      </w:pPr>
      <w:r w:rsidRPr="00EE3640">
        <w:rPr>
          <w:b/>
          <w:sz w:val="32"/>
        </w:rPr>
        <w:t>Valuables</w:t>
      </w:r>
    </w:p>
    <w:p w14:paraId="3B9E613E" w14:textId="0AC3A5BF"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both"/>
      </w:pPr>
      <w:r w:rsidRPr="007E5084">
        <w:t>Most people are basically honest.  Students bringing valuable</w:t>
      </w:r>
      <w:r w:rsidR="00401FB0">
        <w:t xml:space="preserve">s </w:t>
      </w:r>
      <w:r w:rsidRPr="007E5084">
        <w:t xml:space="preserve">to school and not taking </w:t>
      </w:r>
      <w:r w:rsidR="0075495D" w:rsidRPr="007E5084">
        <w:t>precautions</w:t>
      </w:r>
      <w:r w:rsidRPr="007E5084">
        <w:t xml:space="preserve"> present a temptation to the other students</w:t>
      </w:r>
      <w:r>
        <w:t xml:space="preserve">.  </w:t>
      </w:r>
      <w:r w:rsidRPr="007E5084">
        <w:t xml:space="preserve">Students </w:t>
      </w:r>
      <w:r w:rsidRPr="007E5084">
        <w:rPr>
          <w:b/>
          <w:bCs/>
          <w:i/>
          <w:iCs/>
          <w:u w:val="single"/>
        </w:rPr>
        <w:t>should not</w:t>
      </w:r>
      <w:r w:rsidRPr="007E5084">
        <w:t xml:space="preserve"> bring large sums of money to </w:t>
      </w:r>
      <w:r w:rsidR="0075495D" w:rsidRPr="007E5084">
        <w:t>school,</w:t>
      </w:r>
      <w:r w:rsidRPr="007E5084">
        <w:t xml:space="preserve"> nor should they expect the school to be responsible for valuables such as cell phones, </w:t>
      </w:r>
      <w:r>
        <w:t>iPods/iPads</w:t>
      </w:r>
      <w:r w:rsidR="00E72F7A">
        <w:t>, headphones</w:t>
      </w:r>
      <w:r>
        <w:t xml:space="preserve"> </w:t>
      </w:r>
      <w:r w:rsidRPr="007E5084">
        <w:t>or similar devices. The best solution is to leave valuables at home and not bring them to school.</w:t>
      </w:r>
    </w:p>
    <w:p w14:paraId="46054CC2" w14:textId="77777777" w:rsidR="005D77FF" w:rsidRPr="007E5084" w:rsidRDefault="005D77FF" w:rsidP="005D77FF">
      <w:pPr>
        <w:jc w:val="both"/>
      </w:pPr>
    </w:p>
    <w:p w14:paraId="545E8205" w14:textId="77777777" w:rsidR="005D77FF" w:rsidRPr="007E5084" w:rsidRDefault="005D77FF" w:rsidP="005D77FF">
      <w:pPr>
        <w:jc w:val="both"/>
      </w:pPr>
      <w:r w:rsidRPr="007E5084">
        <w:t>Students are expected to adhere to the following guidelines to ensure the security of their belongings:</w:t>
      </w:r>
    </w:p>
    <w:p w14:paraId="48AEE7F6" w14:textId="77777777" w:rsidR="005D77FF" w:rsidRPr="007E5084" w:rsidRDefault="005D77FF" w:rsidP="005D77FF">
      <w:pPr>
        <w:numPr>
          <w:ilvl w:val="0"/>
          <w:numId w:val="21"/>
        </w:numPr>
        <w:jc w:val="both"/>
      </w:pPr>
      <w:r w:rsidRPr="007E5084">
        <w:t>Do not bring large amounts of money, electronic devices, and other valuables to school.</w:t>
      </w:r>
    </w:p>
    <w:p w14:paraId="7905A2A7" w14:textId="77777777" w:rsidR="005D77FF" w:rsidRPr="007E5084" w:rsidRDefault="005D77FF" w:rsidP="005D77FF">
      <w:pPr>
        <w:numPr>
          <w:ilvl w:val="0"/>
          <w:numId w:val="21"/>
        </w:numPr>
        <w:jc w:val="both"/>
      </w:pPr>
      <w:r w:rsidRPr="007E5084">
        <w:t>Keep lockers locked when not in use (see LOCKERS).</w:t>
      </w:r>
    </w:p>
    <w:p w14:paraId="683DDC26" w14:textId="77777777" w:rsidR="005D77FF" w:rsidRPr="007E5084" w:rsidRDefault="005D77FF" w:rsidP="005D77FF">
      <w:pPr>
        <w:numPr>
          <w:ilvl w:val="0"/>
          <w:numId w:val="21"/>
        </w:numPr>
        <w:jc w:val="both"/>
      </w:pPr>
      <w:r w:rsidRPr="007E5084">
        <w:t>Do not share lockers or give out locker combinations.</w:t>
      </w:r>
    </w:p>
    <w:p w14:paraId="283384D5" w14:textId="77777777" w:rsidR="005D77FF" w:rsidRPr="007E5084" w:rsidRDefault="005D77FF" w:rsidP="005D77FF">
      <w:pPr>
        <w:numPr>
          <w:ilvl w:val="0"/>
          <w:numId w:val="21"/>
        </w:numPr>
        <w:jc w:val="both"/>
      </w:pPr>
      <w:r w:rsidRPr="007E5084">
        <w:t xml:space="preserve">Lock valuables in a locker in the locker room during physical education. </w:t>
      </w:r>
    </w:p>
    <w:p w14:paraId="5B7BAFDA" w14:textId="77777777" w:rsidR="005D77FF" w:rsidRPr="007E5084" w:rsidRDefault="005D77FF" w:rsidP="005D77FF">
      <w:pPr>
        <w:numPr>
          <w:ilvl w:val="0"/>
          <w:numId w:val="21"/>
        </w:numPr>
        <w:jc w:val="both"/>
      </w:pPr>
      <w:r w:rsidRPr="007E5084">
        <w:t>Don’t let anyone else use or have access to your student ID card or ID number.</w:t>
      </w:r>
    </w:p>
    <w:p w14:paraId="33161B2F" w14:textId="77777777" w:rsidR="005D77FF" w:rsidRDefault="005D77FF" w:rsidP="005D77FF">
      <w:pPr>
        <w:jc w:val="both"/>
      </w:pPr>
    </w:p>
    <w:p w14:paraId="721D9D82" w14:textId="63AC1624" w:rsidR="005D77FF" w:rsidRPr="00DC460E" w:rsidRDefault="005D77FF" w:rsidP="005D77FF">
      <w:pPr>
        <w:jc w:val="both"/>
      </w:pPr>
      <w:r w:rsidRPr="00DC460E">
        <w:t>Students should immediately report the loss or damage of items to their teacher and Main Office.</w:t>
      </w:r>
      <w:r w:rsidR="00E72F7A">
        <w:t xml:space="preserve"> They will fill out a lost/stolen form in the security booth in the main office</w:t>
      </w:r>
    </w:p>
    <w:p w14:paraId="75307058" w14:textId="77777777" w:rsidR="005D77FF" w:rsidRDefault="005D77FF" w:rsidP="005D77FF">
      <w:pPr>
        <w:jc w:val="both"/>
      </w:pPr>
    </w:p>
    <w:p w14:paraId="5E52E45E" w14:textId="77777777" w:rsidR="005D77FF" w:rsidRDefault="005D77FF" w:rsidP="005D77FF">
      <w:pPr>
        <w:jc w:val="both"/>
      </w:pPr>
    </w:p>
    <w:p w14:paraId="2D0FC27E" w14:textId="77777777" w:rsidR="005D77FF" w:rsidRPr="007E5084" w:rsidRDefault="005D77FF" w:rsidP="005D77F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73" w:name="StudySkillsParentalInvolvement"/>
      <w:bookmarkEnd w:id="73"/>
      <w:r w:rsidRPr="007E5084">
        <w:rPr>
          <w:b/>
          <w:bCs/>
          <w:sz w:val="36"/>
        </w:rPr>
        <w:t>STUDY SKILLS/PARENTAL INVOLVEMENT</w:t>
      </w:r>
    </w:p>
    <w:p w14:paraId="50A5152B" w14:textId="77777777" w:rsidR="005D77FF" w:rsidRPr="007E5084" w:rsidRDefault="005D77FF" w:rsidP="005D77FF"/>
    <w:p w14:paraId="6829F1B4" w14:textId="77777777" w:rsidR="005D77FF" w:rsidRPr="007E5084" w:rsidRDefault="005D77FF" w:rsidP="005D77FF">
      <w:r w:rsidRPr="007E5084">
        <w:t>A parent can help his/her student be aware of skills and techniques, which make learning easier and more enjoyable. The following are student guidelines for achieving good study habits:</w:t>
      </w:r>
    </w:p>
    <w:p w14:paraId="2C2A737D" w14:textId="77777777" w:rsidR="005D77FF" w:rsidRDefault="005D77FF" w:rsidP="005D77FF">
      <w:pPr>
        <w:numPr>
          <w:ilvl w:val="0"/>
          <w:numId w:val="58"/>
        </w:numPr>
      </w:pPr>
      <w:r w:rsidRPr="007E5084">
        <w:t>Come to class prepared with a pencil, paper and other necessary materials.</w:t>
      </w:r>
    </w:p>
    <w:p w14:paraId="739D47DE" w14:textId="77777777" w:rsidR="005D77FF" w:rsidRDefault="005D77FF" w:rsidP="005D77FF">
      <w:pPr>
        <w:numPr>
          <w:ilvl w:val="0"/>
          <w:numId w:val="58"/>
        </w:numPr>
      </w:pPr>
      <w:r w:rsidRPr="007E5084">
        <w:t>Be an active participant in class. Listen well and take part in class.</w:t>
      </w:r>
    </w:p>
    <w:p w14:paraId="73DAF818" w14:textId="77777777" w:rsidR="005D77FF" w:rsidRPr="007E5084" w:rsidRDefault="005D77FF" w:rsidP="005D77FF">
      <w:pPr>
        <w:numPr>
          <w:ilvl w:val="0"/>
          <w:numId w:val="58"/>
        </w:numPr>
      </w:pPr>
      <w:r>
        <w:t>A</w:t>
      </w:r>
      <w:r w:rsidRPr="007E5084">
        <w:t>sk questions to clarify problems.</w:t>
      </w:r>
    </w:p>
    <w:p w14:paraId="326CB904" w14:textId="77777777" w:rsidR="005D77FF" w:rsidRPr="007E5084" w:rsidRDefault="005D77FF" w:rsidP="005D77FF">
      <w:pPr>
        <w:numPr>
          <w:ilvl w:val="0"/>
          <w:numId w:val="58"/>
        </w:numPr>
      </w:pPr>
      <w:r w:rsidRPr="007E5084">
        <w:t>Plan your day and schedule time for homework.</w:t>
      </w:r>
    </w:p>
    <w:p w14:paraId="10029184" w14:textId="77777777" w:rsidR="005D77FF" w:rsidRPr="007E5084" w:rsidRDefault="005D77FF" w:rsidP="005D77FF">
      <w:pPr>
        <w:numPr>
          <w:ilvl w:val="0"/>
          <w:numId w:val="58"/>
        </w:numPr>
      </w:pPr>
      <w:r w:rsidRPr="007E5084">
        <w:t>Use what is learned and apply it to new situations.</w:t>
      </w:r>
    </w:p>
    <w:p w14:paraId="4D953E3C" w14:textId="77777777" w:rsidR="005D77FF" w:rsidRDefault="005D77FF" w:rsidP="005D77FF">
      <w:pPr>
        <w:numPr>
          <w:ilvl w:val="0"/>
          <w:numId w:val="58"/>
        </w:numPr>
      </w:pPr>
      <w:r w:rsidRPr="007E5084">
        <w:t>Strive to do the very best work possible. Just “getting by” is not a worthwhile goal.</w:t>
      </w:r>
    </w:p>
    <w:p w14:paraId="71814FFF" w14:textId="77777777" w:rsidR="005D77FF" w:rsidRPr="007E5084" w:rsidRDefault="005D77FF" w:rsidP="005D77FF">
      <w:pPr>
        <w:numPr>
          <w:ilvl w:val="0"/>
          <w:numId w:val="58"/>
        </w:numPr>
      </w:pPr>
      <w:r>
        <w:t>Check Power School weekly.</w:t>
      </w:r>
    </w:p>
    <w:p w14:paraId="08E6DF6D" w14:textId="77777777" w:rsidR="005D77FF" w:rsidRPr="002E79B3" w:rsidRDefault="005D77FF" w:rsidP="005D77FF">
      <w:pPr>
        <w:pStyle w:val="ListParagraph"/>
        <w:numPr>
          <w:ilvl w:val="0"/>
          <w:numId w:val="58"/>
        </w:numPr>
        <w:rPr>
          <w:sz w:val="20"/>
          <w:szCs w:val="20"/>
        </w:rPr>
      </w:pPr>
      <w:r w:rsidRPr="002E79B3">
        <w:rPr>
          <w:sz w:val="20"/>
          <w:szCs w:val="20"/>
        </w:rPr>
        <w:t xml:space="preserve">The West Mifflin Area School District encourages the involvement of parents and guardians. </w:t>
      </w:r>
    </w:p>
    <w:p w14:paraId="1C1620C2" w14:textId="77777777" w:rsidR="005D77FF" w:rsidRPr="002E79B3" w:rsidRDefault="005D77FF" w:rsidP="005D77FF"/>
    <w:p w14:paraId="17F362E2" w14:textId="77777777" w:rsidR="005D77FF" w:rsidRDefault="005D77FF" w:rsidP="005D77FF"/>
    <w:p w14:paraId="6F25389D" w14:textId="77777777" w:rsidR="005D77FF" w:rsidRDefault="005D77FF" w:rsidP="005D77FF"/>
    <w:p w14:paraId="01F9C7F0" w14:textId="77777777" w:rsidR="005D77FF" w:rsidRPr="007E5084" w:rsidRDefault="005D77FF" w:rsidP="00EB17CF">
      <w:pPr>
        <w:pBdr>
          <w:top w:val="single" w:sz="7" w:space="0" w:color="000000"/>
          <w:left w:val="single" w:sz="7" w:space="0" w:color="000000"/>
          <w:bottom w:val="single" w:sz="7" w:space="0" w:color="000000"/>
          <w:right w:val="single" w:sz="7" w:space="0" w:color="000000"/>
        </w:pBdr>
        <w:tabs>
          <w:tab w:val="center" w:pos="4680"/>
        </w:tabs>
        <w:jc w:val="center"/>
        <w:rPr>
          <w:b/>
          <w:bCs/>
          <w:sz w:val="36"/>
        </w:rPr>
      </w:pPr>
      <w:bookmarkStart w:id="74" w:name="SubstituteTeachers"/>
      <w:bookmarkEnd w:id="74"/>
      <w:r w:rsidRPr="007E5084">
        <w:rPr>
          <w:b/>
          <w:bCs/>
          <w:sz w:val="36"/>
        </w:rPr>
        <w:t>SUBSTITUTE TEACHERS</w:t>
      </w:r>
    </w:p>
    <w:p w14:paraId="6678010D" w14:textId="77777777" w:rsidR="005D77FF" w:rsidRPr="007E5084" w:rsidRDefault="005D77FF" w:rsidP="005D77FF">
      <w:pPr>
        <w:jc w:val="both"/>
      </w:pPr>
    </w:p>
    <w:p w14:paraId="24CD38C7" w14:textId="77777777" w:rsidR="005D77FF" w:rsidRPr="007E5084" w:rsidRDefault="005D77FF" w:rsidP="005D77FF">
      <w:pPr>
        <w:jc w:val="both"/>
      </w:pPr>
      <w:r w:rsidRPr="007E5084">
        <w:t>Our school is fortunate in having capable people to help us whenever regular teachers are ill or attending conferences.  A substitute teacher is an important visitor whose impressions of our school will be carried into the community.  Let us be certain that these are good impressions by being polite, helpful, and considerate as you would be of your regular classroom teachers.  Students who are disruptive, disrespectful and/or fail to follow classroom instructions for a substitute may face disciplinary consequences.</w:t>
      </w:r>
    </w:p>
    <w:p w14:paraId="7007E7BB" w14:textId="77777777" w:rsidR="005D77FF" w:rsidRDefault="005D77FF" w:rsidP="005D77FF">
      <w:pPr>
        <w:jc w:val="both"/>
      </w:pPr>
    </w:p>
    <w:p w14:paraId="57CB2C44" w14:textId="77777777" w:rsidR="003D4753" w:rsidRPr="007E5084" w:rsidRDefault="003D4753" w:rsidP="005D77FF">
      <w:pPr>
        <w:jc w:val="both"/>
      </w:pPr>
    </w:p>
    <w:p w14:paraId="7A51EF09" w14:textId="01C8AFCC" w:rsidR="005D77FF" w:rsidRPr="008F2AF1" w:rsidRDefault="005D77FF" w:rsidP="005D77FF">
      <w:pPr>
        <w:pBdr>
          <w:top w:val="single" w:sz="4" w:space="1" w:color="auto"/>
          <w:left w:val="single" w:sz="4" w:space="4" w:color="auto"/>
          <w:bottom w:val="single" w:sz="4" w:space="1" w:color="auto"/>
          <w:right w:val="single" w:sz="4" w:space="4" w:color="auto"/>
        </w:pBdr>
        <w:jc w:val="center"/>
        <w:rPr>
          <w:b/>
          <w:sz w:val="36"/>
          <w:szCs w:val="36"/>
        </w:rPr>
      </w:pPr>
      <w:bookmarkStart w:id="75" w:name="TheftorPossessionofStolenProperty"/>
      <w:bookmarkEnd w:id="75"/>
      <w:r w:rsidRPr="008F2AF1">
        <w:rPr>
          <w:b/>
          <w:sz w:val="36"/>
          <w:szCs w:val="36"/>
        </w:rPr>
        <w:lastRenderedPageBreak/>
        <w:t>THEFT OR POSSESSION OF STOLEN PROPERTY</w:t>
      </w:r>
    </w:p>
    <w:p w14:paraId="344C2115" w14:textId="03DE3AC4" w:rsidR="005D77FF" w:rsidRPr="008F2AF1"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center"/>
        <w:rPr>
          <w:rFonts w:ascii="Baskerville Old Face" w:hAnsi="Baskerville Old Face"/>
          <w:b/>
          <w:sz w:val="21"/>
        </w:rPr>
      </w:pPr>
    </w:p>
    <w:p w14:paraId="190C86B8" w14:textId="77777777" w:rsidR="00E72F7A" w:rsidRPr="00DC460E" w:rsidRDefault="005D77FF" w:rsidP="00E72F7A">
      <w:pPr>
        <w:jc w:val="both"/>
      </w:pPr>
      <w:r w:rsidRPr="008F2AF1">
        <w:t>Any students found in possession of stolen property or involved in the theft of another individual’s property will be subject to severe disciplinary action. Administration will also contact West Mifflin Police Department. (Regardless of the value of the property or amount of money.)</w:t>
      </w:r>
      <w:r w:rsidR="0075495D" w:rsidRPr="008F2AF1">
        <w:t xml:space="preserve">  </w:t>
      </w:r>
      <w:r w:rsidR="00E72F7A" w:rsidRPr="008F2AF1">
        <w:t>Students should immediately report the loss or damage of items to their teacher and Main Office. They will fill out a lost/stolen form in the security booth in the main office</w:t>
      </w:r>
    </w:p>
    <w:p w14:paraId="1098FED0" w14:textId="77777777" w:rsidR="00E72F7A" w:rsidRDefault="00E72F7A" w:rsidP="00E72F7A">
      <w:pPr>
        <w:jc w:val="both"/>
      </w:pPr>
    </w:p>
    <w:p w14:paraId="33F3CD5E" w14:textId="6A8C7DD0" w:rsidR="005D77FF"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p>
    <w:p w14:paraId="2B1A6D09" w14:textId="1DE0A753" w:rsidR="005D77FF"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bookmarkStart w:id="76" w:name="_Hlk136935182"/>
    </w:p>
    <w:p w14:paraId="2FD5BC9A" w14:textId="3D0B7E0C" w:rsidR="005D77FF" w:rsidRPr="007E5084" w:rsidRDefault="005D77FF" w:rsidP="005D77FF">
      <w:pPr>
        <w:pBdr>
          <w:top w:val="single" w:sz="4" w:space="1" w:color="auto"/>
          <w:left w:val="single" w:sz="4" w:space="4" w:color="auto"/>
          <w:bottom w:val="single" w:sz="4" w:space="1" w:color="auto"/>
          <w:right w:val="single" w:sz="4" w:space="4" w:color="auto"/>
        </w:pBdr>
        <w:jc w:val="center"/>
        <w:rPr>
          <w:b/>
          <w:sz w:val="36"/>
          <w:szCs w:val="36"/>
        </w:rPr>
      </w:pPr>
      <w:bookmarkStart w:id="77" w:name="TitleIComplaintResolution"/>
      <w:bookmarkEnd w:id="77"/>
      <w:r>
        <w:rPr>
          <w:b/>
          <w:sz w:val="36"/>
          <w:szCs w:val="36"/>
        </w:rPr>
        <w:t>TITLE I COMPLAINT RESOLUTION POLICY</w:t>
      </w:r>
    </w:p>
    <w:bookmarkEnd w:id="76"/>
    <w:p w14:paraId="35B11A9D" w14:textId="3EB69828" w:rsidR="005D77FF" w:rsidRPr="007E5084" w:rsidRDefault="005D77FF" w:rsidP="005D77FF">
      <w:pPr>
        <w:rPr>
          <w:rFonts w:ascii="Baskerville Old Face" w:hAnsi="Baskerville Old Face"/>
          <w:b/>
          <w:sz w:val="21"/>
        </w:rPr>
      </w:pPr>
    </w:p>
    <w:p w14:paraId="6656DB7D" w14:textId="0BE12C79" w:rsidR="005D77FF" w:rsidRPr="0090729A" w:rsidRDefault="005D77FF" w:rsidP="005D77FF">
      <w:pPr>
        <w:autoSpaceDE w:val="0"/>
        <w:autoSpaceDN w:val="0"/>
        <w:adjustRightInd w:val="0"/>
        <w:jc w:val="center"/>
        <w:rPr>
          <w:rFonts w:ascii="Calibri-Bold" w:eastAsiaTheme="minorEastAsia" w:hAnsi="Calibri-Bold" w:cs="Calibri-Bold"/>
          <w:b/>
          <w:bCs/>
          <w:sz w:val="28"/>
          <w:szCs w:val="28"/>
        </w:rPr>
      </w:pPr>
      <w:r w:rsidRPr="0090729A">
        <w:rPr>
          <w:rFonts w:ascii="Calibri-Bold" w:eastAsiaTheme="minorEastAsia" w:hAnsi="Calibri-Bold" w:cs="Calibri-Bold"/>
          <w:b/>
          <w:bCs/>
          <w:sz w:val="28"/>
          <w:szCs w:val="28"/>
        </w:rPr>
        <w:t>TITLE I COMPLAINT RESOLUTION POLICY</w:t>
      </w:r>
    </w:p>
    <w:p w14:paraId="2D2F3E2D" w14:textId="77777777" w:rsidR="005D77FF" w:rsidRDefault="005D77FF" w:rsidP="005D77FF">
      <w:pPr>
        <w:autoSpaceDE w:val="0"/>
        <w:autoSpaceDN w:val="0"/>
        <w:adjustRightInd w:val="0"/>
        <w:rPr>
          <w:rFonts w:ascii="Calibri-Bold" w:eastAsiaTheme="minorEastAsia" w:hAnsi="Calibri-Bold" w:cs="Calibri-Bold"/>
          <w:b/>
          <w:bCs/>
        </w:rPr>
      </w:pPr>
    </w:p>
    <w:p w14:paraId="0871102E" w14:textId="1EFE2539" w:rsidR="005D77FF" w:rsidRPr="0090729A" w:rsidRDefault="005D77FF" w:rsidP="005D77FF">
      <w:pPr>
        <w:autoSpaceDE w:val="0"/>
        <w:autoSpaceDN w:val="0"/>
        <w:adjustRightInd w:val="0"/>
        <w:rPr>
          <w:rFonts w:ascii="Calibri-Bold" w:eastAsiaTheme="minorEastAsia" w:hAnsi="Calibri-Bold" w:cs="Calibri-Bold"/>
          <w:b/>
          <w:bCs/>
        </w:rPr>
      </w:pPr>
      <w:r w:rsidRPr="0090729A">
        <w:rPr>
          <w:rFonts w:ascii="Calibri-Bold" w:eastAsiaTheme="minorEastAsia" w:hAnsi="Calibri-Bold" w:cs="Calibri-Bold"/>
          <w:b/>
          <w:bCs/>
        </w:rPr>
        <w:t>Introduction</w:t>
      </w:r>
    </w:p>
    <w:p w14:paraId="7486614A" w14:textId="3DFC836E"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The No Child Left Behind Act of 2001 (NCLB) legislation requires State Educational Agencies (SEAs) to adopt written procedures for “receiving and resolving any complaint alleging violations of the law in administration of programs.” In accordance with this legislative requirement, the Pennsylvania Department of Education (PDE) has also required Local</w:t>
      </w:r>
    </w:p>
    <w:p w14:paraId="624F5701" w14:textId="55E0EE30"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Educational Agencies (LEAs) to adopt written procedures for resolving complaints filed.</w:t>
      </w:r>
    </w:p>
    <w:p w14:paraId="18C9BCC6" w14:textId="1D613D4B" w:rsidR="005D77FF" w:rsidRPr="0090729A" w:rsidRDefault="005D77FF" w:rsidP="005D77FF">
      <w:pPr>
        <w:autoSpaceDE w:val="0"/>
        <w:autoSpaceDN w:val="0"/>
        <w:adjustRightInd w:val="0"/>
        <w:rPr>
          <w:rFonts w:ascii="Calibri" w:eastAsiaTheme="minorEastAsia" w:hAnsi="Calibri" w:cs="Calibri"/>
        </w:rPr>
      </w:pPr>
    </w:p>
    <w:p w14:paraId="0E5BB1A1" w14:textId="77777777" w:rsidR="005D77FF" w:rsidRPr="0090729A" w:rsidRDefault="005D77FF" w:rsidP="005D77FF">
      <w:pPr>
        <w:autoSpaceDE w:val="0"/>
        <w:autoSpaceDN w:val="0"/>
        <w:adjustRightInd w:val="0"/>
        <w:rPr>
          <w:rFonts w:ascii="Calibri-Bold" w:eastAsiaTheme="minorEastAsia" w:hAnsi="Calibri-Bold" w:cs="Calibri-Bold"/>
          <w:b/>
          <w:bCs/>
        </w:rPr>
      </w:pPr>
      <w:r w:rsidRPr="0090729A">
        <w:rPr>
          <w:rFonts w:ascii="Calibri-Bold" w:eastAsiaTheme="minorEastAsia" w:hAnsi="Calibri-Bold" w:cs="Calibri-Bold"/>
          <w:b/>
          <w:bCs/>
        </w:rPr>
        <w:t>Definition</w:t>
      </w:r>
    </w:p>
    <w:p w14:paraId="6EBA1BB7" w14:textId="4F3E7CE7"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A “complaint” is a written, signed statement filed by an individual or an organization. It must</w:t>
      </w:r>
    </w:p>
    <w:p w14:paraId="74C63E74" w14:textId="15F6344B"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include:</w:t>
      </w:r>
    </w:p>
    <w:p w14:paraId="7456D575" w14:textId="29407ED8" w:rsidR="005D77FF" w:rsidRPr="0090729A" w:rsidRDefault="005D77FF" w:rsidP="005D77FF">
      <w:pPr>
        <w:autoSpaceDE w:val="0"/>
        <w:autoSpaceDN w:val="0"/>
        <w:adjustRightInd w:val="0"/>
        <w:rPr>
          <w:rFonts w:ascii="Calibri" w:eastAsiaTheme="minorEastAsia" w:hAnsi="Calibri" w:cs="Calibri"/>
        </w:rPr>
      </w:pPr>
    </w:p>
    <w:p w14:paraId="4247EA4E" w14:textId="3BE76502"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a) A statement that a school has violated a requirement of federal statute or regulation that applies to Title I.</w:t>
      </w:r>
    </w:p>
    <w:p w14:paraId="5BF49577" w14:textId="2F5DDE24"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b) The facts on which the statement is based.</w:t>
      </w:r>
    </w:p>
    <w:p w14:paraId="5116DBFB" w14:textId="1DCFC993"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c) Information on any discussions, meetings or correspondence with a school regarding the complaint.</w:t>
      </w:r>
    </w:p>
    <w:p w14:paraId="75021FA5" w14:textId="4B64F69C" w:rsidR="005D77FF" w:rsidRPr="0090729A" w:rsidRDefault="005D77FF" w:rsidP="005D77FF">
      <w:pPr>
        <w:autoSpaceDE w:val="0"/>
        <w:autoSpaceDN w:val="0"/>
        <w:adjustRightInd w:val="0"/>
        <w:rPr>
          <w:rFonts w:ascii="Calibri" w:eastAsiaTheme="minorEastAsia" w:hAnsi="Calibri" w:cs="Calibri"/>
        </w:rPr>
      </w:pPr>
    </w:p>
    <w:p w14:paraId="6D84F99F" w14:textId="78713391" w:rsidR="005D77FF" w:rsidRPr="0090729A" w:rsidRDefault="005D77FF" w:rsidP="005D77FF">
      <w:pPr>
        <w:autoSpaceDE w:val="0"/>
        <w:autoSpaceDN w:val="0"/>
        <w:adjustRightInd w:val="0"/>
        <w:rPr>
          <w:rFonts w:ascii="Calibri-Bold" w:eastAsiaTheme="minorEastAsia" w:hAnsi="Calibri-Bold" w:cs="Calibri-Bold"/>
          <w:b/>
          <w:bCs/>
        </w:rPr>
      </w:pPr>
      <w:r w:rsidRPr="0090729A">
        <w:rPr>
          <w:rFonts w:ascii="Calibri-Bold" w:eastAsiaTheme="minorEastAsia" w:hAnsi="Calibri-Bold" w:cs="Calibri-Bold"/>
          <w:b/>
          <w:bCs/>
        </w:rPr>
        <w:t>Complaint Resolution Procedures</w:t>
      </w:r>
    </w:p>
    <w:p w14:paraId="21692C32" w14:textId="2A4EC279" w:rsidR="005D77FF" w:rsidRPr="0090729A" w:rsidRDefault="005D77FF" w:rsidP="005D77FF">
      <w:pPr>
        <w:autoSpaceDE w:val="0"/>
        <w:autoSpaceDN w:val="0"/>
        <w:adjustRightInd w:val="0"/>
        <w:spacing w:after="200" w:line="276" w:lineRule="auto"/>
        <w:contextualSpacing/>
        <w:rPr>
          <w:rFonts w:ascii="Calibri" w:eastAsiaTheme="minorEastAsia" w:hAnsi="Calibri" w:cs="Calibri"/>
        </w:rPr>
      </w:pPr>
      <w:r>
        <w:rPr>
          <w:rFonts w:ascii="Calibri-Bold" w:eastAsiaTheme="minorEastAsia" w:hAnsi="Calibri-Bold" w:cs="Calibri-Bold"/>
          <w:b/>
          <w:bCs/>
        </w:rPr>
        <w:t xml:space="preserve">1) </w:t>
      </w:r>
      <w:r w:rsidRPr="0090729A">
        <w:rPr>
          <w:rFonts w:ascii="Calibri-Bold" w:eastAsiaTheme="minorEastAsia" w:hAnsi="Calibri-Bold" w:cs="Calibri-Bold"/>
          <w:b/>
          <w:bCs/>
        </w:rPr>
        <w:t xml:space="preserve">Referral </w:t>
      </w:r>
      <w:r w:rsidRPr="0090729A">
        <w:rPr>
          <w:rFonts w:ascii="Calibri" w:eastAsiaTheme="minorEastAsia" w:hAnsi="Calibri" w:cs="Calibri"/>
        </w:rPr>
        <w:t xml:space="preserve">– Complaints against schools should be referred to the District’s Federal/State Programs Office: </w:t>
      </w:r>
      <w:r w:rsidRPr="0090729A">
        <w:rPr>
          <w:rFonts w:ascii="Calibri" w:eastAsiaTheme="minorEastAsia" w:hAnsi="Calibri" w:cs="Calibri"/>
        </w:rPr>
        <w:tab/>
      </w:r>
      <w:r w:rsidRPr="0090729A">
        <w:rPr>
          <w:rFonts w:ascii="Calibri" w:eastAsiaTheme="minorEastAsia" w:hAnsi="Calibri" w:cs="Calibri"/>
        </w:rPr>
        <w:tab/>
      </w:r>
    </w:p>
    <w:p w14:paraId="5FFCDFF6" w14:textId="552B11C0" w:rsidR="005D77FF"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 xml:space="preserve">2) </w:t>
      </w:r>
      <w:r w:rsidRPr="0090729A">
        <w:rPr>
          <w:rFonts w:ascii="Calibri-Bold" w:eastAsiaTheme="minorEastAsia" w:hAnsi="Calibri-Bold" w:cs="Calibri-Bold"/>
          <w:b/>
          <w:bCs/>
        </w:rPr>
        <w:t xml:space="preserve">Notice to School </w:t>
      </w:r>
      <w:r w:rsidRPr="0090729A">
        <w:rPr>
          <w:rFonts w:ascii="Calibri" w:eastAsiaTheme="minorEastAsia" w:hAnsi="Calibri" w:cs="Calibri"/>
        </w:rPr>
        <w:t>– The Federal/State Programs Office will notify the school Superintendent and Principal that a complaint has been received.  A copy of the complaint will be given to the Superintendent and Principal with directions given for the Principal to respond</w:t>
      </w:r>
    </w:p>
    <w:p w14:paraId="4D680A52" w14:textId="2C1C7257"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 xml:space="preserve">3) </w:t>
      </w:r>
      <w:r w:rsidRPr="0090729A">
        <w:rPr>
          <w:rFonts w:ascii="Calibri-Bold" w:eastAsiaTheme="minorEastAsia" w:hAnsi="Calibri-Bold" w:cs="Calibri-Bold"/>
          <w:b/>
          <w:bCs/>
        </w:rPr>
        <w:t xml:space="preserve">Investigation </w:t>
      </w:r>
      <w:r w:rsidRPr="0090729A">
        <w:rPr>
          <w:rFonts w:ascii="Calibri" w:eastAsiaTheme="minorEastAsia" w:hAnsi="Calibri" w:cs="Calibri"/>
        </w:rPr>
        <w:t>– After receiving the Principal’s response, the Federal/State Programs Office, along with the Superintendent, will determine whether further investigation is necessary.  If necessary, the Federal/State Programs Director and the Superintendent may do an onsite investigation at the school.</w:t>
      </w:r>
    </w:p>
    <w:p w14:paraId="2B60CC87" w14:textId="32B81F1E" w:rsidR="005D77FF" w:rsidRPr="0090729A" w:rsidRDefault="005D77FF" w:rsidP="005D77FF">
      <w:pPr>
        <w:autoSpaceDE w:val="0"/>
        <w:autoSpaceDN w:val="0"/>
        <w:adjustRightInd w:val="0"/>
        <w:rPr>
          <w:rFonts w:ascii="Calibri" w:eastAsiaTheme="minorEastAsia" w:hAnsi="Calibri" w:cs="Calibri"/>
        </w:rPr>
      </w:pPr>
    </w:p>
    <w:p w14:paraId="3B930E44" w14:textId="3A70A61A"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 xml:space="preserve">4) </w:t>
      </w:r>
      <w:r w:rsidRPr="0090729A">
        <w:rPr>
          <w:rFonts w:ascii="Calibri-Bold" w:eastAsiaTheme="minorEastAsia" w:hAnsi="Calibri-Bold" w:cs="Calibri-Bold"/>
          <w:b/>
          <w:bCs/>
        </w:rPr>
        <w:t xml:space="preserve">Opportunity to Present Evidence </w:t>
      </w:r>
      <w:r w:rsidRPr="0090729A">
        <w:rPr>
          <w:rFonts w:ascii="Calibri" w:eastAsiaTheme="minorEastAsia" w:hAnsi="Calibri" w:cs="Calibri"/>
        </w:rPr>
        <w:t>– The Federal/State Programs Director may provide for the complainant and the Principal to present evidence.</w:t>
      </w:r>
    </w:p>
    <w:p w14:paraId="13971B86" w14:textId="1AE1E198" w:rsidR="005D77FF" w:rsidRPr="0090729A" w:rsidRDefault="005D77FF" w:rsidP="005D77FF">
      <w:pPr>
        <w:autoSpaceDE w:val="0"/>
        <w:autoSpaceDN w:val="0"/>
        <w:adjustRightInd w:val="0"/>
        <w:rPr>
          <w:rFonts w:ascii="Calibri" w:eastAsiaTheme="minorEastAsia" w:hAnsi="Calibri" w:cs="Calibri"/>
        </w:rPr>
      </w:pPr>
    </w:p>
    <w:p w14:paraId="2707AED6" w14:textId="24F51F45" w:rsidR="005D77FF" w:rsidRPr="004069E3" w:rsidRDefault="005D77FF" w:rsidP="005D77FF">
      <w:pPr>
        <w:pStyle w:val="ListParagraph"/>
        <w:numPr>
          <w:ilvl w:val="0"/>
          <w:numId w:val="30"/>
        </w:numPr>
        <w:autoSpaceDE w:val="0"/>
        <w:autoSpaceDN w:val="0"/>
        <w:adjustRightInd w:val="0"/>
        <w:rPr>
          <w:rFonts w:asciiTheme="majorHAnsi" w:eastAsiaTheme="minorEastAsia" w:hAnsiTheme="majorHAnsi" w:cstheme="majorHAnsi"/>
        </w:rPr>
      </w:pPr>
      <w:r w:rsidRPr="004069E3">
        <w:rPr>
          <w:rFonts w:asciiTheme="majorHAnsi" w:eastAsiaTheme="minorEastAsia" w:hAnsiTheme="majorHAnsi" w:cstheme="majorHAnsi"/>
          <w:b/>
          <w:bCs/>
        </w:rPr>
        <w:t xml:space="preserve">Report and Recommended Resolution </w:t>
      </w:r>
      <w:r w:rsidRPr="004069E3">
        <w:rPr>
          <w:rFonts w:asciiTheme="majorHAnsi" w:eastAsiaTheme="minorEastAsia" w:hAnsiTheme="majorHAnsi" w:cstheme="majorHAnsi"/>
        </w:rPr>
        <w:t>– Once the Federal/State Programs Director has completed the investigation and the taking of evidence, a report will be prepared with a recommendation for resolving the complaint. The report will give the name of the party bringing the complaint, the nature of the complaint, a summary of the investigation, the recommended resolution and the reasons for the recommendation. Copies of the report will be issued to all parties involved. The recommended resolution will become effective upon issuance of the report.</w:t>
      </w:r>
    </w:p>
    <w:p w14:paraId="6CCB0255" w14:textId="77777777" w:rsidR="005D77FF" w:rsidRPr="004069E3" w:rsidRDefault="005D77FF" w:rsidP="005D77FF">
      <w:pPr>
        <w:pStyle w:val="ListParagraph"/>
        <w:autoSpaceDE w:val="0"/>
        <w:autoSpaceDN w:val="0"/>
        <w:adjustRightInd w:val="0"/>
        <w:ind w:left="360"/>
        <w:rPr>
          <w:rFonts w:asciiTheme="majorHAnsi" w:eastAsiaTheme="minorEastAsia" w:hAnsiTheme="majorHAnsi" w:cstheme="majorHAnsi"/>
        </w:rPr>
      </w:pPr>
    </w:p>
    <w:p w14:paraId="432578BB" w14:textId="5E905B29"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lastRenderedPageBreak/>
        <w:t xml:space="preserve">6) </w:t>
      </w:r>
      <w:r w:rsidRPr="0090729A">
        <w:rPr>
          <w:rFonts w:ascii="Calibri-Bold" w:eastAsiaTheme="minorEastAsia" w:hAnsi="Calibri-Bold" w:cs="Calibri-Bold"/>
          <w:b/>
          <w:bCs/>
        </w:rPr>
        <w:t xml:space="preserve">Follow up </w:t>
      </w:r>
      <w:r w:rsidRPr="0090729A">
        <w:rPr>
          <w:rFonts w:ascii="Calibri" w:eastAsiaTheme="minorEastAsia" w:hAnsi="Calibri" w:cs="Calibri"/>
        </w:rPr>
        <w:t>– The Federal/State Programs Director and the Superintendent will ensure that the resolution of the complaint is implemented.</w:t>
      </w:r>
    </w:p>
    <w:p w14:paraId="0F956F89" w14:textId="77777777" w:rsidR="005D77FF" w:rsidRPr="0090729A" w:rsidRDefault="005D77FF" w:rsidP="005D77FF">
      <w:pPr>
        <w:autoSpaceDE w:val="0"/>
        <w:autoSpaceDN w:val="0"/>
        <w:adjustRightInd w:val="0"/>
        <w:rPr>
          <w:rFonts w:ascii="Calibri" w:eastAsiaTheme="minorEastAsia" w:hAnsi="Calibri" w:cs="Calibri"/>
        </w:rPr>
      </w:pPr>
    </w:p>
    <w:p w14:paraId="72E486D3" w14:textId="24A8A5EB"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 xml:space="preserve">7) </w:t>
      </w:r>
      <w:r w:rsidRPr="0090729A">
        <w:rPr>
          <w:rFonts w:ascii="Calibri-Bold" w:eastAsiaTheme="minorEastAsia" w:hAnsi="Calibri-Bold" w:cs="Calibri-Bold"/>
          <w:b/>
          <w:bCs/>
        </w:rPr>
        <w:t xml:space="preserve">Time Limit </w:t>
      </w:r>
      <w:r w:rsidRPr="0090729A">
        <w:rPr>
          <w:rFonts w:ascii="Calibri" w:eastAsiaTheme="minorEastAsia" w:hAnsi="Calibri" w:cs="Calibri"/>
        </w:rPr>
        <w:t>– The period between the Federal/State Programs Director receiving the complaint and resolution of the complaint shall not exceed sixty (60) calendar days.</w:t>
      </w:r>
    </w:p>
    <w:p w14:paraId="4415455D" w14:textId="77777777" w:rsidR="005D77FF" w:rsidRPr="0090729A" w:rsidRDefault="005D77FF" w:rsidP="005D77FF">
      <w:pPr>
        <w:autoSpaceDE w:val="0"/>
        <w:autoSpaceDN w:val="0"/>
        <w:adjustRightInd w:val="0"/>
        <w:rPr>
          <w:rFonts w:ascii="Calibri" w:eastAsiaTheme="minorEastAsia" w:hAnsi="Calibri" w:cs="Calibri"/>
        </w:rPr>
      </w:pPr>
    </w:p>
    <w:p w14:paraId="7F12CC3C" w14:textId="77777777"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 xml:space="preserve">8) </w:t>
      </w:r>
      <w:r w:rsidRPr="0090729A">
        <w:rPr>
          <w:rFonts w:ascii="Calibri-Bold" w:eastAsiaTheme="minorEastAsia" w:hAnsi="Calibri-Bold" w:cs="Calibri-Bold"/>
          <w:b/>
          <w:bCs/>
        </w:rPr>
        <w:t xml:space="preserve">Right to Appeal </w:t>
      </w:r>
      <w:r w:rsidRPr="0090729A">
        <w:rPr>
          <w:rFonts w:ascii="Calibri" w:eastAsiaTheme="minorEastAsia" w:hAnsi="Calibri" w:cs="Calibri"/>
        </w:rPr>
        <w:t>– Either party may appeal the final resolution to the Department of</w:t>
      </w:r>
    </w:p>
    <w:p w14:paraId="0F3216A1" w14:textId="77777777" w:rsidR="005D77FF" w:rsidRPr="0090729A" w:rsidRDefault="005D77FF" w:rsidP="005D77FF">
      <w:pPr>
        <w:autoSpaceDE w:val="0"/>
        <w:autoSpaceDN w:val="0"/>
        <w:adjustRightInd w:val="0"/>
        <w:rPr>
          <w:rFonts w:ascii="Calibri" w:eastAsiaTheme="minorEastAsia" w:hAnsi="Calibri" w:cs="Calibri"/>
        </w:rPr>
      </w:pPr>
      <w:r w:rsidRPr="0090729A">
        <w:rPr>
          <w:rFonts w:ascii="Calibri" w:eastAsiaTheme="minorEastAsia" w:hAnsi="Calibri" w:cs="Calibri"/>
        </w:rPr>
        <w:t>Education. Appeals should be addressed as follows:</w:t>
      </w:r>
    </w:p>
    <w:p w14:paraId="0F9AE9A5" w14:textId="77777777" w:rsidR="005D77FF" w:rsidRPr="0090729A" w:rsidRDefault="005D77FF" w:rsidP="005D77FF">
      <w:pPr>
        <w:autoSpaceDE w:val="0"/>
        <w:autoSpaceDN w:val="0"/>
        <w:adjustRightInd w:val="0"/>
        <w:jc w:val="center"/>
        <w:rPr>
          <w:rFonts w:ascii="Calibri" w:eastAsiaTheme="minorEastAsia" w:hAnsi="Calibri" w:cs="Calibri"/>
          <w:b/>
        </w:rPr>
      </w:pPr>
      <w:r w:rsidRPr="0090729A">
        <w:rPr>
          <w:rFonts w:ascii="Calibri" w:eastAsiaTheme="minorEastAsia" w:hAnsi="Calibri" w:cs="Calibri"/>
          <w:b/>
        </w:rPr>
        <w:t>Ms. Susan McCrone, Chief</w:t>
      </w:r>
    </w:p>
    <w:p w14:paraId="45021989" w14:textId="77777777" w:rsidR="005D77FF" w:rsidRPr="0090729A" w:rsidRDefault="005D77FF" w:rsidP="005D77FF">
      <w:pPr>
        <w:autoSpaceDE w:val="0"/>
        <w:autoSpaceDN w:val="0"/>
        <w:adjustRightInd w:val="0"/>
        <w:jc w:val="center"/>
        <w:rPr>
          <w:rFonts w:ascii="Calibri" w:eastAsiaTheme="minorEastAsia" w:hAnsi="Calibri" w:cs="Calibri"/>
          <w:b/>
        </w:rPr>
      </w:pPr>
      <w:r w:rsidRPr="0090729A">
        <w:rPr>
          <w:rFonts w:ascii="Calibri" w:eastAsiaTheme="minorEastAsia" w:hAnsi="Calibri" w:cs="Calibri"/>
          <w:b/>
        </w:rPr>
        <w:t>Division of Federal Programs</w:t>
      </w:r>
    </w:p>
    <w:p w14:paraId="7C9A7841" w14:textId="77777777" w:rsidR="005D77FF" w:rsidRPr="0090729A" w:rsidRDefault="005D77FF" w:rsidP="005D77FF">
      <w:pPr>
        <w:autoSpaceDE w:val="0"/>
        <w:autoSpaceDN w:val="0"/>
        <w:adjustRightInd w:val="0"/>
        <w:jc w:val="center"/>
        <w:rPr>
          <w:rFonts w:ascii="Calibri" w:eastAsiaTheme="minorEastAsia" w:hAnsi="Calibri" w:cs="Calibri"/>
          <w:b/>
        </w:rPr>
      </w:pPr>
      <w:r w:rsidRPr="0090729A">
        <w:rPr>
          <w:rFonts w:ascii="Calibri" w:eastAsiaTheme="minorEastAsia" w:hAnsi="Calibri" w:cs="Calibri"/>
          <w:b/>
        </w:rPr>
        <w:t>Pennsylvania Department of Education</w:t>
      </w:r>
    </w:p>
    <w:p w14:paraId="4D044D80" w14:textId="77777777" w:rsidR="005D77FF" w:rsidRPr="0090729A" w:rsidRDefault="005D77FF" w:rsidP="005D77FF">
      <w:pPr>
        <w:autoSpaceDE w:val="0"/>
        <w:autoSpaceDN w:val="0"/>
        <w:adjustRightInd w:val="0"/>
        <w:jc w:val="center"/>
        <w:rPr>
          <w:rFonts w:ascii="Calibri" w:eastAsiaTheme="minorEastAsia" w:hAnsi="Calibri" w:cs="Calibri"/>
          <w:b/>
        </w:rPr>
      </w:pPr>
      <w:r w:rsidRPr="0090729A">
        <w:rPr>
          <w:rFonts w:ascii="Calibri" w:eastAsiaTheme="minorEastAsia" w:hAnsi="Calibri" w:cs="Calibri"/>
          <w:b/>
        </w:rPr>
        <w:t>333 Market Street, 7</w:t>
      </w:r>
      <w:r w:rsidRPr="0090729A">
        <w:rPr>
          <w:rFonts w:ascii="Calibri" w:eastAsiaTheme="minorEastAsia" w:hAnsi="Calibri" w:cs="Calibri"/>
          <w:b/>
          <w:sz w:val="16"/>
          <w:szCs w:val="16"/>
        </w:rPr>
        <w:t xml:space="preserve">th </w:t>
      </w:r>
      <w:r w:rsidRPr="0090729A">
        <w:rPr>
          <w:rFonts w:ascii="Calibri" w:eastAsiaTheme="minorEastAsia" w:hAnsi="Calibri" w:cs="Calibri"/>
          <w:b/>
        </w:rPr>
        <w:t>Floor</w:t>
      </w:r>
    </w:p>
    <w:p w14:paraId="391DF2F4" w14:textId="77777777" w:rsidR="005D77FF" w:rsidRDefault="005D77FF" w:rsidP="005D77FF">
      <w:pPr>
        <w:spacing w:after="200" w:line="276" w:lineRule="auto"/>
        <w:jc w:val="center"/>
        <w:rPr>
          <w:rFonts w:ascii="Calibri" w:eastAsiaTheme="minorEastAsia" w:hAnsi="Calibri" w:cs="Calibri"/>
          <w:b/>
        </w:rPr>
      </w:pPr>
      <w:r w:rsidRPr="0090729A">
        <w:rPr>
          <w:rFonts w:ascii="Calibri" w:eastAsiaTheme="minorEastAsia" w:hAnsi="Calibri" w:cs="Calibri"/>
          <w:b/>
        </w:rPr>
        <w:t>Harrisburg, PA 17126</w:t>
      </w:r>
      <w:r w:rsidRPr="0090729A">
        <w:rPr>
          <w:rFonts w:ascii="Cambria Math" w:eastAsiaTheme="minorEastAsia" w:hAnsi="Cambria Math" w:cs="Cambria Math"/>
          <w:b/>
        </w:rPr>
        <w:t>‐</w:t>
      </w:r>
      <w:r w:rsidRPr="0090729A">
        <w:rPr>
          <w:rFonts w:ascii="Calibri" w:eastAsiaTheme="minorEastAsia" w:hAnsi="Calibri" w:cs="Calibri"/>
          <w:b/>
        </w:rPr>
        <w:t>0333</w:t>
      </w:r>
    </w:p>
    <w:p w14:paraId="281AE6E5" w14:textId="77777777" w:rsidR="00DB1E60" w:rsidRDefault="00DB1E60" w:rsidP="00DB1E60">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p>
    <w:p w14:paraId="33B6C550" w14:textId="482E2AC9" w:rsidR="00107D51" w:rsidRPr="00651EE5" w:rsidRDefault="00DB1E60" w:rsidP="00651EE5">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TITLE I </w:t>
      </w:r>
      <w:r w:rsidR="00643AED">
        <w:rPr>
          <w:b/>
          <w:sz w:val="36"/>
          <w:szCs w:val="36"/>
        </w:rPr>
        <w:t>PARENT INVO</w:t>
      </w:r>
      <w:r w:rsidR="006674B0">
        <w:rPr>
          <w:b/>
          <w:sz w:val="36"/>
          <w:szCs w:val="36"/>
        </w:rPr>
        <w:t xml:space="preserve">LVEMENT </w:t>
      </w:r>
      <w:r>
        <w:rPr>
          <w:b/>
          <w:sz w:val="36"/>
          <w:szCs w:val="36"/>
        </w:rPr>
        <w:t>POLICY</w:t>
      </w:r>
    </w:p>
    <w:p w14:paraId="7905F09A" w14:textId="77777777" w:rsidR="00107D51" w:rsidRPr="00107D51" w:rsidRDefault="00107D51" w:rsidP="00107D51">
      <w:pPr>
        <w:spacing w:line="200" w:lineRule="exact"/>
        <w:rPr>
          <w:rFonts w:asciiTheme="majorHAnsi" w:hAnsiTheme="majorHAnsi" w:cstheme="majorHAnsi"/>
        </w:rPr>
      </w:pPr>
    </w:p>
    <w:p w14:paraId="496F7E04" w14:textId="5DD62750" w:rsidR="00107D51" w:rsidRPr="00107D51" w:rsidRDefault="00107D51" w:rsidP="006674B0">
      <w:pPr>
        <w:spacing w:before="29"/>
        <w:ind w:left="360" w:right="-20" w:hanging="270"/>
        <w:rPr>
          <w:rFonts w:asciiTheme="majorHAnsi" w:hAnsiTheme="majorHAnsi" w:cstheme="majorHAnsi"/>
        </w:rPr>
      </w:pPr>
      <w:r w:rsidRPr="00107D51">
        <w:rPr>
          <w:rFonts w:asciiTheme="majorHAnsi" w:hAnsiTheme="majorHAnsi" w:cstheme="majorHAnsi"/>
          <w:spacing w:val="1"/>
        </w:rPr>
        <w:t>W</w:t>
      </w:r>
      <w:r w:rsidRPr="00107D51">
        <w:rPr>
          <w:rFonts w:asciiTheme="majorHAnsi" w:hAnsiTheme="majorHAnsi" w:cstheme="majorHAnsi"/>
          <w:spacing w:val="-1"/>
        </w:rPr>
        <w:t>e</w:t>
      </w:r>
      <w:r w:rsidRPr="00107D51">
        <w:rPr>
          <w:rFonts w:asciiTheme="majorHAnsi" w:hAnsiTheme="majorHAnsi" w:cstheme="majorHAnsi"/>
        </w:rPr>
        <w:t xml:space="preserve">st </w:t>
      </w:r>
      <w:r w:rsidRPr="00107D51">
        <w:rPr>
          <w:rFonts w:asciiTheme="majorHAnsi" w:hAnsiTheme="majorHAnsi" w:cstheme="majorHAnsi"/>
          <w:spacing w:val="1"/>
        </w:rPr>
        <w:t>M</w:t>
      </w:r>
      <w:r w:rsidRPr="00107D51">
        <w:rPr>
          <w:rFonts w:asciiTheme="majorHAnsi" w:hAnsiTheme="majorHAnsi" w:cstheme="majorHAnsi"/>
        </w:rPr>
        <w:t>if</w:t>
      </w:r>
      <w:r w:rsidRPr="00107D51">
        <w:rPr>
          <w:rFonts w:asciiTheme="majorHAnsi" w:hAnsiTheme="majorHAnsi" w:cstheme="majorHAnsi"/>
          <w:spacing w:val="-1"/>
        </w:rPr>
        <w:t>f</w:t>
      </w:r>
      <w:r w:rsidRPr="00107D51">
        <w:rPr>
          <w:rFonts w:asciiTheme="majorHAnsi" w:hAnsiTheme="majorHAnsi" w:cstheme="majorHAnsi"/>
        </w:rPr>
        <w:t>l</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1"/>
        </w:rPr>
        <w:t xml:space="preserve"> </w:t>
      </w:r>
      <w:r w:rsidRPr="00107D51">
        <w:rPr>
          <w:rFonts w:asciiTheme="majorHAnsi" w:hAnsiTheme="majorHAnsi" w:cstheme="majorHAnsi"/>
        </w:rPr>
        <w:t>A</w:t>
      </w:r>
      <w:r w:rsidRPr="00107D51">
        <w:rPr>
          <w:rFonts w:asciiTheme="majorHAnsi" w:hAnsiTheme="majorHAnsi" w:cstheme="majorHAnsi"/>
          <w:spacing w:val="-1"/>
        </w:rPr>
        <w:t>re</w:t>
      </w:r>
      <w:r w:rsidRPr="00107D51">
        <w:rPr>
          <w:rFonts w:asciiTheme="majorHAnsi" w:hAnsiTheme="majorHAnsi" w:cstheme="majorHAnsi"/>
        </w:rPr>
        <w:t>a</w:t>
      </w:r>
      <w:r w:rsidRPr="00107D51">
        <w:rPr>
          <w:rFonts w:asciiTheme="majorHAnsi" w:hAnsiTheme="majorHAnsi" w:cstheme="majorHAnsi"/>
          <w:spacing w:val="-1"/>
        </w:rPr>
        <w:t xml:space="preserve"> </w:t>
      </w:r>
      <w:r w:rsidRPr="00107D51">
        <w:rPr>
          <w:rFonts w:asciiTheme="majorHAnsi" w:hAnsiTheme="majorHAnsi" w:cstheme="majorHAnsi"/>
        </w:rPr>
        <w:t>H</w:t>
      </w:r>
      <w:r w:rsidRPr="00107D51">
        <w:rPr>
          <w:rFonts w:asciiTheme="majorHAnsi" w:hAnsiTheme="majorHAnsi" w:cstheme="majorHAnsi"/>
          <w:spacing w:val="2"/>
        </w:rPr>
        <w:t>i</w:t>
      </w:r>
      <w:r w:rsidRPr="00107D51">
        <w:rPr>
          <w:rFonts w:asciiTheme="majorHAnsi" w:hAnsiTheme="majorHAnsi" w:cstheme="majorHAnsi"/>
          <w:spacing w:val="-2"/>
        </w:rPr>
        <w:t>g</w:t>
      </w:r>
      <w:r w:rsidRPr="00107D51">
        <w:rPr>
          <w:rFonts w:asciiTheme="majorHAnsi" w:hAnsiTheme="majorHAnsi" w:cstheme="majorHAnsi"/>
        </w:rPr>
        <w:t>h</w:t>
      </w:r>
      <w:r w:rsidRPr="00107D51">
        <w:rPr>
          <w:rFonts w:asciiTheme="majorHAnsi" w:hAnsiTheme="majorHAnsi" w:cstheme="majorHAnsi"/>
          <w:spacing w:val="3"/>
        </w:rPr>
        <w:t xml:space="preserve"> </w:t>
      </w:r>
      <w:r w:rsidRPr="00107D51">
        <w:rPr>
          <w:rFonts w:asciiTheme="majorHAnsi" w:hAnsiTheme="majorHAnsi" w:cstheme="majorHAnsi"/>
          <w:spacing w:val="1"/>
        </w:rPr>
        <w:t>S</w:t>
      </w:r>
      <w:r w:rsidRPr="00107D51">
        <w:rPr>
          <w:rFonts w:asciiTheme="majorHAnsi" w:hAnsiTheme="majorHAnsi" w:cstheme="majorHAnsi"/>
          <w:spacing w:val="-1"/>
        </w:rPr>
        <w:t>c</w:t>
      </w:r>
      <w:r w:rsidRPr="00107D51">
        <w:rPr>
          <w:rFonts w:asciiTheme="majorHAnsi" w:hAnsiTheme="majorHAnsi" w:cstheme="majorHAnsi"/>
        </w:rPr>
        <w:t>hool wi</w:t>
      </w:r>
      <w:r w:rsidRPr="00107D51">
        <w:rPr>
          <w:rFonts w:asciiTheme="majorHAnsi" w:hAnsiTheme="majorHAnsi" w:cstheme="majorHAnsi"/>
          <w:spacing w:val="1"/>
        </w:rPr>
        <w:t>l</w:t>
      </w:r>
      <w:r w:rsidRPr="00107D51">
        <w:rPr>
          <w:rFonts w:asciiTheme="majorHAnsi" w:hAnsiTheme="majorHAnsi" w:cstheme="majorHAnsi"/>
        </w:rPr>
        <w:t>l:</w:t>
      </w:r>
    </w:p>
    <w:p w14:paraId="6BBBDFF7" w14:textId="037D1DCD" w:rsidR="00107D51" w:rsidRPr="00107D51" w:rsidRDefault="00107D51" w:rsidP="006674B0">
      <w:pPr>
        <w:spacing w:line="278" w:lineRule="auto"/>
        <w:ind w:left="668" w:right="956" w:hanging="578"/>
        <w:rPr>
          <w:rFonts w:asciiTheme="majorHAnsi" w:hAnsiTheme="majorHAnsi" w:cstheme="majorHAnsi"/>
        </w:rPr>
      </w:pPr>
      <w:r w:rsidRPr="00107D51">
        <w:rPr>
          <w:rFonts w:asciiTheme="majorHAnsi" w:hAnsiTheme="majorHAnsi" w:cstheme="majorHAnsi"/>
        </w:rPr>
        <w:t>A.  Provide</w:t>
      </w:r>
      <w:r w:rsidRPr="00107D51">
        <w:rPr>
          <w:rFonts w:asciiTheme="majorHAnsi" w:hAnsiTheme="majorHAnsi" w:cstheme="majorHAnsi"/>
          <w:spacing w:val="-1"/>
        </w:rPr>
        <w:t xml:space="preserve"> </w:t>
      </w:r>
      <w:r w:rsidRPr="00107D51">
        <w:rPr>
          <w:rFonts w:asciiTheme="majorHAnsi" w:hAnsiTheme="majorHAnsi" w:cstheme="majorHAnsi"/>
        </w:rPr>
        <w:t>a</w:t>
      </w:r>
      <w:r w:rsidRPr="00107D51">
        <w:rPr>
          <w:rFonts w:asciiTheme="majorHAnsi" w:hAnsiTheme="majorHAnsi" w:cstheme="majorHAnsi"/>
          <w:spacing w:val="-1"/>
        </w:rPr>
        <w:t xml:space="preserve"> c</w:t>
      </w:r>
      <w:r w:rsidRPr="00107D51">
        <w:rPr>
          <w:rFonts w:asciiTheme="majorHAnsi" w:hAnsiTheme="majorHAnsi" w:cstheme="majorHAnsi"/>
        </w:rPr>
        <w:t>u</w:t>
      </w:r>
      <w:r w:rsidRPr="00107D51">
        <w:rPr>
          <w:rFonts w:asciiTheme="majorHAnsi" w:hAnsiTheme="majorHAnsi" w:cstheme="majorHAnsi"/>
          <w:spacing w:val="1"/>
        </w:rPr>
        <w:t>r</w:t>
      </w:r>
      <w:r w:rsidRPr="00107D51">
        <w:rPr>
          <w:rFonts w:asciiTheme="majorHAnsi" w:hAnsiTheme="majorHAnsi" w:cstheme="majorHAnsi"/>
        </w:rPr>
        <w:t>ri</w:t>
      </w:r>
      <w:r w:rsidRPr="00107D51">
        <w:rPr>
          <w:rFonts w:asciiTheme="majorHAnsi" w:hAnsiTheme="majorHAnsi" w:cstheme="majorHAnsi"/>
          <w:spacing w:val="-1"/>
        </w:rPr>
        <w:t>c</w:t>
      </w:r>
      <w:r w:rsidRPr="00107D51">
        <w:rPr>
          <w:rFonts w:asciiTheme="majorHAnsi" w:hAnsiTheme="majorHAnsi" w:cstheme="majorHAnsi"/>
        </w:rPr>
        <w:t>ulum</w:t>
      </w:r>
      <w:r w:rsidRPr="00107D51">
        <w:rPr>
          <w:rFonts w:asciiTheme="majorHAnsi" w:hAnsiTheme="majorHAnsi" w:cstheme="majorHAnsi"/>
          <w:spacing w:val="1"/>
        </w:rPr>
        <w:t xml:space="preserve"> </w:t>
      </w:r>
      <w:r w:rsidRPr="00107D51">
        <w:rPr>
          <w:rFonts w:asciiTheme="majorHAnsi" w:hAnsiTheme="majorHAnsi" w:cstheme="majorHAnsi"/>
          <w:spacing w:val="-1"/>
        </w:rPr>
        <w:t>a</w:t>
      </w:r>
      <w:r w:rsidRPr="00107D51">
        <w:rPr>
          <w:rFonts w:asciiTheme="majorHAnsi" w:hAnsiTheme="majorHAnsi" w:cstheme="majorHAnsi"/>
        </w:rPr>
        <w:t>nd instru</w:t>
      </w:r>
      <w:r w:rsidRPr="00107D51">
        <w:rPr>
          <w:rFonts w:asciiTheme="majorHAnsi" w:hAnsiTheme="majorHAnsi" w:cstheme="majorHAnsi"/>
          <w:spacing w:val="-1"/>
        </w:rPr>
        <w:t>c</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 xml:space="preserve">on in an </w:t>
      </w:r>
      <w:r w:rsidRPr="00107D51">
        <w:rPr>
          <w:rFonts w:asciiTheme="majorHAnsi" w:hAnsiTheme="majorHAnsi" w:cstheme="majorHAnsi"/>
          <w:spacing w:val="-1"/>
        </w:rPr>
        <w:t>e</w:t>
      </w:r>
      <w:r w:rsidRPr="00107D51">
        <w:rPr>
          <w:rFonts w:asciiTheme="majorHAnsi" w:hAnsiTheme="majorHAnsi" w:cstheme="majorHAnsi"/>
        </w:rPr>
        <w:t>f</w:t>
      </w:r>
      <w:r w:rsidRPr="00107D51">
        <w:rPr>
          <w:rFonts w:asciiTheme="majorHAnsi" w:hAnsiTheme="majorHAnsi" w:cstheme="majorHAnsi"/>
          <w:spacing w:val="1"/>
        </w:rPr>
        <w:t>fe</w:t>
      </w:r>
      <w:r w:rsidRPr="00107D51">
        <w:rPr>
          <w:rFonts w:asciiTheme="majorHAnsi" w:hAnsiTheme="majorHAnsi" w:cstheme="majorHAnsi"/>
          <w:spacing w:val="-1"/>
        </w:rPr>
        <w:t>c</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ve</w:t>
      </w:r>
      <w:r w:rsidRPr="00107D51">
        <w:rPr>
          <w:rFonts w:asciiTheme="majorHAnsi" w:hAnsiTheme="majorHAnsi" w:cstheme="majorHAnsi"/>
          <w:spacing w:val="-1"/>
        </w:rPr>
        <w:t xml:space="preserve"> </w:t>
      </w:r>
      <w:r w:rsidRPr="00107D51">
        <w:rPr>
          <w:rFonts w:asciiTheme="majorHAnsi" w:hAnsiTheme="majorHAnsi" w:cstheme="majorHAnsi"/>
        </w:rPr>
        <w:t>le</w:t>
      </w:r>
      <w:r w:rsidRPr="00107D51">
        <w:rPr>
          <w:rFonts w:asciiTheme="majorHAnsi" w:hAnsiTheme="majorHAnsi" w:cstheme="majorHAnsi"/>
          <w:spacing w:val="-1"/>
        </w:rPr>
        <w:t>a</w:t>
      </w:r>
      <w:r w:rsidRPr="00107D51">
        <w:rPr>
          <w:rFonts w:asciiTheme="majorHAnsi" w:hAnsiTheme="majorHAnsi" w:cstheme="majorHAnsi"/>
        </w:rPr>
        <w:t>rni</w:t>
      </w:r>
      <w:r w:rsidRPr="00107D51">
        <w:rPr>
          <w:rFonts w:asciiTheme="majorHAnsi" w:hAnsiTheme="majorHAnsi" w:cstheme="majorHAnsi"/>
          <w:spacing w:val="2"/>
        </w:rPr>
        <w:t>n</w:t>
      </w:r>
      <w:r w:rsidRPr="00107D51">
        <w:rPr>
          <w:rFonts w:asciiTheme="majorHAnsi" w:hAnsiTheme="majorHAnsi" w:cstheme="majorHAnsi"/>
        </w:rPr>
        <w:t>g</w:t>
      </w:r>
      <w:r w:rsidRPr="00107D51">
        <w:rPr>
          <w:rFonts w:asciiTheme="majorHAnsi" w:hAnsiTheme="majorHAnsi" w:cstheme="majorHAnsi"/>
          <w:spacing w:val="-2"/>
        </w:rPr>
        <w:t xml:space="preserve"> </w:t>
      </w:r>
      <w:r w:rsidRPr="00107D51">
        <w:rPr>
          <w:rFonts w:asciiTheme="majorHAnsi" w:hAnsiTheme="majorHAnsi" w:cstheme="majorHAnsi"/>
          <w:spacing w:val="-1"/>
        </w:rPr>
        <w:t>e</w:t>
      </w:r>
      <w:r w:rsidRPr="00107D51">
        <w:rPr>
          <w:rFonts w:asciiTheme="majorHAnsi" w:hAnsiTheme="majorHAnsi" w:cstheme="majorHAnsi"/>
        </w:rPr>
        <w:t>nv</w:t>
      </w:r>
      <w:r w:rsidRPr="00107D51">
        <w:rPr>
          <w:rFonts w:asciiTheme="majorHAnsi" w:hAnsiTheme="majorHAnsi" w:cstheme="majorHAnsi"/>
          <w:spacing w:val="3"/>
        </w:rPr>
        <w:t>i</w:t>
      </w:r>
      <w:r w:rsidRPr="00107D51">
        <w:rPr>
          <w:rFonts w:asciiTheme="majorHAnsi" w:hAnsiTheme="majorHAnsi" w:cstheme="majorHAnsi"/>
        </w:rPr>
        <w:t>ronm</w:t>
      </w:r>
      <w:r w:rsidRPr="00107D51">
        <w:rPr>
          <w:rFonts w:asciiTheme="majorHAnsi" w:hAnsiTheme="majorHAnsi" w:cstheme="majorHAnsi"/>
          <w:spacing w:val="1"/>
        </w:rPr>
        <w:t>e</w:t>
      </w:r>
      <w:r w:rsidRPr="00107D51">
        <w:rPr>
          <w:rFonts w:asciiTheme="majorHAnsi" w:hAnsiTheme="majorHAnsi" w:cstheme="majorHAnsi"/>
        </w:rPr>
        <w:t>nt allows s</w:t>
      </w:r>
      <w:r w:rsidRPr="00107D51">
        <w:rPr>
          <w:rFonts w:asciiTheme="majorHAnsi" w:hAnsiTheme="majorHAnsi" w:cstheme="majorHAnsi"/>
          <w:spacing w:val="1"/>
        </w:rPr>
        <w:t>t</w:t>
      </w:r>
      <w:r w:rsidRPr="00107D51">
        <w:rPr>
          <w:rFonts w:asciiTheme="majorHAnsi" w:hAnsiTheme="majorHAnsi" w:cstheme="majorHAnsi"/>
        </w:rPr>
        <w:t>ud</w:t>
      </w:r>
      <w:r w:rsidRPr="00107D51">
        <w:rPr>
          <w:rFonts w:asciiTheme="majorHAnsi" w:hAnsiTheme="majorHAnsi" w:cstheme="majorHAnsi"/>
          <w:spacing w:val="-1"/>
        </w:rPr>
        <w:t>e</w:t>
      </w:r>
      <w:r w:rsidRPr="00107D51">
        <w:rPr>
          <w:rFonts w:asciiTheme="majorHAnsi" w:hAnsiTheme="majorHAnsi" w:cstheme="majorHAnsi"/>
        </w:rPr>
        <w:t xml:space="preserve">nts </w:t>
      </w:r>
      <w:r w:rsidRPr="00107D51">
        <w:rPr>
          <w:rFonts w:asciiTheme="majorHAnsi" w:hAnsiTheme="majorHAnsi" w:cstheme="majorHAnsi"/>
          <w:spacing w:val="1"/>
        </w:rPr>
        <w:t>t</w:t>
      </w:r>
      <w:r w:rsidRPr="00107D51">
        <w:rPr>
          <w:rFonts w:asciiTheme="majorHAnsi" w:hAnsiTheme="majorHAnsi" w:cstheme="majorHAnsi"/>
        </w:rPr>
        <w:t>o</w:t>
      </w:r>
      <w:r w:rsidR="00B91577">
        <w:rPr>
          <w:rFonts w:asciiTheme="majorHAnsi" w:hAnsiTheme="majorHAnsi" w:cstheme="majorHAnsi"/>
        </w:rPr>
        <w:t xml:space="preserve"> </w:t>
      </w:r>
      <w:r w:rsidRPr="00107D51">
        <w:rPr>
          <w:rFonts w:asciiTheme="majorHAnsi" w:hAnsiTheme="majorHAnsi" w:cstheme="majorHAnsi"/>
          <w:spacing w:val="-1"/>
        </w:rPr>
        <w:t>ac</w:t>
      </w:r>
      <w:r w:rsidRPr="00107D51">
        <w:rPr>
          <w:rFonts w:asciiTheme="majorHAnsi" w:hAnsiTheme="majorHAnsi" w:cstheme="majorHAnsi"/>
        </w:rPr>
        <w:t>hieve su</w:t>
      </w:r>
      <w:r w:rsidRPr="00107D51">
        <w:rPr>
          <w:rFonts w:asciiTheme="majorHAnsi" w:hAnsiTheme="majorHAnsi" w:cstheme="majorHAnsi"/>
          <w:spacing w:val="-1"/>
        </w:rPr>
        <w:t>cce</w:t>
      </w:r>
      <w:r w:rsidRPr="00107D51">
        <w:rPr>
          <w:rFonts w:asciiTheme="majorHAnsi" w:hAnsiTheme="majorHAnsi" w:cstheme="majorHAnsi"/>
        </w:rPr>
        <w:t xml:space="preserve">ss and </w:t>
      </w:r>
      <w:r w:rsidRPr="00107D51">
        <w:rPr>
          <w:rFonts w:asciiTheme="majorHAnsi" w:hAnsiTheme="majorHAnsi" w:cstheme="majorHAnsi"/>
          <w:spacing w:val="2"/>
        </w:rPr>
        <w:t>m</w:t>
      </w:r>
      <w:r w:rsidRPr="00107D51">
        <w:rPr>
          <w:rFonts w:asciiTheme="majorHAnsi" w:hAnsiTheme="majorHAnsi" w:cstheme="majorHAnsi"/>
          <w:spacing w:val="-1"/>
        </w:rPr>
        <w:t>ee</w:t>
      </w:r>
      <w:r w:rsidRPr="00107D51">
        <w:rPr>
          <w:rFonts w:asciiTheme="majorHAnsi" w:hAnsiTheme="majorHAnsi" w:cstheme="majorHAnsi"/>
        </w:rPr>
        <w:t>t all s</w:t>
      </w:r>
      <w:r w:rsidRPr="00107D51">
        <w:rPr>
          <w:rFonts w:asciiTheme="majorHAnsi" w:hAnsiTheme="majorHAnsi" w:cstheme="majorHAnsi"/>
          <w:spacing w:val="1"/>
        </w:rPr>
        <w:t>t</w:t>
      </w:r>
      <w:r w:rsidRPr="00107D51">
        <w:rPr>
          <w:rFonts w:asciiTheme="majorHAnsi" w:hAnsiTheme="majorHAnsi" w:cstheme="majorHAnsi"/>
          <w:spacing w:val="-1"/>
        </w:rPr>
        <w:t>a</w:t>
      </w:r>
      <w:r w:rsidRPr="00107D51">
        <w:rPr>
          <w:rFonts w:asciiTheme="majorHAnsi" w:hAnsiTheme="majorHAnsi" w:cstheme="majorHAnsi"/>
        </w:rPr>
        <w:t>te</w:t>
      </w:r>
      <w:r w:rsidRPr="00107D51">
        <w:rPr>
          <w:rFonts w:asciiTheme="majorHAnsi" w:hAnsiTheme="majorHAnsi" w:cstheme="majorHAnsi"/>
          <w:spacing w:val="2"/>
        </w:rPr>
        <w:t xml:space="preserve"> </w:t>
      </w:r>
      <w:r w:rsidRPr="00107D51">
        <w:rPr>
          <w:rFonts w:asciiTheme="majorHAnsi" w:hAnsiTheme="majorHAnsi" w:cstheme="majorHAnsi"/>
          <w:spacing w:val="-2"/>
        </w:rPr>
        <w:t>g</w:t>
      </w:r>
      <w:r w:rsidRPr="00107D51">
        <w:rPr>
          <w:rFonts w:asciiTheme="majorHAnsi" w:hAnsiTheme="majorHAnsi" w:cstheme="majorHAnsi"/>
        </w:rPr>
        <w:t>o</w:t>
      </w:r>
      <w:r w:rsidRPr="00107D51">
        <w:rPr>
          <w:rFonts w:asciiTheme="majorHAnsi" w:hAnsiTheme="majorHAnsi" w:cstheme="majorHAnsi"/>
          <w:spacing w:val="-1"/>
        </w:rPr>
        <w:t>a</w:t>
      </w:r>
      <w:r w:rsidRPr="00107D51">
        <w:rPr>
          <w:rFonts w:asciiTheme="majorHAnsi" w:hAnsiTheme="majorHAnsi" w:cstheme="majorHAnsi"/>
        </w:rPr>
        <w:t xml:space="preserve">ls </w:t>
      </w:r>
      <w:r w:rsidRPr="00107D51">
        <w:rPr>
          <w:rFonts w:asciiTheme="majorHAnsi" w:hAnsiTheme="majorHAnsi" w:cstheme="majorHAnsi"/>
          <w:spacing w:val="1"/>
        </w:rPr>
        <w:t>s</w:t>
      </w:r>
      <w:r w:rsidRPr="00107D51">
        <w:rPr>
          <w:rFonts w:asciiTheme="majorHAnsi" w:hAnsiTheme="majorHAnsi" w:cstheme="majorHAnsi"/>
          <w:spacing w:val="-1"/>
        </w:rPr>
        <w:t>e</w:t>
      </w:r>
      <w:r w:rsidRPr="00107D51">
        <w:rPr>
          <w:rFonts w:asciiTheme="majorHAnsi" w:hAnsiTheme="majorHAnsi" w:cstheme="majorHAnsi"/>
        </w:rPr>
        <w:t>t</w:t>
      </w:r>
      <w:r w:rsidRPr="00107D51">
        <w:rPr>
          <w:rFonts w:asciiTheme="majorHAnsi" w:hAnsiTheme="majorHAnsi" w:cstheme="majorHAnsi"/>
          <w:spacing w:val="3"/>
        </w:rPr>
        <w:t xml:space="preserve"> </w:t>
      </w:r>
      <w:r w:rsidRPr="00107D51">
        <w:rPr>
          <w:rFonts w:asciiTheme="majorHAnsi" w:hAnsiTheme="majorHAnsi" w:cstheme="majorHAnsi"/>
        </w:rPr>
        <w:t>fo</w:t>
      </w:r>
      <w:r w:rsidRPr="00107D51">
        <w:rPr>
          <w:rFonts w:asciiTheme="majorHAnsi" w:hAnsiTheme="majorHAnsi" w:cstheme="majorHAnsi"/>
          <w:spacing w:val="-1"/>
        </w:rPr>
        <w:t>r</w:t>
      </w:r>
      <w:r w:rsidRPr="00107D51">
        <w:rPr>
          <w:rFonts w:asciiTheme="majorHAnsi" w:hAnsiTheme="majorHAnsi" w:cstheme="majorHAnsi"/>
        </w:rPr>
        <w:t xml:space="preserve">th </w:t>
      </w:r>
      <w:r w:rsidRPr="00107D51">
        <w:rPr>
          <w:rFonts w:asciiTheme="majorHAnsi" w:hAnsiTheme="majorHAnsi" w:cstheme="majorHAnsi"/>
          <w:spacing w:val="1"/>
        </w:rPr>
        <w:t>i</w:t>
      </w:r>
      <w:r w:rsidRPr="00107D51">
        <w:rPr>
          <w:rFonts w:asciiTheme="majorHAnsi" w:hAnsiTheme="majorHAnsi" w:cstheme="majorHAnsi"/>
        </w:rPr>
        <w:t>n the st</w:t>
      </w:r>
      <w:r w:rsidRPr="00107D51">
        <w:rPr>
          <w:rFonts w:asciiTheme="majorHAnsi" w:hAnsiTheme="majorHAnsi" w:cstheme="majorHAnsi"/>
          <w:spacing w:val="-1"/>
        </w:rPr>
        <w:t>a</w:t>
      </w:r>
      <w:r w:rsidRPr="00107D51">
        <w:rPr>
          <w:rFonts w:asciiTheme="majorHAnsi" w:hAnsiTheme="majorHAnsi" w:cstheme="majorHAnsi"/>
        </w:rPr>
        <w:t>te st</w:t>
      </w:r>
      <w:r w:rsidRPr="00107D51">
        <w:rPr>
          <w:rFonts w:asciiTheme="majorHAnsi" w:hAnsiTheme="majorHAnsi" w:cstheme="majorHAnsi"/>
          <w:spacing w:val="-1"/>
        </w:rPr>
        <w:t>a</w:t>
      </w:r>
      <w:r w:rsidRPr="00107D51">
        <w:rPr>
          <w:rFonts w:asciiTheme="majorHAnsi" w:hAnsiTheme="majorHAnsi" w:cstheme="majorHAnsi"/>
        </w:rPr>
        <w:t>nd</w:t>
      </w:r>
      <w:r w:rsidRPr="00107D51">
        <w:rPr>
          <w:rFonts w:asciiTheme="majorHAnsi" w:hAnsiTheme="majorHAnsi" w:cstheme="majorHAnsi"/>
          <w:spacing w:val="-1"/>
        </w:rPr>
        <w:t>a</w:t>
      </w:r>
      <w:r w:rsidRPr="00107D51">
        <w:rPr>
          <w:rFonts w:asciiTheme="majorHAnsi" w:hAnsiTheme="majorHAnsi" w:cstheme="majorHAnsi"/>
        </w:rPr>
        <w:t>rds.</w:t>
      </w:r>
    </w:p>
    <w:p w14:paraId="54C40951" w14:textId="77777777" w:rsidR="0054102D" w:rsidRDefault="00107D51" w:rsidP="006674B0">
      <w:pPr>
        <w:ind w:left="1350" w:right="1701"/>
        <w:jc w:val="center"/>
        <w:rPr>
          <w:rFonts w:asciiTheme="majorHAnsi" w:hAnsiTheme="majorHAnsi" w:cstheme="majorHAnsi"/>
        </w:rPr>
      </w:pPr>
      <w:r w:rsidRPr="00107D51">
        <w:rPr>
          <w:rFonts w:asciiTheme="majorHAnsi" w:hAnsiTheme="majorHAnsi" w:cstheme="majorHAnsi"/>
        </w:rPr>
        <w:t xml:space="preserve">1.  </w:t>
      </w:r>
      <w:r w:rsidRPr="00107D51">
        <w:rPr>
          <w:rFonts w:asciiTheme="majorHAnsi" w:hAnsiTheme="majorHAnsi" w:cstheme="majorHAnsi"/>
          <w:spacing w:val="1"/>
        </w:rPr>
        <w:t>W</w:t>
      </w:r>
      <w:r w:rsidRPr="00107D51">
        <w:rPr>
          <w:rFonts w:asciiTheme="majorHAnsi" w:hAnsiTheme="majorHAnsi" w:cstheme="majorHAnsi"/>
        </w:rPr>
        <w:t>i</w:t>
      </w:r>
      <w:r w:rsidRPr="00107D51">
        <w:rPr>
          <w:rFonts w:asciiTheme="majorHAnsi" w:hAnsiTheme="majorHAnsi" w:cstheme="majorHAnsi"/>
          <w:spacing w:val="1"/>
        </w:rPr>
        <w:t>t</w:t>
      </w:r>
      <w:r w:rsidRPr="00107D51">
        <w:rPr>
          <w:rFonts w:asciiTheme="majorHAnsi" w:hAnsiTheme="majorHAnsi" w:cstheme="majorHAnsi"/>
        </w:rPr>
        <w:t>h En</w:t>
      </w:r>
      <w:r w:rsidRPr="00107D51">
        <w:rPr>
          <w:rFonts w:asciiTheme="majorHAnsi" w:hAnsiTheme="majorHAnsi" w:cstheme="majorHAnsi"/>
          <w:spacing w:val="-3"/>
        </w:rPr>
        <w:t>g</w:t>
      </w:r>
      <w:r w:rsidRPr="00107D51">
        <w:rPr>
          <w:rFonts w:asciiTheme="majorHAnsi" w:hAnsiTheme="majorHAnsi" w:cstheme="majorHAnsi"/>
        </w:rPr>
        <w:t>l</w:t>
      </w:r>
      <w:r w:rsidRPr="00107D51">
        <w:rPr>
          <w:rFonts w:asciiTheme="majorHAnsi" w:hAnsiTheme="majorHAnsi" w:cstheme="majorHAnsi"/>
          <w:spacing w:val="1"/>
        </w:rPr>
        <w:t>i</w:t>
      </w:r>
      <w:r w:rsidRPr="00107D51">
        <w:rPr>
          <w:rFonts w:asciiTheme="majorHAnsi" w:hAnsiTheme="majorHAnsi" w:cstheme="majorHAnsi"/>
        </w:rPr>
        <w:t>sh</w:t>
      </w:r>
      <w:r w:rsidRPr="00107D51">
        <w:rPr>
          <w:rFonts w:asciiTheme="majorHAnsi" w:hAnsiTheme="majorHAnsi" w:cstheme="majorHAnsi"/>
          <w:spacing w:val="2"/>
        </w:rPr>
        <w:t xml:space="preserve"> </w:t>
      </w:r>
      <w:r w:rsidRPr="00107D51">
        <w:rPr>
          <w:rFonts w:asciiTheme="majorHAnsi" w:hAnsiTheme="majorHAnsi" w:cstheme="majorHAnsi"/>
          <w:spacing w:val="-5"/>
        </w:rPr>
        <w:t>L</w:t>
      </w:r>
      <w:r w:rsidRPr="00107D51">
        <w:rPr>
          <w:rFonts w:asciiTheme="majorHAnsi" w:hAnsiTheme="majorHAnsi" w:cstheme="majorHAnsi"/>
          <w:spacing w:val="-1"/>
        </w:rPr>
        <w:t>a</w:t>
      </w:r>
      <w:r w:rsidRPr="00107D51">
        <w:rPr>
          <w:rFonts w:asciiTheme="majorHAnsi" w:hAnsiTheme="majorHAnsi" w:cstheme="majorHAnsi"/>
          <w:spacing w:val="2"/>
        </w:rPr>
        <w:t>n</w:t>
      </w:r>
      <w:r w:rsidRPr="00107D51">
        <w:rPr>
          <w:rFonts w:asciiTheme="majorHAnsi" w:hAnsiTheme="majorHAnsi" w:cstheme="majorHAnsi"/>
          <w:spacing w:val="-2"/>
        </w:rPr>
        <w:t>g</w:t>
      </w:r>
      <w:r w:rsidRPr="00107D51">
        <w:rPr>
          <w:rFonts w:asciiTheme="majorHAnsi" w:hAnsiTheme="majorHAnsi" w:cstheme="majorHAnsi"/>
        </w:rPr>
        <w:t>u</w:t>
      </w:r>
      <w:r w:rsidRPr="00107D51">
        <w:rPr>
          <w:rFonts w:asciiTheme="majorHAnsi" w:hAnsiTheme="majorHAnsi" w:cstheme="majorHAnsi"/>
          <w:spacing w:val="1"/>
        </w:rPr>
        <w:t>a</w:t>
      </w:r>
      <w:r w:rsidRPr="00107D51">
        <w:rPr>
          <w:rFonts w:asciiTheme="majorHAnsi" w:hAnsiTheme="majorHAnsi" w:cstheme="majorHAnsi"/>
          <w:spacing w:val="-2"/>
        </w:rPr>
        <w:t>g</w:t>
      </w:r>
      <w:r w:rsidRPr="00107D51">
        <w:rPr>
          <w:rFonts w:asciiTheme="majorHAnsi" w:hAnsiTheme="majorHAnsi" w:cstheme="majorHAnsi"/>
        </w:rPr>
        <w:t>e</w:t>
      </w:r>
      <w:r w:rsidRPr="00107D51">
        <w:rPr>
          <w:rFonts w:asciiTheme="majorHAnsi" w:hAnsiTheme="majorHAnsi" w:cstheme="majorHAnsi"/>
          <w:spacing w:val="1"/>
        </w:rPr>
        <w:t xml:space="preserve"> </w:t>
      </w:r>
      <w:r w:rsidRPr="00107D51">
        <w:rPr>
          <w:rFonts w:asciiTheme="majorHAnsi" w:hAnsiTheme="majorHAnsi" w:cstheme="majorHAnsi"/>
        </w:rPr>
        <w:t>A</w:t>
      </w:r>
      <w:r w:rsidRPr="00107D51">
        <w:rPr>
          <w:rFonts w:asciiTheme="majorHAnsi" w:hAnsiTheme="majorHAnsi" w:cstheme="majorHAnsi"/>
          <w:spacing w:val="-1"/>
        </w:rPr>
        <w:t>r</w:t>
      </w:r>
      <w:r w:rsidRPr="00107D51">
        <w:rPr>
          <w:rFonts w:asciiTheme="majorHAnsi" w:hAnsiTheme="majorHAnsi" w:cstheme="majorHAnsi"/>
        </w:rPr>
        <w:t xml:space="preserve">ts, Math, Social Studies, and Science </w:t>
      </w:r>
      <w:r w:rsidRPr="00107D51">
        <w:rPr>
          <w:rFonts w:asciiTheme="majorHAnsi" w:hAnsiTheme="majorHAnsi" w:cstheme="majorHAnsi"/>
          <w:spacing w:val="1"/>
        </w:rPr>
        <w:t>i</w:t>
      </w:r>
      <w:r w:rsidRPr="00107D51">
        <w:rPr>
          <w:rFonts w:asciiTheme="majorHAnsi" w:hAnsiTheme="majorHAnsi" w:cstheme="majorHAnsi"/>
        </w:rPr>
        <w:t>nstru</w:t>
      </w:r>
      <w:r w:rsidRPr="00107D51">
        <w:rPr>
          <w:rFonts w:asciiTheme="majorHAnsi" w:hAnsiTheme="majorHAnsi" w:cstheme="majorHAnsi"/>
          <w:spacing w:val="-1"/>
        </w:rPr>
        <w:t>c</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on</w:t>
      </w:r>
    </w:p>
    <w:p w14:paraId="7C81E9C1" w14:textId="77777777" w:rsidR="0054102D" w:rsidRDefault="0054102D" w:rsidP="0054102D">
      <w:pPr>
        <w:ind w:left="1350" w:right="1701"/>
        <w:rPr>
          <w:rFonts w:asciiTheme="majorHAnsi" w:hAnsiTheme="majorHAnsi" w:cstheme="majorHAnsi"/>
          <w:spacing w:val="3"/>
        </w:rPr>
      </w:pPr>
    </w:p>
    <w:p w14:paraId="0EEB0A83" w14:textId="47951D2A" w:rsidR="00107D51" w:rsidRPr="00107D51" w:rsidRDefault="0054102D" w:rsidP="0054102D">
      <w:pPr>
        <w:ind w:left="1350" w:right="1701"/>
        <w:rPr>
          <w:rFonts w:asciiTheme="majorHAnsi" w:hAnsiTheme="majorHAnsi" w:cstheme="majorHAnsi"/>
        </w:rPr>
      </w:pPr>
      <w:r>
        <w:rPr>
          <w:rFonts w:asciiTheme="majorHAnsi" w:hAnsiTheme="majorHAnsi" w:cstheme="majorHAnsi"/>
          <w:spacing w:val="3"/>
        </w:rPr>
        <w:t xml:space="preserve">     </w:t>
      </w:r>
      <w:r w:rsidR="00107D51" w:rsidRPr="00107D51">
        <w:rPr>
          <w:rFonts w:asciiTheme="majorHAnsi" w:hAnsiTheme="majorHAnsi" w:cstheme="majorHAnsi"/>
          <w:spacing w:val="1"/>
        </w:rPr>
        <w:t>W</w:t>
      </w:r>
      <w:r w:rsidR="00107D51" w:rsidRPr="00107D51">
        <w:rPr>
          <w:rFonts w:asciiTheme="majorHAnsi" w:hAnsiTheme="majorHAnsi" w:cstheme="majorHAnsi"/>
          <w:spacing w:val="-1"/>
        </w:rPr>
        <w:t>e</w:t>
      </w:r>
      <w:r w:rsidR="00107D51" w:rsidRPr="00107D51">
        <w:rPr>
          <w:rFonts w:asciiTheme="majorHAnsi" w:hAnsiTheme="majorHAnsi" w:cstheme="majorHAnsi"/>
        </w:rPr>
        <w:t xml:space="preserve">st </w:t>
      </w:r>
      <w:r w:rsidR="00107D51" w:rsidRPr="00107D51">
        <w:rPr>
          <w:rFonts w:asciiTheme="majorHAnsi" w:hAnsiTheme="majorHAnsi" w:cstheme="majorHAnsi"/>
          <w:spacing w:val="1"/>
        </w:rPr>
        <w:t>M</w:t>
      </w:r>
      <w:r w:rsidR="00107D51" w:rsidRPr="00107D51">
        <w:rPr>
          <w:rFonts w:asciiTheme="majorHAnsi" w:hAnsiTheme="majorHAnsi" w:cstheme="majorHAnsi"/>
        </w:rPr>
        <w:t>if</w:t>
      </w:r>
      <w:r w:rsidR="00107D51" w:rsidRPr="00107D51">
        <w:rPr>
          <w:rFonts w:asciiTheme="majorHAnsi" w:hAnsiTheme="majorHAnsi" w:cstheme="majorHAnsi"/>
          <w:spacing w:val="-1"/>
        </w:rPr>
        <w:t>f</w:t>
      </w:r>
      <w:r w:rsidR="00107D51" w:rsidRPr="00107D51">
        <w:rPr>
          <w:rFonts w:asciiTheme="majorHAnsi" w:hAnsiTheme="majorHAnsi" w:cstheme="majorHAnsi"/>
        </w:rPr>
        <w:t>l</w:t>
      </w:r>
      <w:r w:rsidR="00107D51" w:rsidRPr="00107D51">
        <w:rPr>
          <w:rFonts w:asciiTheme="majorHAnsi" w:hAnsiTheme="majorHAnsi" w:cstheme="majorHAnsi"/>
          <w:spacing w:val="1"/>
        </w:rPr>
        <w:t>i</w:t>
      </w:r>
      <w:r w:rsidR="00107D51" w:rsidRPr="00107D51">
        <w:rPr>
          <w:rFonts w:asciiTheme="majorHAnsi" w:hAnsiTheme="majorHAnsi" w:cstheme="majorHAnsi"/>
        </w:rPr>
        <w:t>n A</w:t>
      </w:r>
      <w:r w:rsidR="00107D51" w:rsidRPr="00107D51">
        <w:rPr>
          <w:rFonts w:asciiTheme="majorHAnsi" w:hAnsiTheme="majorHAnsi" w:cstheme="majorHAnsi"/>
          <w:spacing w:val="-1"/>
        </w:rPr>
        <w:t>re</w:t>
      </w:r>
      <w:r w:rsidR="00107D51" w:rsidRPr="00107D51">
        <w:rPr>
          <w:rFonts w:asciiTheme="majorHAnsi" w:hAnsiTheme="majorHAnsi" w:cstheme="majorHAnsi"/>
        </w:rPr>
        <w:t>a</w:t>
      </w:r>
      <w:r w:rsidR="00107D51" w:rsidRPr="00107D51">
        <w:rPr>
          <w:rFonts w:asciiTheme="majorHAnsi" w:hAnsiTheme="majorHAnsi" w:cstheme="majorHAnsi"/>
          <w:spacing w:val="-1"/>
        </w:rPr>
        <w:t xml:space="preserve"> </w:t>
      </w:r>
      <w:r w:rsidR="00107D51" w:rsidRPr="00107D51">
        <w:rPr>
          <w:rFonts w:asciiTheme="majorHAnsi" w:hAnsiTheme="majorHAnsi" w:cstheme="majorHAnsi"/>
        </w:rPr>
        <w:t>H</w:t>
      </w:r>
      <w:r w:rsidR="00107D51" w:rsidRPr="00107D51">
        <w:rPr>
          <w:rFonts w:asciiTheme="majorHAnsi" w:hAnsiTheme="majorHAnsi" w:cstheme="majorHAnsi"/>
          <w:spacing w:val="2"/>
        </w:rPr>
        <w:t>i</w:t>
      </w:r>
      <w:r w:rsidR="00107D51" w:rsidRPr="00107D51">
        <w:rPr>
          <w:rFonts w:asciiTheme="majorHAnsi" w:hAnsiTheme="majorHAnsi" w:cstheme="majorHAnsi"/>
          <w:spacing w:val="-2"/>
        </w:rPr>
        <w:t>g</w:t>
      </w:r>
      <w:r w:rsidR="00107D51" w:rsidRPr="00107D51">
        <w:rPr>
          <w:rFonts w:asciiTheme="majorHAnsi" w:hAnsiTheme="majorHAnsi" w:cstheme="majorHAnsi"/>
        </w:rPr>
        <w:t xml:space="preserve">h </w:t>
      </w:r>
      <w:r w:rsidR="00107D51" w:rsidRPr="00107D51">
        <w:rPr>
          <w:rFonts w:asciiTheme="majorHAnsi" w:hAnsiTheme="majorHAnsi" w:cstheme="majorHAnsi"/>
          <w:spacing w:val="1"/>
        </w:rPr>
        <w:t>S</w:t>
      </w:r>
      <w:r w:rsidR="00107D51" w:rsidRPr="00107D51">
        <w:rPr>
          <w:rFonts w:asciiTheme="majorHAnsi" w:hAnsiTheme="majorHAnsi" w:cstheme="majorHAnsi"/>
          <w:spacing w:val="-1"/>
        </w:rPr>
        <w:t>c</w:t>
      </w:r>
      <w:r w:rsidR="00107D51" w:rsidRPr="00107D51">
        <w:rPr>
          <w:rFonts w:asciiTheme="majorHAnsi" w:hAnsiTheme="majorHAnsi" w:cstheme="majorHAnsi"/>
        </w:rPr>
        <w:t>ho</w:t>
      </w:r>
      <w:r w:rsidR="00107D51" w:rsidRPr="00107D51">
        <w:rPr>
          <w:rFonts w:asciiTheme="majorHAnsi" w:hAnsiTheme="majorHAnsi" w:cstheme="majorHAnsi"/>
          <w:spacing w:val="2"/>
        </w:rPr>
        <w:t>o</w:t>
      </w:r>
      <w:r w:rsidR="00107D51" w:rsidRPr="00107D51">
        <w:rPr>
          <w:rFonts w:asciiTheme="majorHAnsi" w:hAnsiTheme="majorHAnsi" w:cstheme="majorHAnsi"/>
        </w:rPr>
        <w:t>l</w:t>
      </w:r>
      <w:r w:rsidR="00107D51" w:rsidRPr="00107D51">
        <w:rPr>
          <w:rFonts w:asciiTheme="majorHAnsi" w:hAnsiTheme="majorHAnsi" w:cstheme="majorHAnsi"/>
          <w:spacing w:val="2"/>
        </w:rPr>
        <w:t xml:space="preserve"> </w:t>
      </w:r>
      <w:r w:rsidR="00107D51" w:rsidRPr="00107D51">
        <w:rPr>
          <w:rFonts w:asciiTheme="majorHAnsi" w:hAnsiTheme="majorHAnsi" w:cstheme="majorHAnsi"/>
        </w:rPr>
        <w:t>will</w:t>
      </w:r>
      <w:r w:rsidR="00107D51" w:rsidRPr="00107D51">
        <w:rPr>
          <w:rFonts w:asciiTheme="majorHAnsi" w:hAnsiTheme="majorHAnsi" w:cstheme="majorHAnsi"/>
          <w:spacing w:val="1"/>
        </w:rPr>
        <w:t xml:space="preserve"> </w:t>
      </w:r>
      <w:r w:rsidR="00107D51" w:rsidRPr="00107D51">
        <w:rPr>
          <w:rFonts w:asciiTheme="majorHAnsi" w:hAnsiTheme="majorHAnsi" w:cstheme="majorHAnsi"/>
        </w:rPr>
        <w:t>pro</w:t>
      </w:r>
      <w:r w:rsidR="00107D51" w:rsidRPr="00107D51">
        <w:rPr>
          <w:rFonts w:asciiTheme="majorHAnsi" w:hAnsiTheme="majorHAnsi" w:cstheme="majorHAnsi"/>
          <w:spacing w:val="-1"/>
        </w:rPr>
        <w:t>v</w:t>
      </w:r>
      <w:r w:rsidR="00107D51" w:rsidRPr="00107D51">
        <w:rPr>
          <w:rFonts w:asciiTheme="majorHAnsi" w:hAnsiTheme="majorHAnsi" w:cstheme="majorHAnsi"/>
        </w:rPr>
        <w:t>ide:</w:t>
      </w:r>
    </w:p>
    <w:p w14:paraId="69FF0261" w14:textId="77777777" w:rsidR="00107D51" w:rsidRPr="00107D51" w:rsidRDefault="00107D51" w:rsidP="00107D51">
      <w:pPr>
        <w:ind w:left="246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1"/>
        </w:rPr>
        <w:t>P</w:t>
      </w:r>
      <w:r w:rsidRPr="00107D51">
        <w:rPr>
          <w:rFonts w:asciiTheme="majorHAnsi" w:hAnsiTheme="majorHAnsi" w:cstheme="majorHAnsi"/>
        </w:rPr>
        <w:t xml:space="preserve">A Common </w:t>
      </w:r>
      <w:r w:rsidRPr="00107D51">
        <w:rPr>
          <w:rFonts w:asciiTheme="majorHAnsi" w:hAnsiTheme="majorHAnsi" w:cstheme="majorHAnsi"/>
          <w:spacing w:val="1"/>
        </w:rPr>
        <w:t>C</w:t>
      </w:r>
      <w:r w:rsidRPr="00107D51">
        <w:rPr>
          <w:rFonts w:asciiTheme="majorHAnsi" w:hAnsiTheme="majorHAnsi" w:cstheme="majorHAnsi"/>
        </w:rPr>
        <w:t>ore</w:t>
      </w:r>
      <w:r w:rsidRPr="00107D51">
        <w:rPr>
          <w:rFonts w:asciiTheme="majorHAnsi" w:hAnsiTheme="majorHAnsi" w:cstheme="majorHAnsi"/>
          <w:spacing w:val="-2"/>
        </w:rPr>
        <w:t xml:space="preserve"> </w:t>
      </w:r>
      <w:r w:rsidRPr="00107D51">
        <w:rPr>
          <w:rFonts w:asciiTheme="majorHAnsi" w:hAnsiTheme="majorHAnsi" w:cstheme="majorHAnsi"/>
          <w:spacing w:val="1"/>
        </w:rPr>
        <w:t>S</w:t>
      </w:r>
      <w:r w:rsidRPr="00107D51">
        <w:rPr>
          <w:rFonts w:asciiTheme="majorHAnsi" w:hAnsiTheme="majorHAnsi" w:cstheme="majorHAnsi"/>
        </w:rPr>
        <w:t>tan</w:t>
      </w:r>
      <w:r w:rsidRPr="00107D51">
        <w:rPr>
          <w:rFonts w:asciiTheme="majorHAnsi" w:hAnsiTheme="majorHAnsi" w:cstheme="majorHAnsi"/>
          <w:spacing w:val="-3"/>
        </w:rPr>
        <w:t>d</w:t>
      </w:r>
      <w:r w:rsidRPr="00107D51">
        <w:rPr>
          <w:rFonts w:asciiTheme="majorHAnsi" w:hAnsiTheme="majorHAnsi" w:cstheme="majorHAnsi"/>
          <w:spacing w:val="-1"/>
        </w:rPr>
        <w:t>a</w:t>
      </w:r>
      <w:r w:rsidRPr="00107D51">
        <w:rPr>
          <w:rFonts w:asciiTheme="majorHAnsi" w:hAnsiTheme="majorHAnsi" w:cstheme="majorHAnsi"/>
        </w:rPr>
        <w:t xml:space="preserve">rds </w:t>
      </w:r>
      <w:r w:rsidRPr="00107D51">
        <w:rPr>
          <w:rFonts w:asciiTheme="majorHAnsi" w:hAnsiTheme="majorHAnsi" w:cstheme="majorHAnsi"/>
          <w:spacing w:val="-1"/>
        </w:rPr>
        <w:t>a</w:t>
      </w:r>
      <w:r w:rsidRPr="00107D51">
        <w:rPr>
          <w:rFonts w:asciiTheme="majorHAnsi" w:hAnsiTheme="majorHAnsi" w:cstheme="majorHAnsi"/>
          <w:spacing w:val="1"/>
        </w:rPr>
        <w:t>r</w:t>
      </w:r>
      <w:r w:rsidRPr="00107D51">
        <w:rPr>
          <w:rFonts w:asciiTheme="majorHAnsi" w:hAnsiTheme="majorHAnsi" w:cstheme="majorHAnsi"/>
        </w:rPr>
        <w:t>e</w:t>
      </w:r>
      <w:r w:rsidRPr="00107D51">
        <w:rPr>
          <w:rFonts w:asciiTheme="majorHAnsi" w:hAnsiTheme="majorHAnsi" w:cstheme="majorHAnsi"/>
          <w:spacing w:val="-1"/>
        </w:rPr>
        <w:t xml:space="preserve"> </w:t>
      </w:r>
      <w:r w:rsidRPr="00107D51">
        <w:rPr>
          <w:rFonts w:asciiTheme="majorHAnsi" w:hAnsiTheme="majorHAnsi" w:cstheme="majorHAnsi"/>
        </w:rPr>
        <w:t>follow</w:t>
      </w:r>
      <w:r w:rsidRPr="00107D51">
        <w:rPr>
          <w:rFonts w:asciiTheme="majorHAnsi" w:hAnsiTheme="majorHAnsi" w:cstheme="majorHAnsi"/>
          <w:spacing w:val="-1"/>
        </w:rPr>
        <w:t>e</w:t>
      </w:r>
      <w:r w:rsidRPr="00107D51">
        <w:rPr>
          <w:rFonts w:asciiTheme="majorHAnsi" w:hAnsiTheme="majorHAnsi" w:cstheme="majorHAnsi"/>
        </w:rPr>
        <w:t>d</w:t>
      </w:r>
    </w:p>
    <w:p w14:paraId="770B2551" w14:textId="77777777" w:rsidR="00107D51" w:rsidRPr="00107D51" w:rsidRDefault="00107D51" w:rsidP="00107D51">
      <w:pPr>
        <w:spacing w:before="17" w:line="258" w:lineRule="auto"/>
        <w:ind w:left="2828" w:right="977" w:hanging="36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rPr>
        <w:t>All s</w:t>
      </w:r>
      <w:r w:rsidRPr="00107D51">
        <w:rPr>
          <w:rFonts w:asciiTheme="majorHAnsi" w:hAnsiTheme="majorHAnsi" w:cstheme="majorHAnsi"/>
          <w:spacing w:val="1"/>
        </w:rPr>
        <w:t>t</w:t>
      </w:r>
      <w:r w:rsidRPr="00107D51">
        <w:rPr>
          <w:rFonts w:asciiTheme="majorHAnsi" w:hAnsiTheme="majorHAnsi" w:cstheme="majorHAnsi"/>
          <w:spacing w:val="-1"/>
        </w:rPr>
        <w:t>a</w:t>
      </w:r>
      <w:r w:rsidRPr="00107D51">
        <w:rPr>
          <w:rFonts w:asciiTheme="majorHAnsi" w:hAnsiTheme="majorHAnsi" w:cstheme="majorHAnsi"/>
        </w:rPr>
        <w:t>ff</w:t>
      </w:r>
      <w:r w:rsidRPr="00107D51">
        <w:rPr>
          <w:rFonts w:asciiTheme="majorHAnsi" w:hAnsiTheme="majorHAnsi" w:cstheme="majorHAnsi"/>
          <w:spacing w:val="-1"/>
        </w:rPr>
        <w:t xml:space="preserve"> </w:t>
      </w:r>
      <w:r w:rsidRPr="00107D51">
        <w:rPr>
          <w:rFonts w:asciiTheme="majorHAnsi" w:hAnsiTheme="majorHAnsi" w:cstheme="majorHAnsi"/>
        </w:rPr>
        <w:t>memb</w:t>
      </w:r>
      <w:r w:rsidRPr="00107D51">
        <w:rPr>
          <w:rFonts w:asciiTheme="majorHAnsi" w:hAnsiTheme="majorHAnsi" w:cstheme="majorHAnsi"/>
          <w:spacing w:val="-1"/>
        </w:rPr>
        <w:t>e</w:t>
      </w:r>
      <w:r w:rsidRPr="00107D51">
        <w:rPr>
          <w:rFonts w:asciiTheme="majorHAnsi" w:hAnsiTheme="majorHAnsi" w:cstheme="majorHAnsi"/>
        </w:rPr>
        <w:t xml:space="preserve">rs </w:t>
      </w:r>
      <w:r w:rsidRPr="00107D51">
        <w:rPr>
          <w:rFonts w:asciiTheme="majorHAnsi" w:hAnsiTheme="majorHAnsi" w:cstheme="majorHAnsi"/>
          <w:spacing w:val="-1"/>
        </w:rPr>
        <w:t>a</w:t>
      </w:r>
      <w:r w:rsidRPr="00107D51">
        <w:rPr>
          <w:rFonts w:asciiTheme="majorHAnsi" w:hAnsiTheme="majorHAnsi" w:cstheme="majorHAnsi"/>
        </w:rPr>
        <w:t>re</w:t>
      </w:r>
      <w:r w:rsidRPr="00107D51">
        <w:rPr>
          <w:rFonts w:asciiTheme="majorHAnsi" w:hAnsiTheme="majorHAnsi" w:cstheme="majorHAnsi"/>
          <w:spacing w:val="-2"/>
        </w:rPr>
        <w:t xml:space="preserve"> </w:t>
      </w:r>
      <w:r w:rsidRPr="00107D51">
        <w:rPr>
          <w:rFonts w:asciiTheme="majorHAnsi" w:hAnsiTheme="majorHAnsi" w:cstheme="majorHAnsi"/>
        </w:rPr>
        <w:t>h</w:t>
      </w:r>
      <w:r w:rsidRPr="00107D51">
        <w:rPr>
          <w:rFonts w:asciiTheme="majorHAnsi" w:hAnsiTheme="majorHAnsi" w:cstheme="majorHAnsi"/>
          <w:spacing w:val="3"/>
        </w:rPr>
        <w:t>i</w:t>
      </w:r>
      <w:r w:rsidRPr="00107D51">
        <w:rPr>
          <w:rFonts w:asciiTheme="majorHAnsi" w:hAnsiTheme="majorHAnsi" w:cstheme="majorHAnsi"/>
          <w:spacing w:val="-2"/>
        </w:rPr>
        <w:t>g</w:t>
      </w:r>
      <w:r w:rsidRPr="00107D51">
        <w:rPr>
          <w:rFonts w:asciiTheme="majorHAnsi" w:hAnsiTheme="majorHAnsi" w:cstheme="majorHAnsi"/>
        </w:rPr>
        <w:t>h</w:t>
      </w:r>
      <w:r w:rsidRPr="00107D51">
        <w:rPr>
          <w:rFonts w:asciiTheme="majorHAnsi" w:hAnsiTheme="majorHAnsi" w:cstheme="majorHAnsi"/>
          <w:spacing w:val="5"/>
        </w:rPr>
        <w:t>l</w:t>
      </w:r>
      <w:r w:rsidRPr="00107D51">
        <w:rPr>
          <w:rFonts w:asciiTheme="majorHAnsi" w:hAnsiTheme="majorHAnsi" w:cstheme="majorHAnsi"/>
        </w:rPr>
        <w:t>y</w:t>
      </w:r>
      <w:r w:rsidRPr="00107D51">
        <w:rPr>
          <w:rFonts w:asciiTheme="majorHAnsi" w:hAnsiTheme="majorHAnsi" w:cstheme="majorHAnsi"/>
          <w:spacing w:val="-5"/>
        </w:rPr>
        <w:t xml:space="preserve"> </w:t>
      </w:r>
      <w:r w:rsidRPr="00107D51">
        <w:rPr>
          <w:rFonts w:asciiTheme="majorHAnsi" w:hAnsiTheme="majorHAnsi" w:cstheme="majorHAnsi"/>
        </w:rPr>
        <w:t>qu</w:t>
      </w:r>
      <w:r w:rsidRPr="00107D51">
        <w:rPr>
          <w:rFonts w:asciiTheme="majorHAnsi" w:hAnsiTheme="majorHAnsi" w:cstheme="majorHAnsi"/>
          <w:spacing w:val="-1"/>
        </w:rPr>
        <w:t>a</w:t>
      </w:r>
      <w:r w:rsidRPr="00107D51">
        <w:rPr>
          <w:rFonts w:asciiTheme="majorHAnsi" w:hAnsiTheme="majorHAnsi" w:cstheme="majorHAnsi"/>
        </w:rPr>
        <w:t>l</w:t>
      </w:r>
      <w:r w:rsidRPr="00107D51">
        <w:rPr>
          <w:rFonts w:asciiTheme="majorHAnsi" w:hAnsiTheme="majorHAnsi" w:cstheme="majorHAnsi"/>
          <w:spacing w:val="1"/>
        </w:rPr>
        <w:t>if</w:t>
      </w:r>
      <w:r w:rsidRPr="00107D51">
        <w:rPr>
          <w:rFonts w:asciiTheme="majorHAnsi" w:hAnsiTheme="majorHAnsi" w:cstheme="majorHAnsi"/>
        </w:rPr>
        <w:t>ied</w:t>
      </w:r>
    </w:p>
    <w:p w14:paraId="01A38BB7" w14:textId="77777777" w:rsidR="00107D51" w:rsidRPr="00107D51" w:rsidRDefault="00107D51" w:rsidP="00107D51">
      <w:pPr>
        <w:spacing w:before="20"/>
        <w:ind w:left="246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2"/>
        </w:rPr>
        <w:t>B</w:t>
      </w:r>
      <w:r w:rsidRPr="00107D51">
        <w:rPr>
          <w:rFonts w:asciiTheme="majorHAnsi" w:hAnsiTheme="majorHAnsi" w:cstheme="majorHAnsi"/>
          <w:spacing w:val="-1"/>
        </w:rPr>
        <w:t>e</w:t>
      </w:r>
      <w:r w:rsidRPr="00107D51">
        <w:rPr>
          <w:rFonts w:asciiTheme="majorHAnsi" w:hAnsiTheme="majorHAnsi" w:cstheme="majorHAnsi"/>
        </w:rPr>
        <w:t>n</w:t>
      </w:r>
      <w:r w:rsidRPr="00107D51">
        <w:rPr>
          <w:rFonts w:asciiTheme="majorHAnsi" w:hAnsiTheme="majorHAnsi" w:cstheme="majorHAnsi"/>
          <w:spacing w:val="-1"/>
        </w:rPr>
        <w:t>c</w:t>
      </w:r>
      <w:r w:rsidRPr="00107D51">
        <w:rPr>
          <w:rFonts w:asciiTheme="majorHAnsi" w:hAnsiTheme="majorHAnsi" w:cstheme="majorHAnsi"/>
        </w:rPr>
        <w:t>h</w:t>
      </w:r>
      <w:r w:rsidRPr="00107D51">
        <w:rPr>
          <w:rFonts w:asciiTheme="majorHAnsi" w:hAnsiTheme="majorHAnsi" w:cstheme="majorHAnsi"/>
          <w:spacing w:val="3"/>
        </w:rPr>
        <w:t>m</w:t>
      </w:r>
      <w:r w:rsidRPr="00107D51">
        <w:rPr>
          <w:rFonts w:asciiTheme="majorHAnsi" w:hAnsiTheme="majorHAnsi" w:cstheme="majorHAnsi"/>
          <w:spacing w:val="-1"/>
        </w:rPr>
        <w:t>a</w:t>
      </w:r>
      <w:r w:rsidRPr="00107D51">
        <w:rPr>
          <w:rFonts w:asciiTheme="majorHAnsi" w:hAnsiTheme="majorHAnsi" w:cstheme="majorHAnsi"/>
        </w:rPr>
        <w:t xml:space="preserve">rk </w:t>
      </w:r>
      <w:r w:rsidRPr="00107D51">
        <w:rPr>
          <w:rFonts w:asciiTheme="majorHAnsi" w:hAnsiTheme="majorHAnsi" w:cstheme="majorHAnsi"/>
          <w:spacing w:val="-2"/>
        </w:rPr>
        <w:t>a</w:t>
      </w:r>
      <w:r w:rsidRPr="00107D51">
        <w:rPr>
          <w:rFonts w:asciiTheme="majorHAnsi" w:hAnsiTheme="majorHAnsi" w:cstheme="majorHAnsi"/>
        </w:rPr>
        <w:t>s</w:t>
      </w:r>
      <w:r w:rsidRPr="00107D51">
        <w:rPr>
          <w:rFonts w:asciiTheme="majorHAnsi" w:hAnsiTheme="majorHAnsi" w:cstheme="majorHAnsi"/>
          <w:spacing w:val="3"/>
        </w:rPr>
        <w:t>s</w:t>
      </w:r>
      <w:r w:rsidRPr="00107D51">
        <w:rPr>
          <w:rFonts w:asciiTheme="majorHAnsi" w:hAnsiTheme="majorHAnsi" w:cstheme="majorHAnsi"/>
          <w:spacing w:val="-1"/>
        </w:rPr>
        <w:t>e</w:t>
      </w:r>
      <w:r w:rsidRPr="00107D51">
        <w:rPr>
          <w:rFonts w:asciiTheme="majorHAnsi" w:hAnsiTheme="majorHAnsi" w:cstheme="majorHAnsi"/>
        </w:rPr>
        <w:t>ss</w:t>
      </w:r>
      <w:r w:rsidRPr="00107D51">
        <w:rPr>
          <w:rFonts w:asciiTheme="majorHAnsi" w:hAnsiTheme="majorHAnsi" w:cstheme="majorHAnsi"/>
          <w:spacing w:val="1"/>
        </w:rPr>
        <w:t>m</w:t>
      </w:r>
      <w:r w:rsidRPr="00107D51">
        <w:rPr>
          <w:rFonts w:asciiTheme="majorHAnsi" w:hAnsiTheme="majorHAnsi" w:cstheme="majorHAnsi"/>
          <w:spacing w:val="-1"/>
        </w:rPr>
        <w:t>e</w:t>
      </w:r>
      <w:r w:rsidRPr="00107D51">
        <w:rPr>
          <w:rFonts w:asciiTheme="majorHAnsi" w:hAnsiTheme="majorHAnsi" w:cstheme="majorHAnsi"/>
        </w:rPr>
        <w:t xml:space="preserve">nts </w:t>
      </w:r>
      <w:r w:rsidRPr="00107D51">
        <w:rPr>
          <w:rFonts w:asciiTheme="majorHAnsi" w:hAnsiTheme="majorHAnsi" w:cstheme="majorHAnsi"/>
          <w:spacing w:val="-2"/>
        </w:rPr>
        <w:t>g</w:t>
      </w:r>
      <w:r w:rsidRPr="00107D51">
        <w:rPr>
          <w:rFonts w:asciiTheme="majorHAnsi" w:hAnsiTheme="majorHAnsi" w:cstheme="majorHAnsi"/>
        </w:rPr>
        <w:t>iven 3 ti</w:t>
      </w:r>
      <w:r w:rsidRPr="00107D51">
        <w:rPr>
          <w:rFonts w:asciiTheme="majorHAnsi" w:hAnsiTheme="majorHAnsi" w:cstheme="majorHAnsi"/>
          <w:spacing w:val="1"/>
        </w:rPr>
        <w:t>m</w:t>
      </w:r>
      <w:r w:rsidRPr="00107D51">
        <w:rPr>
          <w:rFonts w:asciiTheme="majorHAnsi" w:hAnsiTheme="majorHAnsi" w:cstheme="majorHAnsi"/>
          <w:spacing w:val="-1"/>
        </w:rPr>
        <w:t>e</w:t>
      </w:r>
      <w:r w:rsidRPr="00107D51">
        <w:rPr>
          <w:rFonts w:asciiTheme="majorHAnsi" w:hAnsiTheme="majorHAnsi" w:cstheme="majorHAnsi"/>
        </w:rPr>
        <w:t>s</w:t>
      </w:r>
      <w:r w:rsidRPr="00107D51">
        <w:rPr>
          <w:rFonts w:asciiTheme="majorHAnsi" w:hAnsiTheme="majorHAnsi" w:cstheme="majorHAnsi"/>
          <w:spacing w:val="2"/>
        </w:rPr>
        <w:t xml:space="preserve"> </w:t>
      </w:r>
      <w:r w:rsidRPr="00107D51">
        <w:rPr>
          <w:rFonts w:asciiTheme="majorHAnsi" w:hAnsiTheme="majorHAnsi" w:cstheme="majorHAnsi"/>
        </w:rPr>
        <w:t>a</w:t>
      </w:r>
      <w:r w:rsidRPr="00107D51">
        <w:rPr>
          <w:rFonts w:asciiTheme="majorHAnsi" w:hAnsiTheme="majorHAnsi" w:cstheme="majorHAnsi"/>
          <w:spacing w:val="4"/>
        </w:rPr>
        <w:t xml:space="preserve"> </w:t>
      </w:r>
      <w:r w:rsidRPr="00107D51">
        <w:rPr>
          <w:rFonts w:asciiTheme="majorHAnsi" w:hAnsiTheme="majorHAnsi" w:cstheme="majorHAnsi"/>
          <w:spacing w:val="-5"/>
        </w:rPr>
        <w:t>y</w:t>
      </w:r>
      <w:r w:rsidRPr="00107D51">
        <w:rPr>
          <w:rFonts w:asciiTheme="majorHAnsi" w:hAnsiTheme="majorHAnsi" w:cstheme="majorHAnsi"/>
          <w:spacing w:val="1"/>
        </w:rPr>
        <w:t>e</w:t>
      </w:r>
      <w:r w:rsidRPr="00107D51">
        <w:rPr>
          <w:rFonts w:asciiTheme="majorHAnsi" w:hAnsiTheme="majorHAnsi" w:cstheme="majorHAnsi"/>
          <w:spacing w:val="-1"/>
        </w:rPr>
        <w:t>a</w:t>
      </w:r>
      <w:r w:rsidRPr="00107D51">
        <w:rPr>
          <w:rFonts w:asciiTheme="majorHAnsi" w:hAnsiTheme="majorHAnsi" w:cstheme="majorHAnsi"/>
        </w:rPr>
        <w:t>r to u</w:t>
      </w:r>
      <w:r w:rsidRPr="00107D51">
        <w:rPr>
          <w:rFonts w:asciiTheme="majorHAnsi" w:hAnsiTheme="majorHAnsi" w:cstheme="majorHAnsi"/>
          <w:spacing w:val="2"/>
        </w:rPr>
        <w:t>s</w:t>
      </w:r>
      <w:r w:rsidRPr="00107D51">
        <w:rPr>
          <w:rFonts w:asciiTheme="majorHAnsi" w:hAnsiTheme="majorHAnsi" w:cstheme="majorHAnsi"/>
        </w:rPr>
        <w:t>e</w:t>
      </w:r>
      <w:r w:rsidRPr="00107D51">
        <w:rPr>
          <w:rFonts w:asciiTheme="majorHAnsi" w:hAnsiTheme="majorHAnsi" w:cstheme="majorHAnsi"/>
          <w:spacing w:val="-1"/>
        </w:rPr>
        <w:t xml:space="preserve"> </w:t>
      </w:r>
      <w:r w:rsidRPr="00107D51">
        <w:rPr>
          <w:rFonts w:asciiTheme="majorHAnsi" w:hAnsiTheme="majorHAnsi" w:cstheme="majorHAnsi"/>
        </w:rPr>
        <w:t>for</w:t>
      </w:r>
      <w:r w:rsidRPr="00107D51">
        <w:rPr>
          <w:rFonts w:asciiTheme="majorHAnsi" w:hAnsiTheme="majorHAnsi" w:cstheme="majorHAnsi"/>
          <w:spacing w:val="-1"/>
        </w:rPr>
        <w:t xml:space="preserve"> </w:t>
      </w:r>
      <w:r w:rsidRPr="00107D51">
        <w:rPr>
          <w:rFonts w:asciiTheme="majorHAnsi" w:hAnsiTheme="majorHAnsi" w:cstheme="majorHAnsi"/>
        </w:rPr>
        <w:t>d</w:t>
      </w:r>
      <w:r w:rsidRPr="00107D51">
        <w:rPr>
          <w:rFonts w:asciiTheme="majorHAnsi" w:hAnsiTheme="majorHAnsi" w:cstheme="majorHAnsi"/>
          <w:spacing w:val="-1"/>
        </w:rPr>
        <w:t>a</w:t>
      </w:r>
      <w:r w:rsidRPr="00107D51">
        <w:rPr>
          <w:rFonts w:asciiTheme="majorHAnsi" w:hAnsiTheme="majorHAnsi" w:cstheme="majorHAnsi"/>
          <w:spacing w:val="3"/>
        </w:rPr>
        <w:t>t</w:t>
      </w:r>
      <w:r w:rsidRPr="00107D51">
        <w:rPr>
          <w:rFonts w:asciiTheme="majorHAnsi" w:hAnsiTheme="majorHAnsi" w:cstheme="majorHAnsi"/>
        </w:rPr>
        <w:t>a</w:t>
      </w:r>
      <w:r w:rsidRPr="00107D51">
        <w:rPr>
          <w:rFonts w:asciiTheme="majorHAnsi" w:hAnsiTheme="majorHAnsi" w:cstheme="majorHAnsi"/>
          <w:spacing w:val="-1"/>
        </w:rPr>
        <w:t xml:space="preserve"> </w:t>
      </w:r>
      <w:r w:rsidRPr="00107D51">
        <w:rPr>
          <w:rFonts w:asciiTheme="majorHAnsi" w:hAnsiTheme="majorHAnsi" w:cstheme="majorHAnsi"/>
        </w:rPr>
        <w:t>driv</w:t>
      </w:r>
      <w:r w:rsidRPr="00107D51">
        <w:rPr>
          <w:rFonts w:asciiTheme="majorHAnsi" w:hAnsiTheme="majorHAnsi" w:cstheme="majorHAnsi"/>
          <w:spacing w:val="-1"/>
        </w:rPr>
        <w:t>e</w:t>
      </w:r>
      <w:r w:rsidRPr="00107D51">
        <w:rPr>
          <w:rFonts w:asciiTheme="majorHAnsi" w:hAnsiTheme="majorHAnsi" w:cstheme="majorHAnsi"/>
        </w:rPr>
        <w:t>n lessons</w:t>
      </w:r>
    </w:p>
    <w:p w14:paraId="3143FC50" w14:textId="77777777" w:rsidR="00107D51" w:rsidRPr="00107D51" w:rsidRDefault="00107D51" w:rsidP="00107D51">
      <w:pPr>
        <w:spacing w:before="17"/>
        <w:ind w:left="246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1"/>
        </w:rPr>
        <w:t>P</w:t>
      </w:r>
      <w:r w:rsidRPr="00107D51">
        <w:rPr>
          <w:rFonts w:asciiTheme="majorHAnsi" w:hAnsiTheme="majorHAnsi" w:cstheme="majorHAnsi"/>
        </w:rPr>
        <w:t>ro</w:t>
      </w:r>
      <w:r w:rsidRPr="00107D51">
        <w:rPr>
          <w:rFonts w:asciiTheme="majorHAnsi" w:hAnsiTheme="majorHAnsi" w:cstheme="majorHAnsi"/>
          <w:spacing w:val="-1"/>
        </w:rPr>
        <w:t>fe</w:t>
      </w:r>
      <w:r w:rsidRPr="00107D51">
        <w:rPr>
          <w:rFonts w:asciiTheme="majorHAnsi" w:hAnsiTheme="majorHAnsi" w:cstheme="majorHAnsi"/>
        </w:rPr>
        <w:t>ss</w:t>
      </w:r>
      <w:r w:rsidRPr="00107D51">
        <w:rPr>
          <w:rFonts w:asciiTheme="majorHAnsi" w:hAnsiTheme="majorHAnsi" w:cstheme="majorHAnsi"/>
          <w:spacing w:val="1"/>
        </w:rPr>
        <w:t>i</w:t>
      </w:r>
      <w:r w:rsidRPr="00107D51">
        <w:rPr>
          <w:rFonts w:asciiTheme="majorHAnsi" w:hAnsiTheme="majorHAnsi" w:cstheme="majorHAnsi"/>
        </w:rPr>
        <w:t>on</w:t>
      </w:r>
      <w:r w:rsidRPr="00107D51">
        <w:rPr>
          <w:rFonts w:asciiTheme="majorHAnsi" w:hAnsiTheme="majorHAnsi" w:cstheme="majorHAnsi"/>
          <w:spacing w:val="-1"/>
        </w:rPr>
        <w:t>a</w:t>
      </w:r>
      <w:r w:rsidRPr="00107D51">
        <w:rPr>
          <w:rFonts w:asciiTheme="majorHAnsi" w:hAnsiTheme="majorHAnsi" w:cstheme="majorHAnsi"/>
        </w:rPr>
        <w:t>l dev</w:t>
      </w:r>
      <w:r w:rsidRPr="00107D51">
        <w:rPr>
          <w:rFonts w:asciiTheme="majorHAnsi" w:hAnsiTheme="majorHAnsi" w:cstheme="majorHAnsi"/>
          <w:spacing w:val="-1"/>
        </w:rPr>
        <w:t>e</w:t>
      </w:r>
      <w:r w:rsidRPr="00107D51">
        <w:rPr>
          <w:rFonts w:asciiTheme="majorHAnsi" w:hAnsiTheme="majorHAnsi" w:cstheme="majorHAnsi"/>
        </w:rPr>
        <w:t>lop</w:t>
      </w:r>
      <w:r w:rsidRPr="00107D51">
        <w:rPr>
          <w:rFonts w:asciiTheme="majorHAnsi" w:hAnsiTheme="majorHAnsi" w:cstheme="majorHAnsi"/>
          <w:spacing w:val="1"/>
        </w:rPr>
        <w:t>m</w:t>
      </w:r>
      <w:r w:rsidRPr="00107D51">
        <w:rPr>
          <w:rFonts w:asciiTheme="majorHAnsi" w:hAnsiTheme="majorHAnsi" w:cstheme="majorHAnsi"/>
          <w:spacing w:val="-1"/>
        </w:rPr>
        <w:t>e</w:t>
      </w:r>
      <w:r w:rsidRPr="00107D51">
        <w:rPr>
          <w:rFonts w:asciiTheme="majorHAnsi" w:hAnsiTheme="majorHAnsi" w:cstheme="majorHAnsi"/>
          <w:spacing w:val="2"/>
        </w:rPr>
        <w:t>n</w:t>
      </w:r>
      <w:r w:rsidRPr="00107D51">
        <w:rPr>
          <w:rFonts w:asciiTheme="majorHAnsi" w:hAnsiTheme="majorHAnsi" w:cstheme="majorHAnsi"/>
        </w:rPr>
        <w:t>t bas</w:t>
      </w:r>
      <w:r w:rsidRPr="00107D51">
        <w:rPr>
          <w:rFonts w:asciiTheme="majorHAnsi" w:hAnsiTheme="majorHAnsi" w:cstheme="majorHAnsi"/>
          <w:spacing w:val="-1"/>
        </w:rPr>
        <w:t>e</w:t>
      </w:r>
      <w:r w:rsidRPr="00107D51">
        <w:rPr>
          <w:rFonts w:asciiTheme="majorHAnsi" w:hAnsiTheme="majorHAnsi" w:cstheme="majorHAnsi"/>
        </w:rPr>
        <w:t xml:space="preserve">d on </w:t>
      </w:r>
      <w:r w:rsidRPr="00107D51">
        <w:rPr>
          <w:rFonts w:asciiTheme="majorHAnsi" w:hAnsiTheme="majorHAnsi" w:cstheme="majorHAnsi"/>
          <w:spacing w:val="1"/>
        </w:rPr>
        <w:t>P</w:t>
      </w:r>
      <w:r w:rsidRPr="00107D51">
        <w:rPr>
          <w:rFonts w:asciiTheme="majorHAnsi" w:hAnsiTheme="majorHAnsi" w:cstheme="majorHAnsi"/>
        </w:rPr>
        <w:t xml:space="preserve">A </w:t>
      </w:r>
      <w:r w:rsidRPr="00107D51">
        <w:rPr>
          <w:rFonts w:asciiTheme="majorHAnsi" w:hAnsiTheme="majorHAnsi" w:cstheme="majorHAnsi"/>
          <w:spacing w:val="-1"/>
        </w:rPr>
        <w:t>c</w:t>
      </w:r>
      <w:r w:rsidRPr="00107D51">
        <w:rPr>
          <w:rFonts w:asciiTheme="majorHAnsi" w:hAnsiTheme="majorHAnsi" w:cstheme="majorHAnsi"/>
        </w:rPr>
        <w:t>om</w:t>
      </w:r>
      <w:r w:rsidRPr="00107D51">
        <w:rPr>
          <w:rFonts w:asciiTheme="majorHAnsi" w:hAnsiTheme="majorHAnsi" w:cstheme="majorHAnsi"/>
          <w:spacing w:val="1"/>
        </w:rPr>
        <w:t>m</w:t>
      </w:r>
      <w:r w:rsidRPr="00107D51">
        <w:rPr>
          <w:rFonts w:asciiTheme="majorHAnsi" w:hAnsiTheme="majorHAnsi" w:cstheme="majorHAnsi"/>
        </w:rPr>
        <w:t>on Core</w:t>
      </w:r>
      <w:r w:rsidRPr="00107D51">
        <w:rPr>
          <w:rFonts w:asciiTheme="majorHAnsi" w:hAnsiTheme="majorHAnsi" w:cstheme="majorHAnsi"/>
          <w:spacing w:val="-2"/>
        </w:rPr>
        <w:t xml:space="preserve"> </w:t>
      </w:r>
      <w:r w:rsidRPr="00107D51">
        <w:rPr>
          <w:rFonts w:asciiTheme="majorHAnsi" w:hAnsiTheme="majorHAnsi" w:cstheme="majorHAnsi"/>
          <w:spacing w:val="1"/>
        </w:rPr>
        <w:t>S</w:t>
      </w:r>
      <w:r w:rsidRPr="00107D51">
        <w:rPr>
          <w:rFonts w:asciiTheme="majorHAnsi" w:hAnsiTheme="majorHAnsi" w:cstheme="majorHAnsi"/>
        </w:rPr>
        <w:t>tand</w:t>
      </w:r>
      <w:r w:rsidRPr="00107D51">
        <w:rPr>
          <w:rFonts w:asciiTheme="majorHAnsi" w:hAnsiTheme="majorHAnsi" w:cstheme="majorHAnsi"/>
          <w:spacing w:val="-1"/>
        </w:rPr>
        <w:t>a</w:t>
      </w:r>
      <w:r w:rsidRPr="00107D51">
        <w:rPr>
          <w:rFonts w:asciiTheme="majorHAnsi" w:hAnsiTheme="majorHAnsi" w:cstheme="majorHAnsi"/>
        </w:rPr>
        <w:t>rds.</w:t>
      </w:r>
    </w:p>
    <w:p w14:paraId="1833635B" w14:textId="77777777" w:rsidR="00107D51" w:rsidRPr="00107D51" w:rsidRDefault="00107D51" w:rsidP="00107D51">
      <w:pPr>
        <w:spacing w:before="38"/>
        <w:ind w:left="246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1"/>
        </w:rPr>
        <w:t>S</w:t>
      </w:r>
      <w:r w:rsidRPr="00107D51">
        <w:rPr>
          <w:rFonts w:asciiTheme="majorHAnsi" w:hAnsiTheme="majorHAnsi" w:cstheme="majorHAnsi"/>
        </w:rPr>
        <w:t>tand</w:t>
      </w:r>
      <w:r w:rsidRPr="00107D51">
        <w:rPr>
          <w:rFonts w:asciiTheme="majorHAnsi" w:hAnsiTheme="majorHAnsi" w:cstheme="majorHAnsi"/>
          <w:spacing w:val="-1"/>
        </w:rPr>
        <w:t>a</w:t>
      </w:r>
      <w:r w:rsidRPr="00107D51">
        <w:rPr>
          <w:rFonts w:asciiTheme="majorHAnsi" w:hAnsiTheme="majorHAnsi" w:cstheme="majorHAnsi"/>
        </w:rPr>
        <w:t>rdi</w:t>
      </w:r>
      <w:r w:rsidRPr="00107D51">
        <w:rPr>
          <w:rFonts w:asciiTheme="majorHAnsi" w:hAnsiTheme="majorHAnsi" w:cstheme="majorHAnsi"/>
          <w:spacing w:val="1"/>
        </w:rPr>
        <w:t>z</w:t>
      </w:r>
      <w:r w:rsidRPr="00107D51">
        <w:rPr>
          <w:rFonts w:asciiTheme="majorHAnsi" w:hAnsiTheme="majorHAnsi" w:cstheme="majorHAnsi"/>
          <w:spacing w:val="-1"/>
        </w:rPr>
        <w:t>e</w:t>
      </w:r>
      <w:r w:rsidRPr="00107D51">
        <w:rPr>
          <w:rFonts w:asciiTheme="majorHAnsi" w:hAnsiTheme="majorHAnsi" w:cstheme="majorHAnsi"/>
        </w:rPr>
        <w:t>d w</w:t>
      </w:r>
      <w:r w:rsidRPr="00107D51">
        <w:rPr>
          <w:rFonts w:asciiTheme="majorHAnsi" w:hAnsiTheme="majorHAnsi" w:cstheme="majorHAnsi"/>
          <w:spacing w:val="-1"/>
        </w:rPr>
        <w:t>r</w:t>
      </w:r>
      <w:r w:rsidRPr="00107D51">
        <w:rPr>
          <w:rFonts w:asciiTheme="majorHAnsi" w:hAnsiTheme="majorHAnsi" w:cstheme="majorHAnsi"/>
        </w:rPr>
        <w:t>i</w:t>
      </w:r>
      <w:r w:rsidRPr="00107D51">
        <w:rPr>
          <w:rFonts w:asciiTheme="majorHAnsi" w:hAnsiTheme="majorHAnsi" w:cstheme="majorHAnsi"/>
          <w:spacing w:val="1"/>
        </w:rPr>
        <w:t>t</w:t>
      </w:r>
      <w:r w:rsidRPr="00107D51">
        <w:rPr>
          <w:rFonts w:asciiTheme="majorHAnsi" w:hAnsiTheme="majorHAnsi" w:cstheme="majorHAnsi"/>
        </w:rPr>
        <w:t>ing</w:t>
      </w:r>
      <w:r w:rsidRPr="00107D51">
        <w:rPr>
          <w:rFonts w:asciiTheme="majorHAnsi" w:hAnsiTheme="majorHAnsi" w:cstheme="majorHAnsi"/>
          <w:spacing w:val="-2"/>
        </w:rPr>
        <w:t xml:space="preserve"> </w:t>
      </w:r>
      <w:r w:rsidRPr="00107D51">
        <w:rPr>
          <w:rFonts w:asciiTheme="majorHAnsi" w:hAnsiTheme="majorHAnsi" w:cstheme="majorHAnsi"/>
        </w:rPr>
        <w:t>ru</w:t>
      </w:r>
      <w:r w:rsidRPr="00107D51">
        <w:rPr>
          <w:rFonts w:asciiTheme="majorHAnsi" w:hAnsiTheme="majorHAnsi" w:cstheme="majorHAnsi"/>
          <w:spacing w:val="1"/>
        </w:rPr>
        <w:t>b</w:t>
      </w:r>
      <w:r w:rsidRPr="00107D51">
        <w:rPr>
          <w:rFonts w:asciiTheme="majorHAnsi" w:hAnsiTheme="majorHAnsi" w:cstheme="majorHAnsi"/>
        </w:rPr>
        <w:t>ric</w:t>
      </w:r>
      <w:r w:rsidRPr="00107D51">
        <w:rPr>
          <w:rFonts w:asciiTheme="majorHAnsi" w:hAnsiTheme="majorHAnsi" w:cstheme="majorHAnsi"/>
          <w:spacing w:val="-1"/>
        </w:rPr>
        <w:t xml:space="preserve"> </w:t>
      </w:r>
      <w:r w:rsidRPr="00107D51">
        <w:rPr>
          <w:rFonts w:asciiTheme="majorHAnsi" w:hAnsiTheme="majorHAnsi" w:cstheme="majorHAnsi"/>
        </w:rPr>
        <w:t>us</w:t>
      </w:r>
      <w:r w:rsidRPr="00107D51">
        <w:rPr>
          <w:rFonts w:asciiTheme="majorHAnsi" w:hAnsiTheme="majorHAnsi" w:cstheme="majorHAnsi"/>
          <w:spacing w:val="-1"/>
        </w:rPr>
        <w:t>e</w:t>
      </w:r>
      <w:r w:rsidRPr="00107D51">
        <w:rPr>
          <w:rFonts w:asciiTheme="majorHAnsi" w:hAnsiTheme="majorHAnsi" w:cstheme="majorHAnsi"/>
        </w:rPr>
        <w:t>d with all</w:t>
      </w:r>
      <w:r w:rsidRPr="00107D51">
        <w:rPr>
          <w:rFonts w:asciiTheme="majorHAnsi" w:hAnsiTheme="majorHAnsi" w:cstheme="majorHAnsi"/>
          <w:spacing w:val="3"/>
        </w:rPr>
        <w:t xml:space="preserve"> </w:t>
      </w:r>
      <w:r w:rsidRPr="00107D51">
        <w:rPr>
          <w:rFonts w:asciiTheme="majorHAnsi" w:hAnsiTheme="majorHAnsi" w:cstheme="majorHAnsi"/>
          <w:spacing w:val="-2"/>
        </w:rPr>
        <w:t>g</w:t>
      </w:r>
      <w:r w:rsidRPr="00107D51">
        <w:rPr>
          <w:rFonts w:asciiTheme="majorHAnsi" w:hAnsiTheme="majorHAnsi" w:cstheme="majorHAnsi"/>
        </w:rPr>
        <w:t xml:space="preserve">iven </w:t>
      </w:r>
      <w:r w:rsidRPr="00107D51">
        <w:rPr>
          <w:rFonts w:asciiTheme="majorHAnsi" w:hAnsiTheme="majorHAnsi" w:cstheme="majorHAnsi"/>
          <w:spacing w:val="-1"/>
        </w:rPr>
        <w:t>w</w:t>
      </w:r>
      <w:r w:rsidRPr="00107D51">
        <w:rPr>
          <w:rFonts w:asciiTheme="majorHAnsi" w:hAnsiTheme="majorHAnsi" w:cstheme="majorHAnsi"/>
          <w:spacing w:val="1"/>
        </w:rPr>
        <w:t>r</w:t>
      </w:r>
      <w:r w:rsidRPr="00107D51">
        <w:rPr>
          <w:rFonts w:asciiTheme="majorHAnsi" w:hAnsiTheme="majorHAnsi" w:cstheme="majorHAnsi"/>
        </w:rPr>
        <w:t>i</w:t>
      </w:r>
      <w:r w:rsidRPr="00107D51">
        <w:rPr>
          <w:rFonts w:asciiTheme="majorHAnsi" w:hAnsiTheme="majorHAnsi" w:cstheme="majorHAnsi"/>
          <w:spacing w:val="1"/>
        </w:rPr>
        <w:t>t</w:t>
      </w:r>
      <w:r w:rsidRPr="00107D51">
        <w:rPr>
          <w:rFonts w:asciiTheme="majorHAnsi" w:hAnsiTheme="majorHAnsi" w:cstheme="majorHAnsi"/>
        </w:rPr>
        <w:t>ing</w:t>
      </w:r>
      <w:r w:rsidRPr="00107D51">
        <w:rPr>
          <w:rFonts w:asciiTheme="majorHAnsi" w:hAnsiTheme="majorHAnsi" w:cstheme="majorHAnsi"/>
          <w:spacing w:val="-2"/>
        </w:rPr>
        <w:t xml:space="preserve"> </w:t>
      </w:r>
      <w:r w:rsidRPr="00107D51">
        <w:rPr>
          <w:rFonts w:asciiTheme="majorHAnsi" w:hAnsiTheme="majorHAnsi" w:cstheme="majorHAnsi"/>
          <w:spacing w:val="-1"/>
        </w:rPr>
        <w:t>a</w:t>
      </w:r>
      <w:r w:rsidRPr="00107D51">
        <w:rPr>
          <w:rFonts w:asciiTheme="majorHAnsi" w:hAnsiTheme="majorHAnsi" w:cstheme="majorHAnsi"/>
        </w:rPr>
        <w:t>ssessments</w:t>
      </w:r>
    </w:p>
    <w:p w14:paraId="067748D1" w14:textId="77777777" w:rsidR="00107D51" w:rsidRPr="00107D51" w:rsidRDefault="00107D51" w:rsidP="00107D51">
      <w:pPr>
        <w:spacing w:before="41"/>
        <w:ind w:left="246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rPr>
        <w:t>Addit</w:t>
      </w:r>
      <w:r w:rsidRPr="00107D51">
        <w:rPr>
          <w:rFonts w:asciiTheme="majorHAnsi" w:hAnsiTheme="majorHAnsi" w:cstheme="majorHAnsi"/>
          <w:spacing w:val="1"/>
        </w:rPr>
        <w:t>i</w:t>
      </w:r>
      <w:r w:rsidRPr="00107D51">
        <w:rPr>
          <w:rFonts w:asciiTheme="majorHAnsi" w:hAnsiTheme="majorHAnsi" w:cstheme="majorHAnsi"/>
        </w:rPr>
        <w:t>on</w:t>
      </w:r>
      <w:r w:rsidRPr="00107D51">
        <w:rPr>
          <w:rFonts w:asciiTheme="majorHAnsi" w:hAnsiTheme="majorHAnsi" w:cstheme="majorHAnsi"/>
          <w:spacing w:val="-1"/>
        </w:rPr>
        <w:t>a</w:t>
      </w:r>
      <w:r w:rsidRPr="00107D51">
        <w:rPr>
          <w:rFonts w:asciiTheme="majorHAnsi" w:hAnsiTheme="majorHAnsi" w:cstheme="majorHAnsi"/>
        </w:rPr>
        <w:t xml:space="preserve">l </w:t>
      </w:r>
      <w:r w:rsidRPr="00107D51">
        <w:rPr>
          <w:rFonts w:asciiTheme="majorHAnsi" w:hAnsiTheme="majorHAnsi" w:cstheme="majorHAnsi"/>
          <w:spacing w:val="1"/>
        </w:rPr>
        <w:t>t</w:t>
      </w:r>
      <w:r w:rsidRPr="00107D51">
        <w:rPr>
          <w:rFonts w:asciiTheme="majorHAnsi" w:hAnsiTheme="majorHAnsi" w:cstheme="majorHAnsi"/>
        </w:rPr>
        <w:t>utoring</w:t>
      </w:r>
      <w:r w:rsidRPr="00107D51">
        <w:rPr>
          <w:rFonts w:asciiTheme="majorHAnsi" w:hAnsiTheme="majorHAnsi" w:cstheme="majorHAnsi"/>
          <w:spacing w:val="-2"/>
        </w:rPr>
        <w:t xml:space="preserve"> </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me du</w:t>
      </w:r>
      <w:r w:rsidRPr="00107D51">
        <w:rPr>
          <w:rFonts w:asciiTheme="majorHAnsi" w:hAnsiTheme="majorHAnsi" w:cstheme="majorHAnsi"/>
          <w:spacing w:val="-1"/>
        </w:rPr>
        <w:t>r</w:t>
      </w:r>
      <w:r w:rsidRPr="00107D51">
        <w:rPr>
          <w:rFonts w:asciiTheme="majorHAnsi" w:hAnsiTheme="majorHAnsi" w:cstheme="majorHAnsi"/>
        </w:rPr>
        <w:t>ing</w:t>
      </w:r>
      <w:r w:rsidRPr="00107D51">
        <w:rPr>
          <w:rFonts w:asciiTheme="majorHAnsi" w:hAnsiTheme="majorHAnsi" w:cstheme="majorHAnsi"/>
          <w:spacing w:val="-2"/>
        </w:rPr>
        <w:t xml:space="preserve"> </w:t>
      </w:r>
      <w:r w:rsidRPr="00107D51">
        <w:rPr>
          <w:rFonts w:asciiTheme="majorHAnsi" w:hAnsiTheme="majorHAnsi" w:cstheme="majorHAnsi"/>
        </w:rPr>
        <w:t xml:space="preserve">lunch </w:t>
      </w:r>
      <w:r w:rsidRPr="00107D51">
        <w:rPr>
          <w:rFonts w:asciiTheme="majorHAnsi" w:hAnsiTheme="majorHAnsi" w:cstheme="majorHAnsi"/>
          <w:spacing w:val="2"/>
        </w:rPr>
        <w:t>o</w:t>
      </w:r>
      <w:r w:rsidRPr="00107D51">
        <w:rPr>
          <w:rFonts w:asciiTheme="majorHAnsi" w:hAnsiTheme="majorHAnsi" w:cstheme="majorHAnsi"/>
        </w:rPr>
        <w:t>r</w:t>
      </w:r>
      <w:r w:rsidRPr="00107D51">
        <w:rPr>
          <w:rFonts w:asciiTheme="majorHAnsi" w:hAnsiTheme="majorHAnsi" w:cstheme="majorHAnsi"/>
          <w:spacing w:val="1"/>
        </w:rPr>
        <w:t xml:space="preserve"> </w:t>
      </w:r>
      <w:r w:rsidRPr="00107D51">
        <w:rPr>
          <w:rFonts w:asciiTheme="majorHAnsi" w:hAnsiTheme="majorHAnsi" w:cstheme="majorHAnsi"/>
          <w:spacing w:val="-1"/>
        </w:rPr>
        <w:t>a</w:t>
      </w:r>
      <w:r w:rsidRPr="00107D51">
        <w:rPr>
          <w:rFonts w:asciiTheme="majorHAnsi" w:hAnsiTheme="majorHAnsi" w:cstheme="majorHAnsi"/>
        </w:rPr>
        <w:t>ft</w:t>
      </w:r>
      <w:r w:rsidRPr="00107D51">
        <w:rPr>
          <w:rFonts w:asciiTheme="majorHAnsi" w:hAnsiTheme="majorHAnsi" w:cstheme="majorHAnsi"/>
          <w:spacing w:val="1"/>
        </w:rPr>
        <w:t>e</w:t>
      </w:r>
      <w:r w:rsidRPr="00107D51">
        <w:rPr>
          <w:rFonts w:asciiTheme="majorHAnsi" w:hAnsiTheme="majorHAnsi" w:cstheme="majorHAnsi"/>
        </w:rPr>
        <w:t>r s</w:t>
      </w:r>
      <w:r w:rsidRPr="00107D51">
        <w:rPr>
          <w:rFonts w:asciiTheme="majorHAnsi" w:hAnsiTheme="majorHAnsi" w:cstheme="majorHAnsi"/>
          <w:spacing w:val="-1"/>
        </w:rPr>
        <w:t>c</w:t>
      </w:r>
      <w:r w:rsidRPr="00107D51">
        <w:rPr>
          <w:rFonts w:asciiTheme="majorHAnsi" w:hAnsiTheme="majorHAnsi" w:cstheme="majorHAnsi"/>
          <w:spacing w:val="2"/>
        </w:rPr>
        <w:t>h</w:t>
      </w:r>
      <w:r w:rsidRPr="00107D51">
        <w:rPr>
          <w:rFonts w:asciiTheme="majorHAnsi" w:hAnsiTheme="majorHAnsi" w:cstheme="majorHAnsi"/>
        </w:rPr>
        <w:t>ool (</w:t>
      </w:r>
      <w:r w:rsidRPr="00107D51">
        <w:rPr>
          <w:rFonts w:asciiTheme="majorHAnsi" w:hAnsiTheme="majorHAnsi" w:cstheme="majorHAnsi"/>
          <w:spacing w:val="2"/>
        </w:rPr>
        <w:t>J</w:t>
      </w:r>
      <w:r w:rsidRPr="00107D51">
        <w:rPr>
          <w:rFonts w:asciiTheme="majorHAnsi" w:hAnsiTheme="majorHAnsi" w:cstheme="majorHAnsi"/>
        </w:rPr>
        <w:t>RO</w:t>
      </w:r>
      <w:r w:rsidRPr="00107D51">
        <w:rPr>
          <w:rFonts w:asciiTheme="majorHAnsi" w:hAnsiTheme="majorHAnsi" w:cstheme="majorHAnsi"/>
          <w:spacing w:val="-1"/>
        </w:rPr>
        <w:t>T</w:t>
      </w:r>
      <w:r w:rsidRPr="00107D51">
        <w:rPr>
          <w:rFonts w:asciiTheme="majorHAnsi" w:hAnsiTheme="majorHAnsi" w:cstheme="majorHAnsi"/>
        </w:rPr>
        <w:t>C)</w:t>
      </w:r>
    </w:p>
    <w:p w14:paraId="29313A97" w14:textId="1F856810" w:rsidR="00107D51" w:rsidRPr="00107D51" w:rsidRDefault="00107D51" w:rsidP="00107D51">
      <w:pPr>
        <w:spacing w:before="38"/>
        <w:ind w:left="246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00B91577">
        <w:rPr>
          <w:rFonts w:asciiTheme="majorHAnsi" w:eastAsia="Webdings" w:hAnsiTheme="majorHAnsi" w:cstheme="majorHAnsi"/>
        </w:rPr>
        <w:t>S</w:t>
      </w:r>
      <w:r w:rsidRPr="00107D51">
        <w:rPr>
          <w:rFonts w:asciiTheme="majorHAnsi" w:hAnsiTheme="majorHAnsi" w:cstheme="majorHAnsi"/>
        </w:rPr>
        <w:t>ta</w:t>
      </w:r>
      <w:r w:rsidRPr="00107D51">
        <w:rPr>
          <w:rFonts w:asciiTheme="majorHAnsi" w:hAnsiTheme="majorHAnsi" w:cstheme="majorHAnsi"/>
          <w:spacing w:val="-1"/>
        </w:rPr>
        <w:t>f</w:t>
      </w:r>
      <w:r w:rsidRPr="00107D51">
        <w:rPr>
          <w:rFonts w:asciiTheme="majorHAnsi" w:hAnsiTheme="majorHAnsi" w:cstheme="majorHAnsi"/>
        </w:rPr>
        <w:t>f m</w:t>
      </w:r>
      <w:r w:rsidRPr="00107D51">
        <w:rPr>
          <w:rFonts w:asciiTheme="majorHAnsi" w:hAnsiTheme="majorHAnsi" w:cstheme="majorHAnsi"/>
          <w:spacing w:val="1"/>
        </w:rPr>
        <w:t>e</w:t>
      </w:r>
      <w:r w:rsidRPr="00107D51">
        <w:rPr>
          <w:rFonts w:asciiTheme="majorHAnsi" w:hAnsiTheme="majorHAnsi" w:cstheme="majorHAnsi"/>
          <w:spacing w:val="-1"/>
        </w:rPr>
        <w:t>e</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2"/>
        </w:rPr>
        <w:t>g</w:t>
      </w:r>
      <w:r w:rsidR="00B91577">
        <w:rPr>
          <w:rFonts w:asciiTheme="majorHAnsi" w:hAnsiTheme="majorHAnsi" w:cstheme="majorHAnsi"/>
        </w:rPr>
        <w:t>s</w:t>
      </w:r>
    </w:p>
    <w:p w14:paraId="60A18354" w14:textId="77777777" w:rsidR="00107D51" w:rsidRPr="00107D51" w:rsidRDefault="00107D51" w:rsidP="00107D51">
      <w:pPr>
        <w:spacing w:before="38"/>
        <w:ind w:left="246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rPr>
        <w:t>Month</w:t>
      </w:r>
      <w:r w:rsidRPr="00107D51">
        <w:rPr>
          <w:rFonts w:asciiTheme="majorHAnsi" w:hAnsiTheme="majorHAnsi" w:cstheme="majorHAnsi"/>
          <w:spacing w:val="3"/>
        </w:rPr>
        <w:t>l</w:t>
      </w:r>
      <w:r w:rsidRPr="00107D51">
        <w:rPr>
          <w:rFonts w:asciiTheme="majorHAnsi" w:hAnsiTheme="majorHAnsi" w:cstheme="majorHAnsi"/>
        </w:rPr>
        <w:t>y</w:t>
      </w:r>
      <w:r w:rsidRPr="00107D51">
        <w:rPr>
          <w:rFonts w:asciiTheme="majorHAnsi" w:hAnsiTheme="majorHAnsi" w:cstheme="majorHAnsi"/>
          <w:spacing w:val="-4"/>
        </w:rPr>
        <w:t xml:space="preserve"> </w:t>
      </w:r>
      <w:r w:rsidRPr="00107D51">
        <w:rPr>
          <w:rFonts w:asciiTheme="majorHAnsi" w:hAnsiTheme="majorHAnsi" w:cstheme="majorHAnsi"/>
        </w:rPr>
        <w:t>T</w:t>
      </w:r>
      <w:r w:rsidRPr="00107D51">
        <w:rPr>
          <w:rFonts w:asciiTheme="majorHAnsi" w:hAnsiTheme="majorHAnsi" w:cstheme="majorHAnsi"/>
          <w:spacing w:val="-1"/>
        </w:rPr>
        <w:t>ea</w:t>
      </w:r>
      <w:r w:rsidRPr="00107D51">
        <w:rPr>
          <w:rFonts w:asciiTheme="majorHAnsi" w:hAnsiTheme="majorHAnsi" w:cstheme="majorHAnsi"/>
        </w:rPr>
        <w:t>m</w:t>
      </w:r>
      <w:r w:rsidRPr="00107D51">
        <w:rPr>
          <w:rFonts w:asciiTheme="majorHAnsi" w:hAnsiTheme="majorHAnsi" w:cstheme="majorHAnsi"/>
          <w:spacing w:val="1"/>
        </w:rPr>
        <w:t>/</w:t>
      </w:r>
      <w:r w:rsidRPr="00107D51">
        <w:rPr>
          <w:rFonts w:asciiTheme="majorHAnsi" w:hAnsiTheme="majorHAnsi" w:cstheme="majorHAnsi"/>
        </w:rPr>
        <w:t>d</w:t>
      </w:r>
      <w:r w:rsidRPr="00107D51">
        <w:rPr>
          <w:rFonts w:asciiTheme="majorHAnsi" w:hAnsiTheme="majorHAnsi" w:cstheme="majorHAnsi"/>
          <w:spacing w:val="-1"/>
        </w:rPr>
        <w:t>e</w:t>
      </w:r>
      <w:r w:rsidRPr="00107D51">
        <w:rPr>
          <w:rFonts w:asciiTheme="majorHAnsi" w:hAnsiTheme="majorHAnsi" w:cstheme="majorHAnsi"/>
          <w:spacing w:val="2"/>
        </w:rPr>
        <w:t>p</w:t>
      </w:r>
      <w:r w:rsidRPr="00107D51">
        <w:rPr>
          <w:rFonts w:asciiTheme="majorHAnsi" w:hAnsiTheme="majorHAnsi" w:cstheme="majorHAnsi"/>
          <w:spacing w:val="-1"/>
        </w:rPr>
        <w:t>a</w:t>
      </w:r>
      <w:r w:rsidRPr="00107D51">
        <w:rPr>
          <w:rFonts w:asciiTheme="majorHAnsi" w:hAnsiTheme="majorHAnsi" w:cstheme="majorHAnsi"/>
        </w:rPr>
        <w:t>rtm</w:t>
      </w:r>
      <w:r w:rsidRPr="00107D51">
        <w:rPr>
          <w:rFonts w:asciiTheme="majorHAnsi" w:hAnsiTheme="majorHAnsi" w:cstheme="majorHAnsi"/>
          <w:spacing w:val="1"/>
        </w:rPr>
        <w:t>e</w:t>
      </w:r>
      <w:r w:rsidRPr="00107D51">
        <w:rPr>
          <w:rFonts w:asciiTheme="majorHAnsi" w:hAnsiTheme="majorHAnsi" w:cstheme="majorHAnsi"/>
        </w:rPr>
        <w:t xml:space="preserve">nt </w:t>
      </w:r>
      <w:r w:rsidRPr="00107D51">
        <w:rPr>
          <w:rFonts w:asciiTheme="majorHAnsi" w:hAnsiTheme="majorHAnsi" w:cstheme="majorHAnsi"/>
          <w:spacing w:val="1"/>
        </w:rPr>
        <w:t>m</w:t>
      </w:r>
      <w:r w:rsidRPr="00107D51">
        <w:rPr>
          <w:rFonts w:asciiTheme="majorHAnsi" w:hAnsiTheme="majorHAnsi" w:cstheme="majorHAnsi"/>
          <w:spacing w:val="-1"/>
        </w:rPr>
        <w:t>ee</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2"/>
        </w:rPr>
        <w:t>g</w:t>
      </w:r>
      <w:r w:rsidRPr="00107D51">
        <w:rPr>
          <w:rFonts w:asciiTheme="majorHAnsi" w:hAnsiTheme="majorHAnsi" w:cstheme="majorHAnsi"/>
        </w:rPr>
        <w:t>s</w:t>
      </w:r>
    </w:p>
    <w:p w14:paraId="21B2E1BC" w14:textId="77777777" w:rsidR="00107D51" w:rsidRPr="00107D51" w:rsidRDefault="00107D51" w:rsidP="00107D51">
      <w:pPr>
        <w:ind w:left="108" w:right="-20"/>
        <w:rPr>
          <w:rFonts w:asciiTheme="majorHAnsi" w:hAnsiTheme="majorHAnsi" w:cstheme="majorHAnsi"/>
        </w:rPr>
      </w:pPr>
      <w:r w:rsidRPr="00107D51">
        <w:rPr>
          <w:rFonts w:asciiTheme="majorHAnsi" w:hAnsiTheme="majorHAnsi" w:cstheme="majorHAnsi"/>
          <w:spacing w:val="-2"/>
        </w:rPr>
        <w:t>B</w:t>
      </w:r>
      <w:r w:rsidRPr="00107D51">
        <w:rPr>
          <w:rFonts w:asciiTheme="majorHAnsi" w:hAnsiTheme="majorHAnsi" w:cstheme="majorHAnsi"/>
        </w:rPr>
        <w:t>.  Du</w:t>
      </w:r>
      <w:r w:rsidRPr="00107D51">
        <w:rPr>
          <w:rFonts w:asciiTheme="majorHAnsi" w:hAnsiTheme="majorHAnsi" w:cstheme="majorHAnsi"/>
          <w:spacing w:val="-1"/>
        </w:rPr>
        <w:t>r</w:t>
      </w:r>
      <w:r w:rsidRPr="00107D51">
        <w:rPr>
          <w:rFonts w:asciiTheme="majorHAnsi" w:hAnsiTheme="majorHAnsi" w:cstheme="majorHAnsi"/>
        </w:rPr>
        <w:t>i</w:t>
      </w:r>
      <w:r w:rsidRPr="00107D51">
        <w:rPr>
          <w:rFonts w:asciiTheme="majorHAnsi" w:hAnsiTheme="majorHAnsi" w:cstheme="majorHAnsi"/>
          <w:spacing w:val="3"/>
        </w:rPr>
        <w:t>n</w:t>
      </w:r>
      <w:r w:rsidRPr="00107D51">
        <w:rPr>
          <w:rFonts w:asciiTheme="majorHAnsi" w:hAnsiTheme="majorHAnsi" w:cstheme="majorHAnsi"/>
        </w:rPr>
        <w:t>g</w:t>
      </w:r>
      <w:r w:rsidRPr="00107D51">
        <w:rPr>
          <w:rFonts w:asciiTheme="majorHAnsi" w:hAnsiTheme="majorHAnsi" w:cstheme="majorHAnsi"/>
          <w:spacing w:val="-2"/>
        </w:rPr>
        <w:t xml:space="preserve"> </w:t>
      </w:r>
      <w:r w:rsidRPr="00107D51">
        <w:rPr>
          <w:rFonts w:asciiTheme="majorHAnsi" w:hAnsiTheme="majorHAnsi" w:cstheme="majorHAnsi"/>
        </w:rPr>
        <w:t>op</w:t>
      </w:r>
      <w:r w:rsidRPr="00107D51">
        <w:rPr>
          <w:rFonts w:asciiTheme="majorHAnsi" w:hAnsiTheme="majorHAnsi" w:cstheme="majorHAnsi"/>
          <w:spacing w:val="-1"/>
        </w:rPr>
        <w:t>e</w:t>
      </w:r>
      <w:r w:rsidRPr="00107D51">
        <w:rPr>
          <w:rFonts w:asciiTheme="majorHAnsi" w:hAnsiTheme="majorHAnsi" w:cstheme="majorHAnsi"/>
        </w:rPr>
        <w:t>n hou</w:t>
      </w:r>
      <w:r w:rsidRPr="00107D51">
        <w:rPr>
          <w:rFonts w:asciiTheme="majorHAnsi" w:hAnsiTheme="majorHAnsi" w:cstheme="majorHAnsi"/>
          <w:spacing w:val="2"/>
        </w:rPr>
        <w:t>s</w:t>
      </w:r>
      <w:r w:rsidRPr="00107D51">
        <w:rPr>
          <w:rFonts w:asciiTheme="majorHAnsi" w:hAnsiTheme="majorHAnsi" w:cstheme="majorHAnsi"/>
        </w:rPr>
        <w:t>e</w:t>
      </w:r>
      <w:r w:rsidRPr="00107D51">
        <w:rPr>
          <w:rFonts w:asciiTheme="majorHAnsi" w:hAnsiTheme="majorHAnsi" w:cstheme="majorHAnsi"/>
          <w:spacing w:val="-1"/>
        </w:rPr>
        <w:t xml:space="preserve"> a</w:t>
      </w:r>
      <w:r w:rsidRPr="00107D51">
        <w:rPr>
          <w:rFonts w:asciiTheme="majorHAnsi" w:hAnsiTheme="majorHAnsi" w:cstheme="majorHAnsi"/>
          <w:spacing w:val="2"/>
        </w:rPr>
        <w:t>n</w:t>
      </w:r>
      <w:r w:rsidRPr="00107D51">
        <w:rPr>
          <w:rFonts w:asciiTheme="majorHAnsi" w:hAnsiTheme="majorHAnsi" w:cstheme="majorHAnsi"/>
        </w:rPr>
        <w:t>d p</w:t>
      </w:r>
      <w:r w:rsidRPr="00107D51">
        <w:rPr>
          <w:rFonts w:asciiTheme="majorHAnsi" w:hAnsiTheme="majorHAnsi" w:cstheme="majorHAnsi"/>
          <w:spacing w:val="-1"/>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 xml:space="preserve">nt </w:t>
      </w:r>
      <w:r w:rsidRPr="00107D51">
        <w:rPr>
          <w:rFonts w:asciiTheme="majorHAnsi" w:hAnsiTheme="majorHAnsi" w:cstheme="majorHAnsi"/>
          <w:spacing w:val="1"/>
        </w:rPr>
        <w:t>t</w:t>
      </w:r>
      <w:r w:rsidRPr="00107D51">
        <w:rPr>
          <w:rFonts w:asciiTheme="majorHAnsi" w:hAnsiTheme="majorHAnsi" w:cstheme="majorHAnsi"/>
          <w:spacing w:val="-1"/>
        </w:rPr>
        <w:t>e</w:t>
      </w:r>
      <w:r w:rsidRPr="00107D51">
        <w:rPr>
          <w:rFonts w:asciiTheme="majorHAnsi" w:hAnsiTheme="majorHAnsi" w:cstheme="majorHAnsi"/>
          <w:spacing w:val="1"/>
        </w:rPr>
        <w:t>a</w:t>
      </w:r>
      <w:r w:rsidRPr="00107D51">
        <w:rPr>
          <w:rFonts w:asciiTheme="majorHAnsi" w:hAnsiTheme="majorHAnsi" w:cstheme="majorHAnsi"/>
          <w:spacing w:val="-1"/>
        </w:rPr>
        <w:t>c</w:t>
      </w:r>
      <w:r w:rsidRPr="00107D51">
        <w:rPr>
          <w:rFonts w:asciiTheme="majorHAnsi" w:hAnsiTheme="majorHAnsi" w:cstheme="majorHAnsi"/>
        </w:rPr>
        <w:t>h</w:t>
      </w:r>
      <w:r w:rsidRPr="00107D51">
        <w:rPr>
          <w:rFonts w:asciiTheme="majorHAnsi" w:hAnsiTheme="majorHAnsi" w:cstheme="majorHAnsi"/>
          <w:spacing w:val="1"/>
        </w:rPr>
        <w:t>e</w:t>
      </w:r>
      <w:r w:rsidRPr="00107D51">
        <w:rPr>
          <w:rFonts w:asciiTheme="majorHAnsi" w:hAnsiTheme="majorHAnsi" w:cstheme="majorHAnsi"/>
        </w:rPr>
        <w:t xml:space="preserve">r </w:t>
      </w:r>
      <w:r w:rsidRPr="00107D51">
        <w:rPr>
          <w:rFonts w:asciiTheme="majorHAnsi" w:hAnsiTheme="majorHAnsi" w:cstheme="majorHAnsi"/>
          <w:spacing w:val="-2"/>
        </w:rPr>
        <w:t>c</w:t>
      </w:r>
      <w:r w:rsidRPr="00107D51">
        <w:rPr>
          <w:rFonts w:asciiTheme="majorHAnsi" w:hAnsiTheme="majorHAnsi" w:cstheme="majorHAnsi"/>
        </w:rPr>
        <w:t>on</w:t>
      </w:r>
      <w:r w:rsidRPr="00107D51">
        <w:rPr>
          <w:rFonts w:asciiTheme="majorHAnsi" w:hAnsiTheme="majorHAnsi" w:cstheme="majorHAnsi"/>
          <w:spacing w:val="1"/>
        </w:rPr>
        <w:t>f</w:t>
      </w:r>
      <w:r w:rsidRPr="00107D51">
        <w:rPr>
          <w:rFonts w:asciiTheme="majorHAnsi" w:hAnsiTheme="majorHAnsi" w:cstheme="majorHAnsi"/>
          <w:spacing w:val="-1"/>
        </w:rPr>
        <w:t>e</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spacing w:val="2"/>
        </w:rPr>
        <w:t>n</w:t>
      </w:r>
      <w:r w:rsidRPr="00107D51">
        <w:rPr>
          <w:rFonts w:asciiTheme="majorHAnsi" w:hAnsiTheme="majorHAnsi" w:cstheme="majorHAnsi"/>
          <w:spacing w:val="-1"/>
        </w:rPr>
        <w:t>ce</w:t>
      </w:r>
      <w:r w:rsidRPr="00107D51">
        <w:rPr>
          <w:rFonts w:asciiTheme="majorHAnsi" w:hAnsiTheme="majorHAnsi" w:cstheme="majorHAnsi"/>
          <w:spacing w:val="3"/>
        </w:rPr>
        <w:t>s</w:t>
      </w:r>
      <w:r w:rsidRPr="00107D51">
        <w:rPr>
          <w:rFonts w:asciiTheme="majorHAnsi" w:hAnsiTheme="majorHAnsi" w:cstheme="majorHAnsi"/>
        </w:rPr>
        <w:t>, info</w:t>
      </w:r>
      <w:r w:rsidRPr="00107D51">
        <w:rPr>
          <w:rFonts w:asciiTheme="majorHAnsi" w:hAnsiTheme="majorHAnsi" w:cstheme="majorHAnsi"/>
          <w:spacing w:val="-1"/>
        </w:rPr>
        <w:t>r</w:t>
      </w:r>
      <w:r w:rsidRPr="00107D51">
        <w:rPr>
          <w:rFonts w:asciiTheme="majorHAnsi" w:hAnsiTheme="majorHAnsi" w:cstheme="majorHAnsi"/>
        </w:rPr>
        <w:t>m p</w:t>
      </w:r>
      <w:r w:rsidRPr="00107D51">
        <w:rPr>
          <w:rFonts w:asciiTheme="majorHAnsi" w:hAnsiTheme="majorHAnsi" w:cstheme="majorHAnsi"/>
          <w:spacing w:val="2"/>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nts about</w:t>
      </w:r>
      <w:r w:rsidRPr="00107D51">
        <w:rPr>
          <w:rFonts w:asciiTheme="majorHAnsi" w:hAnsiTheme="majorHAnsi" w:cstheme="majorHAnsi"/>
          <w:spacing w:val="2"/>
        </w:rPr>
        <w:t xml:space="preserve"> </w:t>
      </w:r>
      <w:r w:rsidRPr="00107D51">
        <w:rPr>
          <w:rFonts w:asciiTheme="majorHAnsi" w:hAnsiTheme="majorHAnsi" w:cstheme="majorHAnsi"/>
        </w:rPr>
        <w:t>Title</w:t>
      </w:r>
      <w:r w:rsidRPr="00107D51">
        <w:rPr>
          <w:rFonts w:asciiTheme="majorHAnsi" w:hAnsiTheme="majorHAnsi" w:cstheme="majorHAnsi"/>
          <w:spacing w:val="2"/>
        </w:rPr>
        <w:t xml:space="preserve"> </w:t>
      </w:r>
      <w:r w:rsidRPr="00107D51">
        <w:rPr>
          <w:rFonts w:asciiTheme="majorHAnsi" w:hAnsiTheme="majorHAnsi" w:cstheme="majorHAnsi"/>
        </w:rPr>
        <w:t>I</w:t>
      </w:r>
      <w:r w:rsidRPr="00107D51">
        <w:rPr>
          <w:rFonts w:asciiTheme="majorHAnsi" w:hAnsiTheme="majorHAnsi" w:cstheme="majorHAnsi"/>
          <w:spacing w:val="-4"/>
        </w:rPr>
        <w:t xml:space="preserve"> </w:t>
      </w:r>
      <w:r w:rsidRPr="00107D51">
        <w:rPr>
          <w:rFonts w:asciiTheme="majorHAnsi" w:hAnsiTheme="majorHAnsi" w:cstheme="majorHAnsi"/>
        </w:rPr>
        <w:t>their</w:t>
      </w:r>
      <w:r w:rsidRPr="00107D51">
        <w:rPr>
          <w:rFonts w:asciiTheme="majorHAnsi" w:hAnsiTheme="majorHAnsi" w:cstheme="majorHAnsi"/>
          <w:spacing w:val="1"/>
        </w:rPr>
        <w:t xml:space="preserve"> </w:t>
      </w:r>
      <w:r w:rsidRPr="00107D51">
        <w:rPr>
          <w:rFonts w:asciiTheme="majorHAnsi" w:hAnsiTheme="majorHAnsi" w:cstheme="majorHAnsi"/>
          <w:spacing w:val="-1"/>
        </w:rPr>
        <w:t>c</w:t>
      </w:r>
      <w:r w:rsidRPr="00107D51">
        <w:rPr>
          <w:rFonts w:asciiTheme="majorHAnsi" w:hAnsiTheme="majorHAnsi" w:cstheme="majorHAnsi"/>
        </w:rPr>
        <w:t>hi</w:t>
      </w:r>
      <w:r w:rsidRPr="00107D51">
        <w:rPr>
          <w:rFonts w:asciiTheme="majorHAnsi" w:hAnsiTheme="majorHAnsi" w:cstheme="majorHAnsi"/>
          <w:spacing w:val="1"/>
        </w:rPr>
        <w:t>l</w:t>
      </w:r>
      <w:r w:rsidRPr="00107D51">
        <w:rPr>
          <w:rFonts w:asciiTheme="majorHAnsi" w:hAnsiTheme="majorHAnsi" w:cstheme="majorHAnsi"/>
        </w:rPr>
        <w:t>d’s</w:t>
      </w:r>
    </w:p>
    <w:p w14:paraId="668AA0E4" w14:textId="5889EF17" w:rsidR="00107D51" w:rsidRPr="00107D51" w:rsidRDefault="0054102D" w:rsidP="00107D51">
      <w:pPr>
        <w:spacing w:before="43"/>
        <w:ind w:left="108" w:right="-20"/>
        <w:rPr>
          <w:rFonts w:asciiTheme="majorHAnsi" w:hAnsiTheme="majorHAnsi" w:cstheme="majorHAnsi"/>
        </w:rPr>
      </w:pPr>
      <w:r>
        <w:rPr>
          <w:rFonts w:asciiTheme="majorHAnsi" w:hAnsiTheme="majorHAnsi" w:cstheme="majorHAnsi"/>
        </w:rPr>
        <w:t xml:space="preserve">      </w:t>
      </w:r>
      <w:r w:rsidR="00107D51" w:rsidRPr="00107D51">
        <w:rPr>
          <w:rFonts w:asciiTheme="majorHAnsi" w:hAnsiTheme="majorHAnsi" w:cstheme="majorHAnsi"/>
        </w:rPr>
        <w:t>p</w:t>
      </w:r>
      <w:r w:rsidR="00107D51" w:rsidRPr="00107D51">
        <w:rPr>
          <w:rFonts w:asciiTheme="majorHAnsi" w:hAnsiTheme="majorHAnsi" w:cstheme="majorHAnsi"/>
          <w:spacing w:val="-1"/>
        </w:rPr>
        <w:t>a</w:t>
      </w:r>
      <w:r w:rsidR="00107D51" w:rsidRPr="00107D51">
        <w:rPr>
          <w:rFonts w:asciiTheme="majorHAnsi" w:hAnsiTheme="majorHAnsi" w:cstheme="majorHAnsi"/>
        </w:rPr>
        <w:t>rti</w:t>
      </w:r>
      <w:r w:rsidR="00107D51" w:rsidRPr="00107D51">
        <w:rPr>
          <w:rFonts w:asciiTheme="majorHAnsi" w:hAnsiTheme="majorHAnsi" w:cstheme="majorHAnsi"/>
          <w:spacing w:val="-1"/>
        </w:rPr>
        <w:t>c</w:t>
      </w:r>
      <w:r w:rsidR="00107D51" w:rsidRPr="00107D51">
        <w:rPr>
          <w:rFonts w:asciiTheme="majorHAnsi" w:hAnsiTheme="majorHAnsi" w:cstheme="majorHAnsi"/>
        </w:rPr>
        <w:t>ipat</w:t>
      </w:r>
      <w:r w:rsidR="00107D51" w:rsidRPr="00107D51">
        <w:rPr>
          <w:rFonts w:asciiTheme="majorHAnsi" w:hAnsiTheme="majorHAnsi" w:cstheme="majorHAnsi"/>
          <w:spacing w:val="1"/>
        </w:rPr>
        <w:t>i</w:t>
      </w:r>
      <w:r w:rsidR="00107D51" w:rsidRPr="00107D51">
        <w:rPr>
          <w:rFonts w:asciiTheme="majorHAnsi" w:hAnsiTheme="majorHAnsi" w:cstheme="majorHAnsi"/>
        </w:rPr>
        <w:t xml:space="preserve">on </w:t>
      </w:r>
      <w:r w:rsidR="00107D51" w:rsidRPr="00107D51">
        <w:rPr>
          <w:rFonts w:asciiTheme="majorHAnsi" w:hAnsiTheme="majorHAnsi" w:cstheme="majorHAnsi"/>
          <w:spacing w:val="2"/>
        </w:rPr>
        <w:t>b</w:t>
      </w:r>
      <w:r w:rsidR="00107D51" w:rsidRPr="00107D51">
        <w:rPr>
          <w:rFonts w:asciiTheme="majorHAnsi" w:hAnsiTheme="majorHAnsi" w:cstheme="majorHAnsi"/>
        </w:rPr>
        <w:t>y</w:t>
      </w:r>
      <w:r w:rsidR="00107D51" w:rsidRPr="00107D51">
        <w:rPr>
          <w:rFonts w:asciiTheme="majorHAnsi" w:hAnsiTheme="majorHAnsi" w:cstheme="majorHAnsi"/>
          <w:spacing w:val="-5"/>
        </w:rPr>
        <w:t xml:space="preserve"> </w:t>
      </w:r>
      <w:r w:rsidR="00107D51" w:rsidRPr="00107D51">
        <w:rPr>
          <w:rFonts w:asciiTheme="majorHAnsi" w:hAnsiTheme="majorHAnsi" w:cstheme="majorHAnsi"/>
        </w:rPr>
        <w:t>s</w:t>
      </w:r>
      <w:r w:rsidR="00107D51" w:rsidRPr="00107D51">
        <w:rPr>
          <w:rFonts w:asciiTheme="majorHAnsi" w:hAnsiTheme="majorHAnsi" w:cstheme="majorHAnsi"/>
          <w:spacing w:val="3"/>
        </w:rPr>
        <w:t>i</w:t>
      </w:r>
      <w:r w:rsidR="00107D51" w:rsidRPr="00107D51">
        <w:rPr>
          <w:rFonts w:asciiTheme="majorHAnsi" w:hAnsiTheme="majorHAnsi" w:cstheme="majorHAnsi"/>
          <w:spacing w:val="-2"/>
        </w:rPr>
        <w:t>g</w:t>
      </w:r>
      <w:r w:rsidR="00107D51" w:rsidRPr="00107D51">
        <w:rPr>
          <w:rFonts w:asciiTheme="majorHAnsi" w:hAnsiTheme="majorHAnsi" w:cstheme="majorHAnsi"/>
        </w:rPr>
        <w:t>ni</w:t>
      </w:r>
      <w:r w:rsidR="00107D51" w:rsidRPr="00107D51">
        <w:rPr>
          <w:rFonts w:asciiTheme="majorHAnsi" w:hAnsiTheme="majorHAnsi" w:cstheme="majorHAnsi"/>
          <w:spacing w:val="3"/>
        </w:rPr>
        <w:t>n</w:t>
      </w:r>
      <w:r w:rsidR="00107D51" w:rsidRPr="00107D51">
        <w:rPr>
          <w:rFonts w:asciiTheme="majorHAnsi" w:hAnsiTheme="majorHAnsi" w:cstheme="majorHAnsi"/>
        </w:rPr>
        <w:t>g</w:t>
      </w:r>
      <w:r w:rsidR="00107D51" w:rsidRPr="00107D51">
        <w:rPr>
          <w:rFonts w:asciiTheme="majorHAnsi" w:hAnsiTheme="majorHAnsi" w:cstheme="majorHAnsi"/>
          <w:spacing w:val="-2"/>
        </w:rPr>
        <w:t xml:space="preserve"> </w:t>
      </w:r>
      <w:r w:rsidR="00107D51" w:rsidRPr="00107D51">
        <w:rPr>
          <w:rFonts w:asciiTheme="majorHAnsi" w:hAnsiTheme="majorHAnsi" w:cstheme="majorHAnsi"/>
        </w:rPr>
        <w:t>a</w:t>
      </w:r>
      <w:r w:rsidR="00107D51" w:rsidRPr="00107D51">
        <w:rPr>
          <w:rFonts w:asciiTheme="majorHAnsi" w:hAnsiTheme="majorHAnsi" w:cstheme="majorHAnsi"/>
          <w:spacing w:val="1"/>
        </w:rPr>
        <w:t xml:space="preserve"> </w:t>
      </w:r>
      <w:r w:rsidR="00107D51" w:rsidRPr="00107D51">
        <w:rPr>
          <w:rFonts w:asciiTheme="majorHAnsi" w:hAnsiTheme="majorHAnsi" w:cstheme="majorHAnsi"/>
        </w:rPr>
        <w:t>p</w:t>
      </w:r>
      <w:r w:rsidR="00107D51" w:rsidRPr="00107D51">
        <w:rPr>
          <w:rFonts w:asciiTheme="majorHAnsi" w:hAnsiTheme="majorHAnsi" w:cstheme="majorHAnsi"/>
          <w:spacing w:val="-1"/>
        </w:rPr>
        <w:t>a</w:t>
      </w:r>
      <w:r w:rsidR="00107D51" w:rsidRPr="00107D51">
        <w:rPr>
          <w:rFonts w:asciiTheme="majorHAnsi" w:hAnsiTheme="majorHAnsi" w:cstheme="majorHAnsi"/>
        </w:rPr>
        <w:t>r</w:t>
      </w:r>
      <w:r w:rsidR="00107D51" w:rsidRPr="00107D51">
        <w:rPr>
          <w:rFonts w:asciiTheme="majorHAnsi" w:hAnsiTheme="majorHAnsi" w:cstheme="majorHAnsi"/>
          <w:spacing w:val="-2"/>
        </w:rPr>
        <w:t>e</w:t>
      </w:r>
      <w:r w:rsidR="00107D51" w:rsidRPr="00107D51">
        <w:rPr>
          <w:rFonts w:asciiTheme="majorHAnsi" w:hAnsiTheme="majorHAnsi" w:cstheme="majorHAnsi"/>
        </w:rPr>
        <w:t>nt cont</w:t>
      </w:r>
      <w:r w:rsidR="00107D51" w:rsidRPr="00107D51">
        <w:rPr>
          <w:rFonts w:asciiTheme="majorHAnsi" w:hAnsiTheme="majorHAnsi" w:cstheme="majorHAnsi"/>
          <w:spacing w:val="1"/>
        </w:rPr>
        <w:t>r</w:t>
      </w:r>
      <w:r w:rsidR="00107D51" w:rsidRPr="00107D51">
        <w:rPr>
          <w:rFonts w:asciiTheme="majorHAnsi" w:hAnsiTheme="majorHAnsi" w:cstheme="majorHAnsi"/>
          <w:spacing w:val="-1"/>
        </w:rPr>
        <w:t>ac</w:t>
      </w:r>
      <w:r w:rsidR="00107D51" w:rsidRPr="00107D51">
        <w:rPr>
          <w:rFonts w:asciiTheme="majorHAnsi" w:hAnsiTheme="majorHAnsi" w:cstheme="majorHAnsi"/>
        </w:rPr>
        <w:t>t.</w:t>
      </w:r>
    </w:p>
    <w:p w14:paraId="35429252" w14:textId="77777777" w:rsidR="00107D51" w:rsidRPr="00107D51" w:rsidRDefault="00107D51" w:rsidP="00107D51">
      <w:pPr>
        <w:ind w:left="108" w:right="-20"/>
        <w:rPr>
          <w:rFonts w:asciiTheme="majorHAnsi" w:hAnsiTheme="majorHAnsi" w:cstheme="majorHAnsi"/>
        </w:rPr>
      </w:pPr>
      <w:r w:rsidRPr="00107D51">
        <w:rPr>
          <w:rFonts w:asciiTheme="majorHAnsi" w:hAnsiTheme="majorHAnsi" w:cstheme="majorHAnsi"/>
        </w:rPr>
        <w:t xml:space="preserve">C.  </w:t>
      </w:r>
      <w:r w:rsidRPr="00107D51">
        <w:rPr>
          <w:rFonts w:asciiTheme="majorHAnsi" w:hAnsiTheme="majorHAnsi" w:cstheme="majorHAnsi"/>
          <w:spacing w:val="1"/>
        </w:rPr>
        <w:t>P</w:t>
      </w:r>
      <w:r w:rsidRPr="00107D51">
        <w:rPr>
          <w:rFonts w:asciiTheme="majorHAnsi" w:hAnsiTheme="majorHAnsi" w:cstheme="majorHAnsi"/>
        </w:rPr>
        <w:t>rovide</w:t>
      </w:r>
      <w:r w:rsidRPr="00107D51">
        <w:rPr>
          <w:rFonts w:asciiTheme="majorHAnsi" w:hAnsiTheme="majorHAnsi" w:cstheme="majorHAnsi"/>
          <w:spacing w:val="-1"/>
        </w:rPr>
        <w:t xml:space="preserve"> </w:t>
      </w:r>
      <w:r w:rsidRPr="00107D51">
        <w:rPr>
          <w:rFonts w:asciiTheme="majorHAnsi" w:hAnsiTheme="majorHAnsi" w:cstheme="majorHAnsi"/>
        </w:rPr>
        <w:t>p</w:t>
      </w:r>
      <w:r w:rsidRPr="00107D51">
        <w:rPr>
          <w:rFonts w:asciiTheme="majorHAnsi" w:hAnsiTheme="majorHAnsi" w:cstheme="majorHAnsi"/>
          <w:spacing w:val="-1"/>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nts with f</w:t>
      </w:r>
      <w:r w:rsidRPr="00107D51">
        <w:rPr>
          <w:rFonts w:asciiTheme="majorHAnsi" w:hAnsiTheme="majorHAnsi" w:cstheme="majorHAnsi"/>
          <w:spacing w:val="-1"/>
        </w:rPr>
        <w:t>re</w:t>
      </w:r>
      <w:r w:rsidRPr="00107D51">
        <w:rPr>
          <w:rFonts w:asciiTheme="majorHAnsi" w:hAnsiTheme="majorHAnsi" w:cstheme="majorHAnsi"/>
        </w:rPr>
        <w:t>qu</w:t>
      </w:r>
      <w:r w:rsidRPr="00107D51">
        <w:rPr>
          <w:rFonts w:asciiTheme="majorHAnsi" w:hAnsiTheme="majorHAnsi" w:cstheme="majorHAnsi"/>
          <w:spacing w:val="-1"/>
        </w:rPr>
        <w:t>e</w:t>
      </w:r>
      <w:r w:rsidRPr="00107D51">
        <w:rPr>
          <w:rFonts w:asciiTheme="majorHAnsi" w:hAnsiTheme="majorHAnsi" w:cstheme="majorHAnsi"/>
        </w:rPr>
        <w:t xml:space="preserve">nt </w:t>
      </w:r>
      <w:r w:rsidRPr="00107D51">
        <w:rPr>
          <w:rFonts w:asciiTheme="majorHAnsi" w:hAnsiTheme="majorHAnsi" w:cstheme="majorHAnsi"/>
          <w:spacing w:val="2"/>
        </w:rPr>
        <w:t>r</w:t>
      </w:r>
      <w:r w:rsidRPr="00107D51">
        <w:rPr>
          <w:rFonts w:asciiTheme="majorHAnsi" w:hAnsiTheme="majorHAnsi" w:cstheme="majorHAnsi"/>
          <w:spacing w:val="-1"/>
        </w:rPr>
        <w:t>e</w:t>
      </w:r>
      <w:r w:rsidRPr="00107D51">
        <w:rPr>
          <w:rFonts w:asciiTheme="majorHAnsi" w:hAnsiTheme="majorHAnsi" w:cstheme="majorHAnsi"/>
        </w:rPr>
        <w:t xml:space="preserve">ports </w:t>
      </w:r>
      <w:r w:rsidRPr="00107D51">
        <w:rPr>
          <w:rFonts w:asciiTheme="majorHAnsi" w:hAnsiTheme="majorHAnsi" w:cstheme="majorHAnsi"/>
          <w:spacing w:val="-1"/>
        </w:rPr>
        <w:t>a</w:t>
      </w:r>
      <w:r w:rsidRPr="00107D51">
        <w:rPr>
          <w:rFonts w:asciiTheme="majorHAnsi" w:hAnsiTheme="majorHAnsi" w:cstheme="majorHAnsi"/>
        </w:rPr>
        <w:t xml:space="preserve">bout </w:t>
      </w:r>
      <w:r w:rsidRPr="00107D51">
        <w:rPr>
          <w:rFonts w:asciiTheme="majorHAnsi" w:hAnsiTheme="majorHAnsi" w:cstheme="majorHAnsi"/>
          <w:spacing w:val="1"/>
        </w:rPr>
        <w:t>t</w:t>
      </w:r>
      <w:r w:rsidRPr="00107D51">
        <w:rPr>
          <w:rFonts w:asciiTheme="majorHAnsi" w:hAnsiTheme="majorHAnsi" w:cstheme="majorHAnsi"/>
          <w:spacing w:val="2"/>
        </w:rPr>
        <w:t>h</w:t>
      </w:r>
      <w:r w:rsidRPr="00107D51">
        <w:rPr>
          <w:rFonts w:asciiTheme="majorHAnsi" w:hAnsiTheme="majorHAnsi" w:cstheme="majorHAnsi"/>
          <w:spacing w:val="-1"/>
        </w:rPr>
        <w:t>e</w:t>
      </w:r>
      <w:r w:rsidRPr="00107D51">
        <w:rPr>
          <w:rFonts w:asciiTheme="majorHAnsi" w:hAnsiTheme="majorHAnsi" w:cstheme="majorHAnsi"/>
        </w:rPr>
        <w:t xml:space="preserve">ir </w:t>
      </w:r>
      <w:r w:rsidRPr="00107D51">
        <w:rPr>
          <w:rFonts w:asciiTheme="majorHAnsi" w:hAnsiTheme="majorHAnsi" w:cstheme="majorHAnsi"/>
          <w:spacing w:val="-1"/>
        </w:rPr>
        <w:t>c</w:t>
      </w:r>
      <w:r w:rsidRPr="00107D51">
        <w:rPr>
          <w:rFonts w:asciiTheme="majorHAnsi" w:hAnsiTheme="majorHAnsi" w:cstheme="majorHAnsi"/>
        </w:rPr>
        <w:t>hi</w:t>
      </w:r>
      <w:r w:rsidRPr="00107D51">
        <w:rPr>
          <w:rFonts w:asciiTheme="majorHAnsi" w:hAnsiTheme="majorHAnsi" w:cstheme="majorHAnsi"/>
          <w:spacing w:val="1"/>
        </w:rPr>
        <w:t>l</w:t>
      </w:r>
      <w:r w:rsidRPr="00107D51">
        <w:rPr>
          <w:rFonts w:asciiTheme="majorHAnsi" w:hAnsiTheme="majorHAnsi" w:cstheme="majorHAnsi"/>
        </w:rPr>
        <w:t>d’s p</w:t>
      </w:r>
      <w:r w:rsidRPr="00107D51">
        <w:rPr>
          <w:rFonts w:asciiTheme="majorHAnsi" w:hAnsiTheme="majorHAnsi" w:cstheme="majorHAnsi"/>
          <w:spacing w:val="-1"/>
        </w:rPr>
        <w:t>r</w:t>
      </w:r>
      <w:r w:rsidRPr="00107D51">
        <w:rPr>
          <w:rFonts w:asciiTheme="majorHAnsi" w:hAnsiTheme="majorHAnsi" w:cstheme="majorHAnsi"/>
          <w:spacing w:val="2"/>
        </w:rPr>
        <w:t>o</w:t>
      </w:r>
      <w:r w:rsidRPr="00107D51">
        <w:rPr>
          <w:rFonts w:asciiTheme="majorHAnsi" w:hAnsiTheme="majorHAnsi" w:cstheme="majorHAnsi"/>
          <w:spacing w:val="-2"/>
        </w:rPr>
        <w:t>g</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ss:</w:t>
      </w:r>
    </w:p>
    <w:p w14:paraId="14E03BA5" w14:textId="123ED349" w:rsidR="00107D51" w:rsidRPr="00107D51" w:rsidRDefault="00107D51" w:rsidP="00107D51">
      <w:pPr>
        <w:ind w:left="118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1"/>
        </w:rPr>
        <w:t>P</w:t>
      </w:r>
      <w:r w:rsidRPr="00107D51">
        <w:rPr>
          <w:rFonts w:asciiTheme="majorHAnsi" w:hAnsiTheme="majorHAnsi" w:cstheme="majorHAnsi"/>
          <w:spacing w:val="-1"/>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nt T</w:t>
      </w:r>
      <w:r w:rsidRPr="00107D51">
        <w:rPr>
          <w:rFonts w:asciiTheme="majorHAnsi" w:hAnsiTheme="majorHAnsi" w:cstheme="majorHAnsi"/>
          <w:spacing w:val="-1"/>
        </w:rPr>
        <w:t>e</w:t>
      </w:r>
      <w:r w:rsidRPr="00107D51">
        <w:rPr>
          <w:rFonts w:asciiTheme="majorHAnsi" w:hAnsiTheme="majorHAnsi" w:cstheme="majorHAnsi"/>
          <w:spacing w:val="1"/>
        </w:rPr>
        <w:t>a</w:t>
      </w:r>
      <w:r w:rsidRPr="00107D51">
        <w:rPr>
          <w:rFonts w:asciiTheme="majorHAnsi" w:hAnsiTheme="majorHAnsi" w:cstheme="majorHAnsi"/>
          <w:spacing w:val="-1"/>
        </w:rPr>
        <w:t>c</w:t>
      </w:r>
      <w:r w:rsidRPr="00107D51">
        <w:rPr>
          <w:rFonts w:asciiTheme="majorHAnsi" w:hAnsiTheme="majorHAnsi" w:cstheme="majorHAnsi"/>
        </w:rPr>
        <w:t>h</w:t>
      </w:r>
      <w:r w:rsidRPr="00107D51">
        <w:rPr>
          <w:rFonts w:asciiTheme="majorHAnsi" w:hAnsiTheme="majorHAnsi" w:cstheme="majorHAnsi"/>
          <w:spacing w:val="-1"/>
        </w:rPr>
        <w:t>e</w:t>
      </w:r>
      <w:r w:rsidRPr="00107D51">
        <w:rPr>
          <w:rFonts w:asciiTheme="majorHAnsi" w:hAnsiTheme="majorHAnsi" w:cstheme="majorHAnsi"/>
        </w:rPr>
        <w:t>r Con</w:t>
      </w:r>
      <w:r w:rsidRPr="00107D51">
        <w:rPr>
          <w:rFonts w:asciiTheme="majorHAnsi" w:hAnsiTheme="majorHAnsi" w:cstheme="majorHAnsi"/>
          <w:spacing w:val="1"/>
        </w:rPr>
        <w:t>f</w:t>
      </w:r>
      <w:r w:rsidRPr="00107D51">
        <w:rPr>
          <w:rFonts w:asciiTheme="majorHAnsi" w:hAnsiTheme="majorHAnsi" w:cstheme="majorHAnsi"/>
          <w:spacing w:val="-1"/>
        </w:rPr>
        <w:t>e</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spacing w:val="2"/>
        </w:rPr>
        <w:t>n</w:t>
      </w:r>
      <w:r w:rsidRPr="00107D51">
        <w:rPr>
          <w:rFonts w:asciiTheme="majorHAnsi" w:hAnsiTheme="majorHAnsi" w:cstheme="majorHAnsi"/>
          <w:spacing w:val="-1"/>
        </w:rPr>
        <w:t>ce</w:t>
      </w:r>
      <w:r w:rsidRPr="00107D51">
        <w:rPr>
          <w:rFonts w:asciiTheme="majorHAnsi" w:hAnsiTheme="majorHAnsi" w:cstheme="majorHAnsi"/>
        </w:rPr>
        <w:t>s h</w:t>
      </w:r>
      <w:r w:rsidRPr="00107D51">
        <w:rPr>
          <w:rFonts w:asciiTheme="majorHAnsi" w:hAnsiTheme="majorHAnsi" w:cstheme="majorHAnsi"/>
          <w:spacing w:val="-1"/>
        </w:rPr>
        <w:t>e</w:t>
      </w:r>
      <w:r w:rsidRPr="00107D51">
        <w:rPr>
          <w:rFonts w:asciiTheme="majorHAnsi" w:hAnsiTheme="majorHAnsi" w:cstheme="majorHAnsi"/>
        </w:rPr>
        <w:t>ld ann</w:t>
      </w:r>
      <w:r w:rsidRPr="00107D51">
        <w:rPr>
          <w:rFonts w:asciiTheme="majorHAnsi" w:hAnsiTheme="majorHAnsi" w:cstheme="majorHAnsi"/>
          <w:spacing w:val="2"/>
        </w:rPr>
        <w:t>u</w:t>
      </w:r>
      <w:r w:rsidRPr="00107D51">
        <w:rPr>
          <w:rFonts w:asciiTheme="majorHAnsi" w:hAnsiTheme="majorHAnsi" w:cstheme="majorHAnsi"/>
          <w:spacing w:val="-1"/>
        </w:rPr>
        <w:t>a</w:t>
      </w:r>
      <w:r w:rsidRPr="00107D51">
        <w:rPr>
          <w:rFonts w:asciiTheme="majorHAnsi" w:hAnsiTheme="majorHAnsi" w:cstheme="majorHAnsi"/>
        </w:rPr>
        <w:t>l</w:t>
      </w:r>
      <w:r w:rsidRPr="00107D51">
        <w:rPr>
          <w:rFonts w:asciiTheme="majorHAnsi" w:hAnsiTheme="majorHAnsi" w:cstheme="majorHAnsi"/>
          <w:spacing w:val="3"/>
        </w:rPr>
        <w:t>l</w:t>
      </w:r>
      <w:r w:rsidRPr="00107D51">
        <w:rPr>
          <w:rFonts w:asciiTheme="majorHAnsi" w:hAnsiTheme="majorHAnsi" w:cstheme="majorHAnsi"/>
        </w:rPr>
        <w:t>y</w:t>
      </w:r>
      <w:r w:rsidRPr="00107D51">
        <w:rPr>
          <w:rFonts w:asciiTheme="majorHAnsi" w:hAnsiTheme="majorHAnsi" w:cstheme="majorHAnsi"/>
          <w:spacing w:val="-5"/>
        </w:rPr>
        <w:t xml:space="preserve"> </w:t>
      </w:r>
    </w:p>
    <w:p w14:paraId="795CE029" w14:textId="77777777" w:rsidR="00107D51" w:rsidRPr="00107D51" w:rsidRDefault="00107D51" w:rsidP="00107D51">
      <w:pPr>
        <w:spacing w:before="17"/>
        <w:ind w:left="118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1"/>
        </w:rPr>
        <w:t>S</w:t>
      </w:r>
      <w:r w:rsidRPr="00107D51">
        <w:rPr>
          <w:rFonts w:asciiTheme="majorHAnsi" w:hAnsiTheme="majorHAnsi" w:cstheme="majorHAnsi"/>
        </w:rPr>
        <w:t xml:space="preserve">AP </w:t>
      </w:r>
      <w:r w:rsidRPr="00107D51">
        <w:rPr>
          <w:rFonts w:asciiTheme="majorHAnsi" w:hAnsiTheme="majorHAnsi" w:cstheme="majorHAnsi"/>
          <w:spacing w:val="1"/>
        </w:rPr>
        <w:t>m</w:t>
      </w:r>
      <w:r w:rsidRPr="00107D51">
        <w:rPr>
          <w:rFonts w:asciiTheme="majorHAnsi" w:hAnsiTheme="majorHAnsi" w:cstheme="majorHAnsi"/>
          <w:spacing w:val="-1"/>
        </w:rPr>
        <w:t>ee</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2"/>
        </w:rPr>
        <w:t>g</w:t>
      </w:r>
      <w:r w:rsidRPr="00107D51">
        <w:rPr>
          <w:rFonts w:asciiTheme="majorHAnsi" w:hAnsiTheme="majorHAnsi" w:cstheme="majorHAnsi"/>
        </w:rPr>
        <w:t>s h</w:t>
      </w:r>
      <w:r w:rsidRPr="00107D51">
        <w:rPr>
          <w:rFonts w:asciiTheme="majorHAnsi" w:hAnsiTheme="majorHAnsi" w:cstheme="majorHAnsi"/>
          <w:spacing w:val="-1"/>
        </w:rPr>
        <w:t>e</w:t>
      </w:r>
      <w:r w:rsidRPr="00107D51">
        <w:rPr>
          <w:rFonts w:asciiTheme="majorHAnsi" w:hAnsiTheme="majorHAnsi" w:cstheme="majorHAnsi"/>
        </w:rPr>
        <w:t xml:space="preserve">ld </w:t>
      </w:r>
      <w:r w:rsidRPr="00107D51">
        <w:rPr>
          <w:rFonts w:asciiTheme="majorHAnsi" w:hAnsiTheme="majorHAnsi" w:cstheme="majorHAnsi"/>
          <w:spacing w:val="1"/>
        </w:rPr>
        <w:t>m</w:t>
      </w:r>
      <w:r w:rsidRPr="00107D51">
        <w:rPr>
          <w:rFonts w:asciiTheme="majorHAnsi" w:hAnsiTheme="majorHAnsi" w:cstheme="majorHAnsi"/>
        </w:rPr>
        <w:t>onth</w:t>
      </w:r>
      <w:r w:rsidRPr="00107D51">
        <w:rPr>
          <w:rFonts w:asciiTheme="majorHAnsi" w:hAnsiTheme="majorHAnsi" w:cstheme="majorHAnsi"/>
          <w:spacing w:val="3"/>
        </w:rPr>
        <w:t>l</w:t>
      </w:r>
      <w:r w:rsidRPr="00107D51">
        <w:rPr>
          <w:rFonts w:asciiTheme="majorHAnsi" w:hAnsiTheme="majorHAnsi" w:cstheme="majorHAnsi"/>
        </w:rPr>
        <w:t>y</w:t>
      </w:r>
      <w:r w:rsidRPr="00107D51">
        <w:rPr>
          <w:rFonts w:asciiTheme="majorHAnsi" w:hAnsiTheme="majorHAnsi" w:cstheme="majorHAnsi"/>
          <w:spacing w:val="-5"/>
        </w:rPr>
        <w:t xml:space="preserve"> </w:t>
      </w:r>
      <w:r w:rsidRPr="00107D51">
        <w:rPr>
          <w:rFonts w:asciiTheme="majorHAnsi" w:hAnsiTheme="majorHAnsi" w:cstheme="majorHAnsi"/>
        </w:rPr>
        <w:t>wh</w:t>
      </w:r>
      <w:r w:rsidRPr="00107D51">
        <w:rPr>
          <w:rFonts w:asciiTheme="majorHAnsi" w:hAnsiTheme="majorHAnsi" w:cstheme="majorHAnsi"/>
          <w:spacing w:val="-1"/>
        </w:rPr>
        <w:t>e</w:t>
      </w:r>
      <w:r w:rsidRPr="00107D51">
        <w:rPr>
          <w:rFonts w:asciiTheme="majorHAnsi" w:hAnsiTheme="majorHAnsi" w:cstheme="majorHAnsi"/>
        </w:rPr>
        <w:t>n</w:t>
      </w:r>
      <w:r w:rsidRPr="00107D51">
        <w:rPr>
          <w:rFonts w:asciiTheme="majorHAnsi" w:hAnsiTheme="majorHAnsi" w:cstheme="majorHAnsi"/>
          <w:spacing w:val="2"/>
        </w:rPr>
        <w:t xml:space="preserve"> </w:t>
      </w:r>
      <w:r w:rsidRPr="00107D51">
        <w:rPr>
          <w:rFonts w:asciiTheme="majorHAnsi" w:hAnsiTheme="majorHAnsi" w:cstheme="majorHAnsi"/>
          <w:spacing w:val="-1"/>
        </w:rPr>
        <w:t>a</w:t>
      </w:r>
      <w:r w:rsidRPr="00107D51">
        <w:rPr>
          <w:rFonts w:asciiTheme="majorHAnsi" w:hAnsiTheme="majorHAnsi" w:cstheme="majorHAnsi"/>
        </w:rPr>
        <w:t>ppl</w:t>
      </w:r>
      <w:r w:rsidRPr="00107D51">
        <w:rPr>
          <w:rFonts w:asciiTheme="majorHAnsi" w:hAnsiTheme="majorHAnsi" w:cstheme="majorHAnsi"/>
          <w:spacing w:val="1"/>
        </w:rPr>
        <w:t>i</w:t>
      </w:r>
      <w:r w:rsidRPr="00107D51">
        <w:rPr>
          <w:rFonts w:asciiTheme="majorHAnsi" w:hAnsiTheme="majorHAnsi" w:cstheme="majorHAnsi"/>
          <w:spacing w:val="-1"/>
        </w:rPr>
        <w:t>ca</w:t>
      </w:r>
      <w:r w:rsidRPr="00107D51">
        <w:rPr>
          <w:rFonts w:asciiTheme="majorHAnsi" w:hAnsiTheme="majorHAnsi" w:cstheme="majorHAnsi"/>
        </w:rPr>
        <w:t>ble</w:t>
      </w:r>
      <w:r w:rsidRPr="00107D51">
        <w:rPr>
          <w:rFonts w:asciiTheme="majorHAnsi" w:hAnsiTheme="majorHAnsi" w:cstheme="majorHAnsi"/>
          <w:spacing w:val="2"/>
        </w:rPr>
        <w:t xml:space="preserve"> </w:t>
      </w:r>
      <w:r w:rsidRPr="00107D51">
        <w:rPr>
          <w:rFonts w:asciiTheme="majorHAnsi" w:hAnsiTheme="majorHAnsi" w:cstheme="majorHAnsi"/>
        </w:rPr>
        <w:t>for</w:t>
      </w:r>
      <w:r w:rsidRPr="00107D51">
        <w:rPr>
          <w:rFonts w:asciiTheme="majorHAnsi" w:hAnsiTheme="majorHAnsi" w:cstheme="majorHAnsi"/>
          <w:spacing w:val="-1"/>
        </w:rPr>
        <w:t xml:space="preserve"> </w:t>
      </w:r>
      <w:r w:rsidRPr="00107D51">
        <w:rPr>
          <w:rFonts w:asciiTheme="majorHAnsi" w:hAnsiTheme="majorHAnsi" w:cstheme="majorHAnsi"/>
          <w:spacing w:val="3"/>
        </w:rPr>
        <w:t>t</w:t>
      </w:r>
      <w:r w:rsidRPr="00107D51">
        <w:rPr>
          <w:rFonts w:asciiTheme="majorHAnsi" w:hAnsiTheme="majorHAnsi" w:cstheme="majorHAnsi"/>
        </w:rPr>
        <w:t>hose</w:t>
      </w:r>
      <w:r w:rsidRPr="00107D51">
        <w:rPr>
          <w:rFonts w:asciiTheme="majorHAnsi" w:hAnsiTheme="majorHAnsi" w:cstheme="majorHAnsi"/>
          <w:spacing w:val="-1"/>
        </w:rPr>
        <w:t xml:space="preserve"> </w:t>
      </w:r>
      <w:r w:rsidRPr="00107D51">
        <w:rPr>
          <w:rFonts w:asciiTheme="majorHAnsi" w:hAnsiTheme="majorHAnsi" w:cstheme="majorHAnsi"/>
        </w:rPr>
        <w:t xml:space="preserve">students </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1"/>
        </w:rPr>
        <w:t>c</w:t>
      </w:r>
      <w:r w:rsidRPr="00107D51">
        <w:rPr>
          <w:rFonts w:asciiTheme="majorHAnsi" w:hAnsiTheme="majorHAnsi" w:cstheme="majorHAnsi"/>
        </w:rPr>
        <w:t>luded in</w:t>
      </w:r>
      <w:r w:rsidRPr="00107D51">
        <w:rPr>
          <w:rFonts w:asciiTheme="majorHAnsi" w:hAnsiTheme="majorHAnsi" w:cstheme="majorHAnsi"/>
          <w:spacing w:val="4"/>
        </w:rPr>
        <w:t xml:space="preserve"> </w:t>
      </w:r>
      <w:r w:rsidRPr="00107D51">
        <w:rPr>
          <w:rFonts w:asciiTheme="majorHAnsi" w:hAnsiTheme="majorHAnsi" w:cstheme="majorHAnsi"/>
        </w:rPr>
        <w:t>th</w:t>
      </w:r>
      <w:r w:rsidRPr="00107D51">
        <w:rPr>
          <w:rFonts w:asciiTheme="majorHAnsi" w:hAnsiTheme="majorHAnsi" w:cstheme="majorHAnsi"/>
          <w:spacing w:val="1"/>
        </w:rPr>
        <w:t>i</w:t>
      </w:r>
      <w:r w:rsidRPr="00107D51">
        <w:rPr>
          <w:rFonts w:asciiTheme="majorHAnsi" w:hAnsiTheme="majorHAnsi" w:cstheme="majorHAnsi"/>
        </w:rPr>
        <w:t>s pro</w:t>
      </w:r>
      <w:r w:rsidRPr="00107D51">
        <w:rPr>
          <w:rFonts w:asciiTheme="majorHAnsi" w:hAnsiTheme="majorHAnsi" w:cstheme="majorHAnsi"/>
          <w:spacing w:val="-3"/>
        </w:rPr>
        <w:t>g</w:t>
      </w:r>
      <w:r w:rsidRPr="00107D51">
        <w:rPr>
          <w:rFonts w:asciiTheme="majorHAnsi" w:hAnsiTheme="majorHAnsi" w:cstheme="majorHAnsi"/>
          <w:spacing w:val="1"/>
        </w:rPr>
        <w:t>r</w:t>
      </w:r>
      <w:r w:rsidRPr="00107D51">
        <w:rPr>
          <w:rFonts w:asciiTheme="majorHAnsi" w:hAnsiTheme="majorHAnsi" w:cstheme="majorHAnsi"/>
          <w:spacing w:val="-1"/>
        </w:rPr>
        <w:t>a</w:t>
      </w:r>
      <w:r w:rsidRPr="00107D51">
        <w:rPr>
          <w:rFonts w:asciiTheme="majorHAnsi" w:hAnsiTheme="majorHAnsi" w:cstheme="majorHAnsi"/>
        </w:rPr>
        <w:t>m</w:t>
      </w:r>
    </w:p>
    <w:p w14:paraId="7B108013" w14:textId="72E03FB8" w:rsidR="00107D51" w:rsidRPr="00107D51" w:rsidRDefault="00107D51" w:rsidP="00107D51">
      <w:pPr>
        <w:spacing w:before="17"/>
        <w:ind w:left="118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1"/>
        </w:rPr>
        <w:t>P</w:t>
      </w:r>
      <w:r w:rsidRPr="00107D51">
        <w:rPr>
          <w:rFonts w:asciiTheme="majorHAnsi" w:hAnsiTheme="majorHAnsi" w:cstheme="majorHAnsi"/>
        </w:rPr>
        <w:t>ro</w:t>
      </w:r>
      <w:r w:rsidRPr="00107D51">
        <w:rPr>
          <w:rFonts w:asciiTheme="majorHAnsi" w:hAnsiTheme="majorHAnsi" w:cstheme="majorHAnsi"/>
          <w:spacing w:val="-3"/>
        </w:rPr>
        <w:t>g</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ss r</w:t>
      </w:r>
      <w:r w:rsidRPr="00107D51">
        <w:rPr>
          <w:rFonts w:asciiTheme="majorHAnsi" w:hAnsiTheme="majorHAnsi" w:cstheme="majorHAnsi"/>
          <w:spacing w:val="-1"/>
        </w:rPr>
        <w:t>e</w:t>
      </w:r>
      <w:r w:rsidRPr="00107D51">
        <w:rPr>
          <w:rFonts w:asciiTheme="majorHAnsi" w:hAnsiTheme="majorHAnsi" w:cstheme="majorHAnsi"/>
        </w:rPr>
        <w:t>ports</w:t>
      </w:r>
      <w:r w:rsidR="00B91577">
        <w:rPr>
          <w:rFonts w:asciiTheme="majorHAnsi" w:hAnsiTheme="majorHAnsi" w:cstheme="majorHAnsi"/>
        </w:rPr>
        <w:t xml:space="preserve"> on PowerSchool</w:t>
      </w:r>
    </w:p>
    <w:p w14:paraId="430E4A6B" w14:textId="77777777" w:rsidR="00107D51" w:rsidRPr="00107D51" w:rsidRDefault="00107D51" w:rsidP="00107D51">
      <w:pPr>
        <w:spacing w:before="41"/>
        <w:ind w:left="118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3"/>
        </w:rPr>
        <w:t>I</w:t>
      </w:r>
      <w:r w:rsidRPr="00107D51">
        <w:rPr>
          <w:rFonts w:asciiTheme="majorHAnsi" w:hAnsiTheme="majorHAnsi" w:cstheme="majorHAnsi"/>
          <w:spacing w:val="2"/>
        </w:rPr>
        <w:t>n</w:t>
      </w:r>
      <w:r w:rsidRPr="00107D51">
        <w:rPr>
          <w:rFonts w:asciiTheme="majorHAnsi" w:hAnsiTheme="majorHAnsi" w:cstheme="majorHAnsi"/>
        </w:rPr>
        <w:t>fo</w:t>
      </w:r>
      <w:r w:rsidRPr="00107D51">
        <w:rPr>
          <w:rFonts w:asciiTheme="majorHAnsi" w:hAnsiTheme="majorHAnsi" w:cstheme="majorHAnsi"/>
          <w:spacing w:val="-1"/>
        </w:rPr>
        <w:t>r</w:t>
      </w:r>
      <w:r w:rsidRPr="00107D51">
        <w:rPr>
          <w:rFonts w:asciiTheme="majorHAnsi" w:hAnsiTheme="majorHAnsi" w:cstheme="majorHAnsi"/>
        </w:rPr>
        <w:t xml:space="preserve">mal </w:t>
      </w:r>
      <w:r w:rsidRPr="00107D51">
        <w:rPr>
          <w:rFonts w:asciiTheme="majorHAnsi" w:hAnsiTheme="majorHAnsi" w:cstheme="majorHAnsi"/>
          <w:spacing w:val="-1"/>
        </w:rPr>
        <w:t>c</w:t>
      </w:r>
      <w:r w:rsidRPr="00107D51">
        <w:rPr>
          <w:rFonts w:asciiTheme="majorHAnsi" w:hAnsiTheme="majorHAnsi" w:cstheme="majorHAnsi"/>
        </w:rPr>
        <w:t>o</w:t>
      </w:r>
      <w:r w:rsidRPr="00107D51">
        <w:rPr>
          <w:rFonts w:asciiTheme="majorHAnsi" w:hAnsiTheme="majorHAnsi" w:cstheme="majorHAnsi"/>
          <w:spacing w:val="2"/>
        </w:rPr>
        <w:t>n</w:t>
      </w:r>
      <w:r w:rsidRPr="00107D51">
        <w:rPr>
          <w:rFonts w:asciiTheme="majorHAnsi" w:hAnsiTheme="majorHAnsi" w:cstheme="majorHAnsi"/>
        </w:rPr>
        <w:t>f</w:t>
      </w:r>
      <w:r w:rsidRPr="00107D51">
        <w:rPr>
          <w:rFonts w:asciiTheme="majorHAnsi" w:hAnsiTheme="majorHAnsi" w:cstheme="majorHAnsi"/>
          <w:spacing w:val="-2"/>
        </w:rPr>
        <w:t>e</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n</w:t>
      </w:r>
      <w:r w:rsidRPr="00107D51">
        <w:rPr>
          <w:rFonts w:asciiTheme="majorHAnsi" w:hAnsiTheme="majorHAnsi" w:cstheme="majorHAnsi"/>
          <w:spacing w:val="-1"/>
        </w:rPr>
        <w:t>ce</w:t>
      </w:r>
      <w:r w:rsidRPr="00107D51">
        <w:rPr>
          <w:rFonts w:asciiTheme="majorHAnsi" w:hAnsiTheme="majorHAnsi" w:cstheme="majorHAnsi"/>
        </w:rPr>
        <w:t>s</w:t>
      </w:r>
      <w:r w:rsidRPr="00107D51">
        <w:rPr>
          <w:rFonts w:asciiTheme="majorHAnsi" w:hAnsiTheme="majorHAnsi" w:cstheme="majorHAnsi"/>
          <w:spacing w:val="2"/>
        </w:rPr>
        <w:t xml:space="preserve"> </w:t>
      </w:r>
      <w:r w:rsidRPr="00107D51">
        <w:rPr>
          <w:rFonts w:asciiTheme="majorHAnsi" w:hAnsiTheme="majorHAnsi" w:cstheme="majorHAnsi"/>
          <w:spacing w:val="-1"/>
        </w:rPr>
        <w:t>a</w:t>
      </w:r>
      <w:r w:rsidRPr="00107D51">
        <w:rPr>
          <w:rFonts w:asciiTheme="majorHAnsi" w:hAnsiTheme="majorHAnsi" w:cstheme="majorHAnsi"/>
        </w:rPr>
        <w:t>s</w:t>
      </w:r>
      <w:r w:rsidRPr="00107D51">
        <w:rPr>
          <w:rFonts w:asciiTheme="majorHAnsi" w:hAnsiTheme="majorHAnsi" w:cstheme="majorHAnsi"/>
          <w:spacing w:val="2"/>
        </w:rPr>
        <w:t xml:space="preserve"> </w:t>
      </w:r>
      <w:r w:rsidRPr="00107D51">
        <w:rPr>
          <w:rFonts w:asciiTheme="majorHAnsi" w:hAnsiTheme="majorHAnsi" w:cstheme="majorHAnsi"/>
        </w:rPr>
        <w:t>n</w:t>
      </w:r>
      <w:r w:rsidRPr="00107D51">
        <w:rPr>
          <w:rFonts w:asciiTheme="majorHAnsi" w:hAnsiTheme="majorHAnsi" w:cstheme="majorHAnsi"/>
          <w:spacing w:val="-1"/>
        </w:rPr>
        <w:t>ece</w:t>
      </w:r>
      <w:r w:rsidRPr="00107D51">
        <w:rPr>
          <w:rFonts w:asciiTheme="majorHAnsi" w:hAnsiTheme="majorHAnsi" w:cstheme="majorHAnsi"/>
        </w:rPr>
        <w:t>ss</w:t>
      </w:r>
      <w:r w:rsidRPr="00107D51">
        <w:rPr>
          <w:rFonts w:asciiTheme="majorHAnsi" w:hAnsiTheme="majorHAnsi" w:cstheme="majorHAnsi"/>
          <w:spacing w:val="2"/>
        </w:rPr>
        <w:t>a</w:t>
      </w:r>
      <w:r w:rsidRPr="00107D51">
        <w:rPr>
          <w:rFonts w:asciiTheme="majorHAnsi" w:hAnsiTheme="majorHAnsi" w:cstheme="majorHAnsi"/>
          <w:spacing w:val="4"/>
        </w:rPr>
        <w:t>r</w:t>
      </w:r>
      <w:r w:rsidRPr="00107D51">
        <w:rPr>
          <w:rFonts w:asciiTheme="majorHAnsi" w:hAnsiTheme="majorHAnsi" w:cstheme="majorHAnsi"/>
        </w:rPr>
        <w:t>y</w:t>
      </w:r>
    </w:p>
    <w:p w14:paraId="1649CBE8" w14:textId="77777777" w:rsidR="00107D51" w:rsidRPr="00107D51" w:rsidRDefault="00107D51" w:rsidP="00107D51">
      <w:pPr>
        <w:spacing w:before="38"/>
        <w:ind w:left="118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rPr>
        <w:t>R</w:t>
      </w:r>
      <w:r w:rsidRPr="00107D51">
        <w:rPr>
          <w:rFonts w:asciiTheme="majorHAnsi" w:hAnsiTheme="majorHAnsi" w:cstheme="majorHAnsi"/>
          <w:spacing w:val="-1"/>
        </w:rPr>
        <w:t>e</w:t>
      </w:r>
      <w:r w:rsidRPr="00107D51">
        <w:rPr>
          <w:rFonts w:asciiTheme="majorHAnsi" w:hAnsiTheme="majorHAnsi" w:cstheme="majorHAnsi"/>
        </w:rPr>
        <w:t xml:space="preserve">port </w:t>
      </w:r>
      <w:r w:rsidRPr="00107D51">
        <w:rPr>
          <w:rFonts w:asciiTheme="majorHAnsi" w:hAnsiTheme="majorHAnsi" w:cstheme="majorHAnsi"/>
          <w:spacing w:val="-1"/>
        </w:rPr>
        <w:t>ca</w:t>
      </w:r>
      <w:r w:rsidRPr="00107D51">
        <w:rPr>
          <w:rFonts w:asciiTheme="majorHAnsi" w:hAnsiTheme="majorHAnsi" w:cstheme="majorHAnsi"/>
        </w:rPr>
        <w:t>rds</w:t>
      </w:r>
    </w:p>
    <w:p w14:paraId="28203F60" w14:textId="77777777" w:rsidR="00107D51" w:rsidRPr="00107D51" w:rsidRDefault="00107D51" w:rsidP="00107D51">
      <w:pPr>
        <w:spacing w:before="38"/>
        <w:ind w:left="118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1"/>
        </w:rPr>
        <w:t>S</w:t>
      </w:r>
      <w:r w:rsidRPr="00107D51">
        <w:rPr>
          <w:rFonts w:asciiTheme="majorHAnsi" w:hAnsiTheme="majorHAnsi" w:cstheme="majorHAnsi"/>
        </w:rPr>
        <w:t>tand</w:t>
      </w:r>
      <w:r w:rsidRPr="00107D51">
        <w:rPr>
          <w:rFonts w:asciiTheme="majorHAnsi" w:hAnsiTheme="majorHAnsi" w:cstheme="majorHAnsi"/>
          <w:spacing w:val="-1"/>
        </w:rPr>
        <w:t>a</w:t>
      </w:r>
      <w:r w:rsidRPr="00107D51">
        <w:rPr>
          <w:rFonts w:asciiTheme="majorHAnsi" w:hAnsiTheme="majorHAnsi" w:cstheme="majorHAnsi"/>
        </w:rPr>
        <w:t>rdi</w:t>
      </w:r>
      <w:r w:rsidRPr="00107D51">
        <w:rPr>
          <w:rFonts w:asciiTheme="majorHAnsi" w:hAnsiTheme="majorHAnsi" w:cstheme="majorHAnsi"/>
          <w:spacing w:val="1"/>
        </w:rPr>
        <w:t>z</w:t>
      </w:r>
      <w:r w:rsidRPr="00107D51">
        <w:rPr>
          <w:rFonts w:asciiTheme="majorHAnsi" w:hAnsiTheme="majorHAnsi" w:cstheme="majorHAnsi"/>
          <w:spacing w:val="-1"/>
        </w:rPr>
        <w:t>e</w:t>
      </w:r>
      <w:r w:rsidRPr="00107D51">
        <w:rPr>
          <w:rFonts w:asciiTheme="majorHAnsi" w:hAnsiTheme="majorHAnsi" w:cstheme="majorHAnsi"/>
        </w:rPr>
        <w:t>d test info</w:t>
      </w:r>
      <w:r w:rsidRPr="00107D51">
        <w:rPr>
          <w:rFonts w:asciiTheme="majorHAnsi" w:hAnsiTheme="majorHAnsi" w:cstheme="majorHAnsi"/>
          <w:spacing w:val="-1"/>
        </w:rPr>
        <w:t>r</w:t>
      </w:r>
      <w:r w:rsidRPr="00107D51">
        <w:rPr>
          <w:rFonts w:asciiTheme="majorHAnsi" w:hAnsiTheme="majorHAnsi" w:cstheme="majorHAnsi"/>
        </w:rPr>
        <w:t xml:space="preserve">mation </w:t>
      </w:r>
      <w:r w:rsidRPr="00107D51">
        <w:rPr>
          <w:rFonts w:asciiTheme="majorHAnsi" w:hAnsiTheme="majorHAnsi" w:cstheme="majorHAnsi"/>
          <w:spacing w:val="1"/>
        </w:rPr>
        <w:t>m</w:t>
      </w:r>
      <w:r w:rsidRPr="00107D51">
        <w:rPr>
          <w:rFonts w:asciiTheme="majorHAnsi" w:hAnsiTheme="majorHAnsi" w:cstheme="majorHAnsi"/>
          <w:spacing w:val="-1"/>
        </w:rPr>
        <w:t>a</w:t>
      </w:r>
      <w:r w:rsidRPr="00107D51">
        <w:rPr>
          <w:rFonts w:asciiTheme="majorHAnsi" w:hAnsiTheme="majorHAnsi" w:cstheme="majorHAnsi"/>
        </w:rPr>
        <w:t>i</w:t>
      </w:r>
      <w:r w:rsidRPr="00107D51">
        <w:rPr>
          <w:rFonts w:asciiTheme="majorHAnsi" w:hAnsiTheme="majorHAnsi" w:cstheme="majorHAnsi"/>
          <w:spacing w:val="1"/>
        </w:rPr>
        <w:t>l</w:t>
      </w:r>
      <w:r w:rsidRPr="00107D51">
        <w:rPr>
          <w:rFonts w:asciiTheme="majorHAnsi" w:hAnsiTheme="majorHAnsi" w:cstheme="majorHAnsi"/>
          <w:spacing w:val="-1"/>
        </w:rPr>
        <w:t>e</w:t>
      </w:r>
      <w:r w:rsidRPr="00107D51">
        <w:rPr>
          <w:rFonts w:asciiTheme="majorHAnsi" w:hAnsiTheme="majorHAnsi" w:cstheme="majorHAnsi"/>
        </w:rPr>
        <w:t>d to pa</w:t>
      </w:r>
      <w:r w:rsidRPr="00107D51">
        <w:rPr>
          <w:rFonts w:asciiTheme="majorHAnsi" w:hAnsiTheme="majorHAnsi" w:cstheme="majorHAnsi"/>
          <w:spacing w:val="-1"/>
        </w:rPr>
        <w:t>re</w:t>
      </w:r>
      <w:r w:rsidRPr="00107D51">
        <w:rPr>
          <w:rFonts w:asciiTheme="majorHAnsi" w:hAnsiTheme="majorHAnsi" w:cstheme="majorHAnsi"/>
        </w:rPr>
        <w:t>nts</w:t>
      </w:r>
    </w:p>
    <w:p w14:paraId="782C1346" w14:textId="77777777" w:rsidR="00107D51" w:rsidRPr="00107D51" w:rsidRDefault="00107D51" w:rsidP="00107D51">
      <w:pPr>
        <w:spacing w:before="41"/>
        <w:ind w:left="118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3"/>
        </w:rPr>
        <w:t>I</w:t>
      </w:r>
      <w:r w:rsidRPr="00107D51">
        <w:rPr>
          <w:rFonts w:asciiTheme="majorHAnsi" w:hAnsiTheme="majorHAnsi" w:cstheme="majorHAnsi"/>
          <w:spacing w:val="2"/>
        </w:rPr>
        <w:t>n</w:t>
      </w:r>
      <w:r w:rsidRPr="00107D51">
        <w:rPr>
          <w:rFonts w:asciiTheme="majorHAnsi" w:hAnsiTheme="majorHAnsi" w:cstheme="majorHAnsi"/>
        </w:rPr>
        <w:t>fo</w:t>
      </w:r>
      <w:r w:rsidRPr="00107D51">
        <w:rPr>
          <w:rFonts w:asciiTheme="majorHAnsi" w:hAnsiTheme="majorHAnsi" w:cstheme="majorHAnsi"/>
          <w:spacing w:val="-1"/>
        </w:rPr>
        <w:t>r</w:t>
      </w:r>
      <w:r w:rsidRPr="00107D51">
        <w:rPr>
          <w:rFonts w:asciiTheme="majorHAnsi" w:hAnsiTheme="majorHAnsi" w:cstheme="majorHAnsi"/>
        </w:rPr>
        <w:t xml:space="preserve">mal </w:t>
      </w:r>
      <w:r w:rsidRPr="00107D51">
        <w:rPr>
          <w:rFonts w:asciiTheme="majorHAnsi" w:hAnsiTheme="majorHAnsi" w:cstheme="majorHAnsi"/>
          <w:spacing w:val="-1"/>
        </w:rPr>
        <w:t>c</w:t>
      </w:r>
      <w:r w:rsidRPr="00107D51">
        <w:rPr>
          <w:rFonts w:asciiTheme="majorHAnsi" w:hAnsiTheme="majorHAnsi" w:cstheme="majorHAnsi"/>
        </w:rPr>
        <w:t>o</w:t>
      </w:r>
      <w:r w:rsidRPr="00107D51">
        <w:rPr>
          <w:rFonts w:asciiTheme="majorHAnsi" w:hAnsiTheme="majorHAnsi" w:cstheme="majorHAnsi"/>
          <w:spacing w:val="2"/>
        </w:rPr>
        <w:t>n</w:t>
      </w:r>
      <w:r w:rsidRPr="00107D51">
        <w:rPr>
          <w:rFonts w:asciiTheme="majorHAnsi" w:hAnsiTheme="majorHAnsi" w:cstheme="majorHAnsi"/>
        </w:rPr>
        <w:t>f</w:t>
      </w:r>
      <w:r w:rsidRPr="00107D51">
        <w:rPr>
          <w:rFonts w:asciiTheme="majorHAnsi" w:hAnsiTheme="majorHAnsi" w:cstheme="majorHAnsi"/>
          <w:spacing w:val="-2"/>
        </w:rPr>
        <w:t>e</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n</w:t>
      </w:r>
      <w:r w:rsidRPr="00107D51">
        <w:rPr>
          <w:rFonts w:asciiTheme="majorHAnsi" w:hAnsiTheme="majorHAnsi" w:cstheme="majorHAnsi"/>
          <w:spacing w:val="-1"/>
        </w:rPr>
        <w:t>ce</w:t>
      </w:r>
      <w:r w:rsidRPr="00107D51">
        <w:rPr>
          <w:rFonts w:asciiTheme="majorHAnsi" w:hAnsiTheme="majorHAnsi" w:cstheme="majorHAnsi"/>
        </w:rPr>
        <w:t>s</w:t>
      </w:r>
      <w:r w:rsidRPr="00107D51">
        <w:rPr>
          <w:rFonts w:asciiTheme="majorHAnsi" w:hAnsiTheme="majorHAnsi" w:cstheme="majorHAnsi"/>
          <w:spacing w:val="2"/>
        </w:rPr>
        <w:t xml:space="preserve"> </w:t>
      </w:r>
      <w:r w:rsidRPr="00107D51">
        <w:rPr>
          <w:rFonts w:asciiTheme="majorHAnsi" w:hAnsiTheme="majorHAnsi" w:cstheme="majorHAnsi"/>
          <w:spacing w:val="-1"/>
        </w:rPr>
        <w:t>a</w:t>
      </w:r>
      <w:r w:rsidRPr="00107D51">
        <w:rPr>
          <w:rFonts w:asciiTheme="majorHAnsi" w:hAnsiTheme="majorHAnsi" w:cstheme="majorHAnsi"/>
        </w:rPr>
        <w:t>s</w:t>
      </w:r>
      <w:r w:rsidRPr="00107D51">
        <w:rPr>
          <w:rFonts w:asciiTheme="majorHAnsi" w:hAnsiTheme="majorHAnsi" w:cstheme="majorHAnsi"/>
          <w:spacing w:val="2"/>
        </w:rPr>
        <w:t xml:space="preserve"> </w:t>
      </w:r>
      <w:r w:rsidRPr="00107D51">
        <w:rPr>
          <w:rFonts w:asciiTheme="majorHAnsi" w:hAnsiTheme="majorHAnsi" w:cstheme="majorHAnsi"/>
        </w:rPr>
        <w:t>n</w:t>
      </w:r>
      <w:r w:rsidRPr="00107D51">
        <w:rPr>
          <w:rFonts w:asciiTheme="majorHAnsi" w:hAnsiTheme="majorHAnsi" w:cstheme="majorHAnsi"/>
          <w:spacing w:val="-1"/>
        </w:rPr>
        <w:t>ece</w:t>
      </w:r>
      <w:r w:rsidRPr="00107D51">
        <w:rPr>
          <w:rFonts w:asciiTheme="majorHAnsi" w:hAnsiTheme="majorHAnsi" w:cstheme="majorHAnsi"/>
        </w:rPr>
        <w:t>ss</w:t>
      </w:r>
      <w:r w:rsidRPr="00107D51">
        <w:rPr>
          <w:rFonts w:asciiTheme="majorHAnsi" w:hAnsiTheme="majorHAnsi" w:cstheme="majorHAnsi"/>
          <w:spacing w:val="2"/>
        </w:rPr>
        <w:t>a</w:t>
      </w:r>
      <w:r w:rsidRPr="00107D51">
        <w:rPr>
          <w:rFonts w:asciiTheme="majorHAnsi" w:hAnsiTheme="majorHAnsi" w:cstheme="majorHAnsi"/>
          <w:spacing w:val="4"/>
        </w:rPr>
        <w:t>r</w:t>
      </w:r>
      <w:r w:rsidRPr="00107D51">
        <w:rPr>
          <w:rFonts w:asciiTheme="majorHAnsi" w:hAnsiTheme="majorHAnsi" w:cstheme="majorHAnsi"/>
        </w:rPr>
        <w:t>y</w:t>
      </w:r>
    </w:p>
    <w:p w14:paraId="4DEC569F" w14:textId="44D10155" w:rsidR="00107D51" w:rsidRPr="00107D51" w:rsidRDefault="00107D51" w:rsidP="00107D51">
      <w:pPr>
        <w:spacing w:before="38"/>
        <w:ind w:left="118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1"/>
        </w:rPr>
        <w:t>F</w:t>
      </w:r>
      <w:r w:rsidRPr="00107D51">
        <w:rPr>
          <w:rFonts w:asciiTheme="majorHAnsi" w:hAnsiTheme="majorHAnsi" w:cstheme="majorHAnsi"/>
        </w:rPr>
        <w:t>orm</w:t>
      </w:r>
      <w:r w:rsidRPr="00107D51">
        <w:rPr>
          <w:rFonts w:asciiTheme="majorHAnsi" w:hAnsiTheme="majorHAnsi" w:cstheme="majorHAnsi"/>
          <w:spacing w:val="-1"/>
        </w:rPr>
        <w:t>a</w:t>
      </w:r>
      <w:r w:rsidRPr="00107D51">
        <w:rPr>
          <w:rFonts w:asciiTheme="majorHAnsi" w:hAnsiTheme="majorHAnsi" w:cstheme="majorHAnsi"/>
        </w:rPr>
        <w:t>l co</w:t>
      </w:r>
      <w:r w:rsidRPr="00107D51">
        <w:rPr>
          <w:rFonts w:asciiTheme="majorHAnsi" w:hAnsiTheme="majorHAnsi" w:cstheme="majorHAnsi"/>
          <w:spacing w:val="2"/>
        </w:rPr>
        <w:t>n</w:t>
      </w:r>
      <w:r w:rsidRPr="00107D51">
        <w:rPr>
          <w:rFonts w:asciiTheme="majorHAnsi" w:hAnsiTheme="majorHAnsi" w:cstheme="majorHAnsi"/>
        </w:rPr>
        <w:t>f</w:t>
      </w:r>
      <w:r w:rsidRPr="00107D51">
        <w:rPr>
          <w:rFonts w:asciiTheme="majorHAnsi" w:hAnsiTheme="majorHAnsi" w:cstheme="majorHAnsi"/>
          <w:spacing w:val="-2"/>
        </w:rPr>
        <w:t>e</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n</w:t>
      </w:r>
      <w:r w:rsidRPr="00107D51">
        <w:rPr>
          <w:rFonts w:asciiTheme="majorHAnsi" w:hAnsiTheme="majorHAnsi" w:cstheme="majorHAnsi"/>
          <w:spacing w:val="-1"/>
        </w:rPr>
        <w:t>ce</w:t>
      </w:r>
      <w:r w:rsidRPr="00107D51">
        <w:rPr>
          <w:rFonts w:asciiTheme="majorHAnsi" w:hAnsiTheme="majorHAnsi" w:cstheme="majorHAnsi"/>
        </w:rPr>
        <w:t>s</w:t>
      </w:r>
      <w:r w:rsidRPr="00107D51">
        <w:rPr>
          <w:rFonts w:asciiTheme="majorHAnsi" w:hAnsiTheme="majorHAnsi" w:cstheme="majorHAnsi"/>
          <w:spacing w:val="-3"/>
        </w:rPr>
        <w:t xml:space="preserve"> </w:t>
      </w:r>
      <w:r w:rsidRPr="00107D51">
        <w:rPr>
          <w:rFonts w:asciiTheme="majorHAnsi" w:hAnsiTheme="majorHAnsi" w:cstheme="majorHAnsi"/>
          <w:spacing w:val="-1"/>
        </w:rPr>
        <w:t>a</w:t>
      </w:r>
      <w:r w:rsidRPr="00107D51">
        <w:rPr>
          <w:rFonts w:asciiTheme="majorHAnsi" w:hAnsiTheme="majorHAnsi" w:cstheme="majorHAnsi"/>
        </w:rPr>
        <w:t xml:space="preserve">s </w:t>
      </w:r>
      <w:r w:rsidRPr="00107D51">
        <w:rPr>
          <w:rFonts w:asciiTheme="majorHAnsi" w:hAnsiTheme="majorHAnsi" w:cstheme="majorHAnsi"/>
          <w:spacing w:val="3"/>
        </w:rPr>
        <w:t>s</w:t>
      </w:r>
      <w:r w:rsidRPr="00107D51">
        <w:rPr>
          <w:rFonts w:asciiTheme="majorHAnsi" w:hAnsiTheme="majorHAnsi" w:cstheme="majorHAnsi"/>
          <w:spacing w:val="-1"/>
        </w:rPr>
        <w:t>c</w:t>
      </w:r>
      <w:r w:rsidRPr="00107D51">
        <w:rPr>
          <w:rFonts w:asciiTheme="majorHAnsi" w:hAnsiTheme="majorHAnsi" w:cstheme="majorHAnsi"/>
        </w:rPr>
        <w:t>h</w:t>
      </w:r>
      <w:r w:rsidRPr="00107D51">
        <w:rPr>
          <w:rFonts w:asciiTheme="majorHAnsi" w:hAnsiTheme="majorHAnsi" w:cstheme="majorHAnsi"/>
          <w:spacing w:val="-1"/>
        </w:rPr>
        <w:t>e</w:t>
      </w:r>
      <w:r w:rsidRPr="00107D51">
        <w:rPr>
          <w:rFonts w:asciiTheme="majorHAnsi" w:hAnsiTheme="majorHAnsi" w:cstheme="majorHAnsi"/>
        </w:rPr>
        <w:t>duled</w:t>
      </w:r>
    </w:p>
    <w:p w14:paraId="7EC3E4B4" w14:textId="77777777" w:rsidR="00107D51" w:rsidRPr="00107D51" w:rsidRDefault="00107D51" w:rsidP="00107D51">
      <w:pPr>
        <w:spacing w:before="39"/>
        <w:ind w:left="1188" w:right="-20"/>
        <w:rPr>
          <w:rFonts w:asciiTheme="majorHAnsi" w:hAnsiTheme="majorHAnsi" w:cstheme="majorHAnsi"/>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spacing w:val="1"/>
        </w:rPr>
        <w:t>S</w:t>
      </w:r>
      <w:r w:rsidRPr="00107D51">
        <w:rPr>
          <w:rFonts w:asciiTheme="majorHAnsi" w:hAnsiTheme="majorHAnsi" w:cstheme="majorHAnsi"/>
        </w:rPr>
        <w:t>tudent Assis</w:t>
      </w:r>
      <w:r w:rsidRPr="00107D51">
        <w:rPr>
          <w:rFonts w:asciiTheme="majorHAnsi" w:hAnsiTheme="majorHAnsi" w:cstheme="majorHAnsi"/>
          <w:spacing w:val="1"/>
        </w:rPr>
        <w:t>t</w:t>
      </w:r>
      <w:r w:rsidRPr="00107D51">
        <w:rPr>
          <w:rFonts w:asciiTheme="majorHAnsi" w:hAnsiTheme="majorHAnsi" w:cstheme="majorHAnsi"/>
          <w:spacing w:val="-1"/>
        </w:rPr>
        <w:t>a</w:t>
      </w:r>
      <w:r w:rsidRPr="00107D51">
        <w:rPr>
          <w:rFonts w:asciiTheme="majorHAnsi" w:hAnsiTheme="majorHAnsi" w:cstheme="majorHAnsi"/>
        </w:rPr>
        <w:t>n</w:t>
      </w:r>
      <w:r w:rsidRPr="00107D51">
        <w:rPr>
          <w:rFonts w:asciiTheme="majorHAnsi" w:hAnsiTheme="majorHAnsi" w:cstheme="majorHAnsi"/>
          <w:spacing w:val="-1"/>
        </w:rPr>
        <w:t>c</w:t>
      </w:r>
      <w:r w:rsidRPr="00107D51">
        <w:rPr>
          <w:rFonts w:asciiTheme="majorHAnsi" w:hAnsiTheme="majorHAnsi" w:cstheme="majorHAnsi"/>
        </w:rPr>
        <w:t>e</w:t>
      </w:r>
      <w:r w:rsidRPr="00107D51">
        <w:rPr>
          <w:rFonts w:asciiTheme="majorHAnsi" w:hAnsiTheme="majorHAnsi" w:cstheme="majorHAnsi"/>
          <w:spacing w:val="-1"/>
        </w:rPr>
        <w:t xml:space="preserve"> </w:t>
      </w:r>
      <w:r w:rsidRPr="00107D51">
        <w:rPr>
          <w:rFonts w:asciiTheme="majorHAnsi" w:hAnsiTheme="majorHAnsi" w:cstheme="majorHAnsi"/>
          <w:spacing w:val="1"/>
        </w:rPr>
        <w:t>P</w:t>
      </w:r>
      <w:r w:rsidRPr="00107D51">
        <w:rPr>
          <w:rFonts w:asciiTheme="majorHAnsi" w:hAnsiTheme="majorHAnsi" w:cstheme="majorHAnsi"/>
        </w:rPr>
        <w:t>rog</w:t>
      </w:r>
      <w:r w:rsidRPr="00107D51">
        <w:rPr>
          <w:rFonts w:asciiTheme="majorHAnsi" w:hAnsiTheme="majorHAnsi" w:cstheme="majorHAnsi"/>
          <w:spacing w:val="1"/>
        </w:rPr>
        <w:t>r</w:t>
      </w:r>
      <w:r w:rsidRPr="00107D51">
        <w:rPr>
          <w:rFonts w:asciiTheme="majorHAnsi" w:hAnsiTheme="majorHAnsi" w:cstheme="majorHAnsi"/>
          <w:spacing w:val="-1"/>
        </w:rPr>
        <w:t>a</w:t>
      </w:r>
      <w:r w:rsidRPr="00107D51">
        <w:rPr>
          <w:rFonts w:asciiTheme="majorHAnsi" w:hAnsiTheme="majorHAnsi" w:cstheme="majorHAnsi"/>
        </w:rPr>
        <w:t>m opportunit</w:t>
      </w:r>
      <w:r w:rsidRPr="00107D51">
        <w:rPr>
          <w:rFonts w:asciiTheme="majorHAnsi" w:hAnsiTheme="majorHAnsi" w:cstheme="majorHAnsi"/>
          <w:spacing w:val="1"/>
        </w:rPr>
        <w:t>i</w:t>
      </w:r>
      <w:r w:rsidRPr="00107D51">
        <w:rPr>
          <w:rFonts w:asciiTheme="majorHAnsi" w:hAnsiTheme="majorHAnsi" w:cstheme="majorHAnsi"/>
          <w:spacing w:val="-1"/>
        </w:rPr>
        <w:t>e</w:t>
      </w:r>
      <w:r w:rsidRPr="00107D51">
        <w:rPr>
          <w:rFonts w:asciiTheme="majorHAnsi" w:hAnsiTheme="majorHAnsi" w:cstheme="majorHAnsi"/>
        </w:rPr>
        <w:t>s</w:t>
      </w:r>
    </w:p>
    <w:p w14:paraId="5F3880DD" w14:textId="77777777" w:rsidR="00107D51" w:rsidRDefault="00107D51" w:rsidP="00107D51">
      <w:pPr>
        <w:spacing w:before="38"/>
        <w:ind w:left="1188" w:right="-20"/>
        <w:rPr>
          <w:rFonts w:asciiTheme="majorHAnsi" w:hAnsiTheme="majorHAnsi" w:cstheme="majorHAnsi"/>
          <w:spacing w:val="-2"/>
        </w:rPr>
      </w:pPr>
      <w:r w:rsidRPr="00107D51">
        <w:rPr>
          <w:rFonts w:asciiTheme="majorHAnsi" w:eastAsia="Webdings" w:hAnsiTheme="majorHAnsi" w:cstheme="majorHAnsi"/>
          <w:w w:val="46"/>
        </w:rPr>
        <w:t></w:t>
      </w:r>
      <w:r w:rsidRPr="00107D51">
        <w:rPr>
          <w:rFonts w:asciiTheme="majorHAnsi" w:eastAsia="Webdings" w:hAnsiTheme="majorHAnsi" w:cstheme="majorHAnsi"/>
        </w:rPr>
        <w:t></w:t>
      </w:r>
      <w:r w:rsidRPr="00107D51">
        <w:rPr>
          <w:rFonts w:asciiTheme="majorHAnsi" w:hAnsiTheme="majorHAnsi" w:cstheme="majorHAnsi"/>
        </w:rPr>
        <w:t>Month</w:t>
      </w:r>
      <w:r w:rsidRPr="00107D51">
        <w:rPr>
          <w:rFonts w:asciiTheme="majorHAnsi" w:hAnsiTheme="majorHAnsi" w:cstheme="majorHAnsi"/>
          <w:spacing w:val="3"/>
        </w:rPr>
        <w:t>l</w:t>
      </w:r>
      <w:r w:rsidRPr="00107D51">
        <w:rPr>
          <w:rFonts w:asciiTheme="majorHAnsi" w:hAnsiTheme="majorHAnsi" w:cstheme="majorHAnsi"/>
        </w:rPr>
        <w:t>y</w:t>
      </w:r>
      <w:r w:rsidRPr="00107D51">
        <w:rPr>
          <w:rFonts w:asciiTheme="majorHAnsi" w:hAnsiTheme="majorHAnsi" w:cstheme="majorHAnsi"/>
          <w:spacing w:val="-4"/>
        </w:rPr>
        <w:t xml:space="preserve"> </w:t>
      </w:r>
      <w:r w:rsidRPr="00107D51">
        <w:rPr>
          <w:rFonts w:asciiTheme="majorHAnsi" w:hAnsiTheme="majorHAnsi" w:cstheme="majorHAnsi"/>
          <w:spacing w:val="1"/>
        </w:rPr>
        <w:t>P</w:t>
      </w:r>
      <w:r w:rsidRPr="00107D51">
        <w:rPr>
          <w:rFonts w:asciiTheme="majorHAnsi" w:hAnsiTheme="majorHAnsi" w:cstheme="majorHAnsi"/>
        </w:rPr>
        <w:t>TSA m</w:t>
      </w:r>
      <w:r w:rsidRPr="00107D51">
        <w:rPr>
          <w:rFonts w:asciiTheme="majorHAnsi" w:hAnsiTheme="majorHAnsi" w:cstheme="majorHAnsi"/>
          <w:spacing w:val="-1"/>
        </w:rPr>
        <w:t>ee</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2"/>
        </w:rPr>
        <w:t>g</w:t>
      </w:r>
    </w:p>
    <w:p w14:paraId="09886A7D" w14:textId="77777777" w:rsidR="0054102D" w:rsidRDefault="0054102D" w:rsidP="006674B0">
      <w:pPr>
        <w:spacing w:before="78"/>
        <w:ind w:right="510"/>
        <w:rPr>
          <w:rFonts w:asciiTheme="majorHAnsi" w:hAnsiTheme="majorHAnsi" w:cstheme="majorHAnsi"/>
        </w:rPr>
      </w:pPr>
    </w:p>
    <w:p w14:paraId="6B02A6D6" w14:textId="77777777" w:rsidR="0054102D" w:rsidRDefault="0054102D" w:rsidP="006674B0">
      <w:pPr>
        <w:spacing w:before="78"/>
        <w:ind w:right="510"/>
        <w:rPr>
          <w:rFonts w:asciiTheme="majorHAnsi" w:hAnsiTheme="majorHAnsi" w:cstheme="majorHAnsi"/>
        </w:rPr>
      </w:pPr>
    </w:p>
    <w:p w14:paraId="7EAD192D" w14:textId="77777777" w:rsidR="0054102D" w:rsidRDefault="0054102D" w:rsidP="006674B0">
      <w:pPr>
        <w:spacing w:before="78"/>
        <w:ind w:right="510"/>
        <w:rPr>
          <w:rFonts w:asciiTheme="majorHAnsi" w:hAnsiTheme="majorHAnsi" w:cstheme="majorHAnsi"/>
        </w:rPr>
      </w:pPr>
    </w:p>
    <w:p w14:paraId="4592548E" w14:textId="77777777" w:rsidR="0054102D" w:rsidRDefault="0054102D" w:rsidP="006674B0">
      <w:pPr>
        <w:spacing w:before="78"/>
        <w:ind w:right="510"/>
        <w:rPr>
          <w:rFonts w:asciiTheme="majorHAnsi" w:hAnsiTheme="majorHAnsi" w:cstheme="majorHAnsi"/>
        </w:rPr>
      </w:pPr>
    </w:p>
    <w:p w14:paraId="5D761F91" w14:textId="77777777" w:rsidR="0054102D" w:rsidRDefault="0054102D" w:rsidP="006674B0">
      <w:pPr>
        <w:spacing w:before="78"/>
        <w:ind w:right="510"/>
        <w:rPr>
          <w:rFonts w:asciiTheme="majorHAnsi" w:hAnsiTheme="majorHAnsi" w:cstheme="majorHAnsi"/>
        </w:rPr>
      </w:pPr>
    </w:p>
    <w:p w14:paraId="036090FC" w14:textId="19C2B3BD" w:rsidR="006674B0" w:rsidRPr="00107D51" w:rsidRDefault="006674B0" w:rsidP="006674B0">
      <w:pPr>
        <w:spacing w:before="78"/>
        <w:ind w:right="510"/>
        <w:rPr>
          <w:rFonts w:asciiTheme="majorHAnsi" w:hAnsiTheme="majorHAnsi" w:cstheme="majorHAnsi"/>
        </w:rPr>
      </w:pPr>
      <w:r w:rsidRPr="00107D51">
        <w:rPr>
          <w:rFonts w:asciiTheme="majorHAnsi" w:hAnsiTheme="majorHAnsi" w:cstheme="majorHAnsi"/>
        </w:rPr>
        <w:lastRenderedPageBreak/>
        <w:t xml:space="preserve">D. </w:t>
      </w:r>
      <w:r w:rsidRPr="00107D51">
        <w:rPr>
          <w:rFonts w:asciiTheme="majorHAnsi" w:hAnsiTheme="majorHAnsi" w:cstheme="majorHAnsi"/>
          <w:spacing w:val="8"/>
        </w:rPr>
        <w:t xml:space="preserve"> </w:t>
      </w:r>
      <w:r w:rsidRPr="00107D51">
        <w:rPr>
          <w:rFonts w:asciiTheme="majorHAnsi" w:hAnsiTheme="majorHAnsi" w:cstheme="majorHAnsi"/>
          <w:spacing w:val="1"/>
        </w:rPr>
        <w:t>P</w:t>
      </w:r>
      <w:r w:rsidRPr="00107D51">
        <w:rPr>
          <w:rFonts w:asciiTheme="majorHAnsi" w:hAnsiTheme="majorHAnsi" w:cstheme="majorHAnsi"/>
        </w:rPr>
        <w:t>rovide</w:t>
      </w:r>
      <w:r w:rsidRPr="00107D51">
        <w:rPr>
          <w:rFonts w:asciiTheme="majorHAnsi" w:hAnsiTheme="majorHAnsi" w:cstheme="majorHAnsi"/>
          <w:spacing w:val="-1"/>
        </w:rPr>
        <w:t xml:space="preserve"> </w:t>
      </w:r>
      <w:r w:rsidRPr="00107D51">
        <w:rPr>
          <w:rFonts w:asciiTheme="majorHAnsi" w:hAnsiTheme="majorHAnsi" w:cstheme="majorHAnsi"/>
        </w:rPr>
        <w:t>p</w:t>
      </w:r>
      <w:r w:rsidRPr="00107D51">
        <w:rPr>
          <w:rFonts w:asciiTheme="majorHAnsi" w:hAnsiTheme="majorHAnsi" w:cstheme="majorHAnsi"/>
          <w:spacing w:val="-1"/>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 xml:space="preserve">nts </w:t>
      </w:r>
      <w:r w:rsidRPr="00107D51">
        <w:rPr>
          <w:rFonts w:asciiTheme="majorHAnsi" w:hAnsiTheme="majorHAnsi" w:cstheme="majorHAnsi"/>
          <w:spacing w:val="2"/>
        </w:rPr>
        <w:t>r</w:t>
      </w:r>
      <w:r w:rsidRPr="00107D51">
        <w:rPr>
          <w:rFonts w:asciiTheme="majorHAnsi" w:hAnsiTheme="majorHAnsi" w:cstheme="majorHAnsi"/>
          <w:spacing w:val="-1"/>
        </w:rPr>
        <w:t>ea</w:t>
      </w:r>
      <w:r w:rsidRPr="00107D51">
        <w:rPr>
          <w:rFonts w:asciiTheme="majorHAnsi" w:hAnsiTheme="majorHAnsi" w:cstheme="majorHAnsi"/>
        </w:rPr>
        <w:t>son</w:t>
      </w:r>
      <w:r w:rsidRPr="00107D51">
        <w:rPr>
          <w:rFonts w:asciiTheme="majorHAnsi" w:hAnsiTheme="majorHAnsi" w:cstheme="majorHAnsi"/>
          <w:spacing w:val="-1"/>
        </w:rPr>
        <w:t>a</w:t>
      </w:r>
      <w:r w:rsidRPr="00107D51">
        <w:rPr>
          <w:rFonts w:asciiTheme="majorHAnsi" w:hAnsiTheme="majorHAnsi" w:cstheme="majorHAnsi"/>
          <w:spacing w:val="2"/>
        </w:rPr>
        <w:t>b</w:t>
      </w:r>
      <w:r w:rsidRPr="00107D51">
        <w:rPr>
          <w:rFonts w:asciiTheme="majorHAnsi" w:hAnsiTheme="majorHAnsi" w:cstheme="majorHAnsi"/>
        </w:rPr>
        <w:t xml:space="preserve">le </w:t>
      </w:r>
      <w:r w:rsidRPr="00107D51">
        <w:rPr>
          <w:rFonts w:asciiTheme="majorHAnsi" w:hAnsiTheme="majorHAnsi" w:cstheme="majorHAnsi"/>
          <w:spacing w:val="-1"/>
        </w:rPr>
        <w:t>ac</w:t>
      </w:r>
      <w:r w:rsidRPr="00107D51">
        <w:rPr>
          <w:rFonts w:asciiTheme="majorHAnsi" w:hAnsiTheme="majorHAnsi" w:cstheme="majorHAnsi"/>
          <w:spacing w:val="1"/>
        </w:rPr>
        <w:t>c</w:t>
      </w:r>
      <w:r w:rsidRPr="00107D51">
        <w:rPr>
          <w:rFonts w:asciiTheme="majorHAnsi" w:hAnsiTheme="majorHAnsi" w:cstheme="majorHAnsi"/>
          <w:spacing w:val="-1"/>
        </w:rPr>
        <w:t>e</w:t>
      </w:r>
      <w:r w:rsidRPr="00107D51">
        <w:rPr>
          <w:rFonts w:asciiTheme="majorHAnsi" w:hAnsiTheme="majorHAnsi" w:cstheme="majorHAnsi"/>
        </w:rPr>
        <w:t xml:space="preserve">ss </w:t>
      </w:r>
      <w:r w:rsidRPr="00107D51">
        <w:rPr>
          <w:rFonts w:asciiTheme="majorHAnsi" w:hAnsiTheme="majorHAnsi" w:cstheme="majorHAnsi"/>
          <w:spacing w:val="1"/>
        </w:rPr>
        <w:t>t</w:t>
      </w:r>
      <w:r w:rsidRPr="00107D51">
        <w:rPr>
          <w:rFonts w:asciiTheme="majorHAnsi" w:hAnsiTheme="majorHAnsi" w:cstheme="majorHAnsi"/>
        </w:rPr>
        <w:t>o st</w:t>
      </w:r>
      <w:r w:rsidRPr="00107D51">
        <w:rPr>
          <w:rFonts w:asciiTheme="majorHAnsi" w:hAnsiTheme="majorHAnsi" w:cstheme="majorHAnsi"/>
          <w:spacing w:val="-1"/>
        </w:rPr>
        <w:t>a</w:t>
      </w:r>
      <w:r w:rsidRPr="00107D51">
        <w:rPr>
          <w:rFonts w:asciiTheme="majorHAnsi" w:hAnsiTheme="majorHAnsi" w:cstheme="majorHAnsi"/>
        </w:rPr>
        <w:t>ff</w:t>
      </w:r>
      <w:r w:rsidRPr="00107D51">
        <w:rPr>
          <w:rFonts w:asciiTheme="majorHAnsi" w:hAnsiTheme="majorHAnsi" w:cstheme="majorHAnsi"/>
          <w:spacing w:val="-1"/>
        </w:rPr>
        <w:t xml:space="preserve"> </w:t>
      </w:r>
      <w:r w:rsidRPr="00107D51">
        <w:rPr>
          <w:rFonts w:asciiTheme="majorHAnsi" w:hAnsiTheme="majorHAnsi" w:cstheme="majorHAnsi"/>
        </w:rPr>
        <w:t>memb</w:t>
      </w:r>
      <w:r w:rsidRPr="00107D51">
        <w:rPr>
          <w:rFonts w:asciiTheme="majorHAnsi" w:hAnsiTheme="majorHAnsi" w:cstheme="majorHAnsi"/>
          <w:spacing w:val="1"/>
        </w:rPr>
        <w:t>er</w:t>
      </w:r>
      <w:r w:rsidRPr="00107D51">
        <w:rPr>
          <w:rFonts w:asciiTheme="majorHAnsi" w:hAnsiTheme="majorHAnsi" w:cstheme="majorHAnsi"/>
        </w:rPr>
        <w:t>s b</w:t>
      </w:r>
      <w:r w:rsidRPr="00107D51">
        <w:rPr>
          <w:rFonts w:asciiTheme="majorHAnsi" w:hAnsiTheme="majorHAnsi" w:cstheme="majorHAnsi"/>
          <w:spacing w:val="-1"/>
        </w:rPr>
        <w:t>e</w:t>
      </w:r>
      <w:r w:rsidRPr="00107D51">
        <w:rPr>
          <w:rFonts w:asciiTheme="majorHAnsi" w:hAnsiTheme="majorHAnsi" w:cstheme="majorHAnsi"/>
        </w:rPr>
        <w:t>fo</w:t>
      </w:r>
      <w:r w:rsidRPr="00107D51">
        <w:rPr>
          <w:rFonts w:asciiTheme="majorHAnsi" w:hAnsiTheme="majorHAnsi" w:cstheme="majorHAnsi"/>
          <w:spacing w:val="-1"/>
        </w:rPr>
        <w:t>re</w:t>
      </w:r>
      <w:r w:rsidRPr="00107D51">
        <w:rPr>
          <w:rFonts w:asciiTheme="majorHAnsi" w:hAnsiTheme="majorHAnsi" w:cstheme="majorHAnsi"/>
        </w:rPr>
        <w:t>, d</w:t>
      </w:r>
      <w:r w:rsidRPr="00107D51">
        <w:rPr>
          <w:rFonts w:asciiTheme="majorHAnsi" w:hAnsiTheme="majorHAnsi" w:cstheme="majorHAnsi"/>
          <w:spacing w:val="2"/>
        </w:rPr>
        <w:t>u</w:t>
      </w:r>
      <w:r w:rsidRPr="00107D51">
        <w:rPr>
          <w:rFonts w:asciiTheme="majorHAnsi" w:hAnsiTheme="majorHAnsi" w:cstheme="majorHAnsi"/>
        </w:rPr>
        <w:t>rin</w:t>
      </w:r>
      <w:r w:rsidRPr="00107D51">
        <w:rPr>
          <w:rFonts w:asciiTheme="majorHAnsi" w:hAnsiTheme="majorHAnsi" w:cstheme="majorHAnsi"/>
          <w:spacing w:val="-3"/>
        </w:rPr>
        <w:t>g</w:t>
      </w:r>
      <w:r w:rsidRPr="00107D51">
        <w:rPr>
          <w:rFonts w:asciiTheme="majorHAnsi" w:hAnsiTheme="majorHAnsi" w:cstheme="majorHAnsi"/>
        </w:rPr>
        <w:t>,</w:t>
      </w:r>
      <w:r w:rsidRPr="00107D51">
        <w:rPr>
          <w:rFonts w:asciiTheme="majorHAnsi" w:hAnsiTheme="majorHAnsi" w:cstheme="majorHAnsi"/>
          <w:spacing w:val="2"/>
        </w:rPr>
        <w:t xml:space="preserve"> </w:t>
      </w:r>
      <w:r w:rsidRPr="00107D51">
        <w:rPr>
          <w:rFonts w:asciiTheme="majorHAnsi" w:hAnsiTheme="majorHAnsi" w:cstheme="majorHAnsi"/>
          <w:spacing w:val="-1"/>
        </w:rPr>
        <w:t>a</w:t>
      </w:r>
      <w:r w:rsidRPr="00107D51">
        <w:rPr>
          <w:rFonts w:asciiTheme="majorHAnsi" w:hAnsiTheme="majorHAnsi" w:cstheme="majorHAnsi"/>
        </w:rPr>
        <w:t xml:space="preserve">nd </w:t>
      </w:r>
      <w:r w:rsidRPr="00107D51">
        <w:rPr>
          <w:rFonts w:asciiTheme="majorHAnsi" w:hAnsiTheme="majorHAnsi" w:cstheme="majorHAnsi"/>
          <w:spacing w:val="1"/>
        </w:rPr>
        <w:t>a</w:t>
      </w:r>
      <w:r w:rsidRPr="00107D51">
        <w:rPr>
          <w:rFonts w:asciiTheme="majorHAnsi" w:hAnsiTheme="majorHAnsi" w:cstheme="majorHAnsi"/>
        </w:rPr>
        <w:t>ft</w:t>
      </w:r>
      <w:r w:rsidRPr="00107D51">
        <w:rPr>
          <w:rFonts w:asciiTheme="majorHAnsi" w:hAnsiTheme="majorHAnsi" w:cstheme="majorHAnsi"/>
          <w:spacing w:val="1"/>
        </w:rPr>
        <w:t>e</w:t>
      </w:r>
      <w:r w:rsidRPr="00107D51">
        <w:rPr>
          <w:rFonts w:asciiTheme="majorHAnsi" w:hAnsiTheme="majorHAnsi" w:cstheme="majorHAnsi"/>
        </w:rPr>
        <w:t>r s</w:t>
      </w:r>
      <w:r w:rsidRPr="00107D51">
        <w:rPr>
          <w:rFonts w:asciiTheme="majorHAnsi" w:hAnsiTheme="majorHAnsi" w:cstheme="majorHAnsi"/>
          <w:spacing w:val="-1"/>
        </w:rPr>
        <w:t>c</w:t>
      </w:r>
      <w:r w:rsidRPr="00107D51">
        <w:rPr>
          <w:rFonts w:asciiTheme="majorHAnsi" w:hAnsiTheme="majorHAnsi" w:cstheme="majorHAnsi"/>
        </w:rPr>
        <w:t>hool for</w:t>
      </w:r>
      <w:r w:rsidRPr="00107D51">
        <w:rPr>
          <w:rFonts w:asciiTheme="majorHAnsi" w:hAnsiTheme="majorHAnsi" w:cstheme="majorHAnsi"/>
          <w:spacing w:val="-1"/>
        </w:rPr>
        <w:t xml:space="preserve"> </w:t>
      </w:r>
      <w:r w:rsidRPr="00107D51">
        <w:rPr>
          <w:rFonts w:asciiTheme="majorHAnsi" w:hAnsiTheme="majorHAnsi" w:cstheme="majorHAnsi"/>
        </w:rPr>
        <w:t>s</w:t>
      </w:r>
      <w:r w:rsidRPr="00107D51">
        <w:rPr>
          <w:rFonts w:asciiTheme="majorHAnsi" w:hAnsiTheme="majorHAnsi" w:cstheme="majorHAnsi"/>
          <w:spacing w:val="-1"/>
        </w:rPr>
        <w:t>c</w:t>
      </w:r>
      <w:r w:rsidRPr="00107D51">
        <w:rPr>
          <w:rFonts w:asciiTheme="majorHAnsi" w:hAnsiTheme="majorHAnsi" w:cstheme="majorHAnsi"/>
          <w:spacing w:val="2"/>
        </w:rPr>
        <w:t>h</w:t>
      </w:r>
      <w:r w:rsidRPr="00107D51">
        <w:rPr>
          <w:rFonts w:asciiTheme="majorHAnsi" w:hAnsiTheme="majorHAnsi" w:cstheme="majorHAnsi"/>
          <w:spacing w:val="-1"/>
        </w:rPr>
        <w:t>e</w:t>
      </w:r>
      <w:r w:rsidRPr="00107D51">
        <w:rPr>
          <w:rFonts w:asciiTheme="majorHAnsi" w:hAnsiTheme="majorHAnsi" w:cstheme="majorHAnsi"/>
        </w:rPr>
        <w:t>duled me</w:t>
      </w:r>
      <w:r w:rsidRPr="00107D51">
        <w:rPr>
          <w:rFonts w:asciiTheme="majorHAnsi" w:hAnsiTheme="majorHAnsi" w:cstheme="majorHAnsi"/>
          <w:spacing w:val="-1"/>
        </w:rPr>
        <w:t>e</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2"/>
        </w:rPr>
        <w:t>g</w:t>
      </w:r>
      <w:r w:rsidRPr="00107D51">
        <w:rPr>
          <w:rFonts w:asciiTheme="majorHAnsi" w:hAnsiTheme="majorHAnsi" w:cstheme="majorHAnsi"/>
        </w:rPr>
        <w:t>s:</w:t>
      </w:r>
    </w:p>
    <w:p w14:paraId="5A732B42" w14:textId="77777777" w:rsidR="006674B0" w:rsidRPr="00107D51" w:rsidRDefault="006674B0" w:rsidP="006674B0">
      <w:pPr>
        <w:ind w:left="1908" w:right="-20"/>
        <w:rPr>
          <w:rFonts w:asciiTheme="majorHAnsi" w:hAnsiTheme="majorHAnsi" w:cstheme="majorHAnsi"/>
        </w:rPr>
      </w:pPr>
      <w:r w:rsidRPr="00107D51">
        <w:rPr>
          <w:rFonts w:asciiTheme="majorHAnsi" w:eastAsia="Courier New" w:hAnsiTheme="majorHAnsi" w:cstheme="majorHAnsi"/>
        </w:rPr>
        <w:t>o</w:t>
      </w:r>
      <w:r w:rsidRPr="00107D51">
        <w:rPr>
          <w:rFonts w:asciiTheme="majorHAnsi" w:eastAsia="Courier New" w:hAnsiTheme="majorHAnsi" w:cstheme="majorHAnsi"/>
          <w:spacing w:val="72"/>
        </w:rPr>
        <w:t xml:space="preserve"> </w:t>
      </w:r>
      <w:r w:rsidRPr="00107D51">
        <w:rPr>
          <w:rFonts w:asciiTheme="majorHAnsi" w:hAnsiTheme="majorHAnsi" w:cstheme="majorHAnsi"/>
          <w:spacing w:val="-2"/>
        </w:rPr>
        <w:t>B</w:t>
      </w:r>
      <w:r w:rsidRPr="00107D51">
        <w:rPr>
          <w:rFonts w:asciiTheme="majorHAnsi" w:hAnsiTheme="majorHAnsi" w:cstheme="majorHAnsi"/>
        </w:rPr>
        <w:t>ui</w:t>
      </w:r>
      <w:r w:rsidRPr="00107D51">
        <w:rPr>
          <w:rFonts w:asciiTheme="majorHAnsi" w:hAnsiTheme="majorHAnsi" w:cstheme="majorHAnsi"/>
          <w:spacing w:val="1"/>
        </w:rPr>
        <w:t>l</w:t>
      </w:r>
      <w:r w:rsidRPr="00107D51">
        <w:rPr>
          <w:rFonts w:asciiTheme="majorHAnsi" w:hAnsiTheme="majorHAnsi" w:cstheme="majorHAnsi"/>
        </w:rPr>
        <w:t>ding</w:t>
      </w:r>
      <w:r w:rsidRPr="00107D51">
        <w:rPr>
          <w:rFonts w:asciiTheme="majorHAnsi" w:hAnsiTheme="majorHAnsi" w:cstheme="majorHAnsi"/>
          <w:spacing w:val="-2"/>
        </w:rPr>
        <w:t xml:space="preserve"> </w:t>
      </w:r>
      <w:r w:rsidRPr="00107D51">
        <w:rPr>
          <w:rFonts w:asciiTheme="majorHAnsi" w:hAnsiTheme="majorHAnsi" w:cstheme="majorHAnsi"/>
        </w:rPr>
        <w:t>m</w:t>
      </w:r>
      <w:r w:rsidRPr="00107D51">
        <w:rPr>
          <w:rFonts w:asciiTheme="majorHAnsi" w:hAnsiTheme="majorHAnsi" w:cstheme="majorHAnsi"/>
          <w:spacing w:val="2"/>
        </w:rPr>
        <w:t>e</w:t>
      </w:r>
      <w:r w:rsidRPr="00107D51">
        <w:rPr>
          <w:rFonts w:asciiTheme="majorHAnsi" w:hAnsiTheme="majorHAnsi" w:cstheme="majorHAnsi"/>
          <w:spacing w:val="-1"/>
        </w:rPr>
        <w:t>e</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2"/>
        </w:rPr>
        <w:t>g</w:t>
      </w:r>
      <w:r w:rsidRPr="00107D51">
        <w:rPr>
          <w:rFonts w:asciiTheme="majorHAnsi" w:hAnsiTheme="majorHAnsi" w:cstheme="majorHAnsi"/>
        </w:rPr>
        <w:t>s</w:t>
      </w:r>
    </w:p>
    <w:p w14:paraId="0F4F5BB2" w14:textId="77777777" w:rsidR="006674B0" w:rsidRPr="00107D51" w:rsidRDefault="006674B0" w:rsidP="006674B0">
      <w:pPr>
        <w:spacing w:line="276" w:lineRule="exact"/>
        <w:ind w:left="1908" w:right="-20"/>
        <w:rPr>
          <w:rFonts w:asciiTheme="majorHAnsi" w:hAnsiTheme="majorHAnsi" w:cstheme="majorHAnsi"/>
        </w:rPr>
      </w:pPr>
      <w:r w:rsidRPr="00107D51">
        <w:rPr>
          <w:rFonts w:asciiTheme="majorHAnsi" w:eastAsia="Courier New" w:hAnsiTheme="majorHAnsi" w:cstheme="majorHAnsi"/>
          <w:position w:val="2"/>
        </w:rPr>
        <w:t>o</w:t>
      </w:r>
      <w:r w:rsidRPr="00107D51">
        <w:rPr>
          <w:rFonts w:asciiTheme="majorHAnsi" w:eastAsia="Courier New" w:hAnsiTheme="majorHAnsi" w:cstheme="majorHAnsi"/>
          <w:spacing w:val="72"/>
          <w:position w:val="2"/>
        </w:rPr>
        <w:t xml:space="preserve"> </w:t>
      </w:r>
      <w:r w:rsidRPr="00107D51">
        <w:rPr>
          <w:rFonts w:asciiTheme="majorHAnsi" w:hAnsiTheme="majorHAnsi" w:cstheme="majorHAnsi"/>
          <w:spacing w:val="1"/>
          <w:position w:val="2"/>
        </w:rPr>
        <w:t>P</w:t>
      </w:r>
      <w:r w:rsidRPr="00107D51">
        <w:rPr>
          <w:rFonts w:asciiTheme="majorHAnsi" w:hAnsiTheme="majorHAnsi" w:cstheme="majorHAnsi"/>
          <w:spacing w:val="-1"/>
          <w:position w:val="2"/>
        </w:rPr>
        <w:t>a</w:t>
      </w:r>
      <w:r w:rsidRPr="00107D51">
        <w:rPr>
          <w:rFonts w:asciiTheme="majorHAnsi" w:hAnsiTheme="majorHAnsi" w:cstheme="majorHAnsi"/>
          <w:position w:val="2"/>
        </w:rPr>
        <w:t>r</w:t>
      </w:r>
      <w:r w:rsidRPr="00107D51">
        <w:rPr>
          <w:rFonts w:asciiTheme="majorHAnsi" w:hAnsiTheme="majorHAnsi" w:cstheme="majorHAnsi"/>
          <w:spacing w:val="-2"/>
          <w:position w:val="2"/>
        </w:rPr>
        <w:t>e</w:t>
      </w:r>
      <w:r w:rsidRPr="00107D51">
        <w:rPr>
          <w:rFonts w:asciiTheme="majorHAnsi" w:hAnsiTheme="majorHAnsi" w:cstheme="majorHAnsi"/>
          <w:position w:val="2"/>
        </w:rPr>
        <w:t>nt Adviso</w:t>
      </w:r>
      <w:r w:rsidRPr="00107D51">
        <w:rPr>
          <w:rFonts w:asciiTheme="majorHAnsi" w:hAnsiTheme="majorHAnsi" w:cstheme="majorHAnsi"/>
          <w:spacing w:val="4"/>
          <w:position w:val="2"/>
        </w:rPr>
        <w:t>r</w:t>
      </w:r>
      <w:r w:rsidRPr="00107D51">
        <w:rPr>
          <w:rFonts w:asciiTheme="majorHAnsi" w:hAnsiTheme="majorHAnsi" w:cstheme="majorHAnsi"/>
          <w:position w:val="2"/>
        </w:rPr>
        <w:t>y</w:t>
      </w:r>
      <w:r w:rsidRPr="00107D51">
        <w:rPr>
          <w:rFonts w:asciiTheme="majorHAnsi" w:hAnsiTheme="majorHAnsi" w:cstheme="majorHAnsi"/>
          <w:spacing w:val="-5"/>
          <w:position w:val="2"/>
        </w:rPr>
        <w:t xml:space="preserve"> </w:t>
      </w:r>
      <w:r w:rsidRPr="00107D51">
        <w:rPr>
          <w:rFonts w:asciiTheme="majorHAnsi" w:hAnsiTheme="majorHAnsi" w:cstheme="majorHAnsi"/>
          <w:position w:val="2"/>
        </w:rPr>
        <w:t>me</w:t>
      </w:r>
      <w:r w:rsidRPr="00107D51">
        <w:rPr>
          <w:rFonts w:asciiTheme="majorHAnsi" w:hAnsiTheme="majorHAnsi" w:cstheme="majorHAnsi"/>
          <w:spacing w:val="-1"/>
          <w:position w:val="2"/>
        </w:rPr>
        <w:t>e</w:t>
      </w:r>
      <w:r w:rsidRPr="00107D51">
        <w:rPr>
          <w:rFonts w:asciiTheme="majorHAnsi" w:hAnsiTheme="majorHAnsi" w:cstheme="majorHAnsi"/>
          <w:position w:val="2"/>
        </w:rPr>
        <w:t>t</w:t>
      </w:r>
      <w:r w:rsidRPr="00107D51">
        <w:rPr>
          <w:rFonts w:asciiTheme="majorHAnsi" w:hAnsiTheme="majorHAnsi" w:cstheme="majorHAnsi"/>
          <w:spacing w:val="1"/>
          <w:position w:val="2"/>
        </w:rPr>
        <w:t>i</w:t>
      </w:r>
      <w:r w:rsidRPr="00107D51">
        <w:rPr>
          <w:rFonts w:asciiTheme="majorHAnsi" w:hAnsiTheme="majorHAnsi" w:cstheme="majorHAnsi"/>
          <w:spacing w:val="2"/>
          <w:position w:val="2"/>
        </w:rPr>
        <w:t>n</w:t>
      </w:r>
      <w:r w:rsidRPr="00107D51">
        <w:rPr>
          <w:rFonts w:asciiTheme="majorHAnsi" w:hAnsiTheme="majorHAnsi" w:cstheme="majorHAnsi"/>
          <w:position w:val="2"/>
        </w:rPr>
        <w:t>gs</w:t>
      </w:r>
    </w:p>
    <w:p w14:paraId="727D7189" w14:textId="77777777" w:rsidR="006674B0" w:rsidRPr="00107D51" w:rsidRDefault="006674B0" w:rsidP="006674B0">
      <w:pPr>
        <w:spacing w:line="276" w:lineRule="exact"/>
        <w:ind w:left="1908" w:right="-20"/>
        <w:rPr>
          <w:rFonts w:asciiTheme="majorHAnsi" w:hAnsiTheme="majorHAnsi" w:cstheme="majorHAnsi"/>
        </w:rPr>
      </w:pPr>
      <w:r w:rsidRPr="00107D51">
        <w:rPr>
          <w:rFonts w:asciiTheme="majorHAnsi" w:eastAsia="Courier New" w:hAnsiTheme="majorHAnsi" w:cstheme="majorHAnsi"/>
          <w:position w:val="2"/>
        </w:rPr>
        <w:t>o</w:t>
      </w:r>
      <w:r w:rsidRPr="00107D51">
        <w:rPr>
          <w:rFonts w:asciiTheme="majorHAnsi" w:eastAsia="Courier New" w:hAnsiTheme="majorHAnsi" w:cstheme="majorHAnsi"/>
          <w:spacing w:val="72"/>
          <w:position w:val="2"/>
        </w:rPr>
        <w:t xml:space="preserve"> </w:t>
      </w:r>
      <w:r w:rsidRPr="00107D51">
        <w:rPr>
          <w:rFonts w:asciiTheme="majorHAnsi" w:hAnsiTheme="majorHAnsi" w:cstheme="majorHAnsi"/>
          <w:position w:val="2"/>
        </w:rPr>
        <w:t>Op</w:t>
      </w:r>
      <w:r w:rsidRPr="00107D51">
        <w:rPr>
          <w:rFonts w:asciiTheme="majorHAnsi" w:hAnsiTheme="majorHAnsi" w:cstheme="majorHAnsi"/>
          <w:spacing w:val="-1"/>
          <w:position w:val="2"/>
        </w:rPr>
        <w:t>e</w:t>
      </w:r>
      <w:r w:rsidRPr="00107D51">
        <w:rPr>
          <w:rFonts w:asciiTheme="majorHAnsi" w:hAnsiTheme="majorHAnsi" w:cstheme="majorHAnsi"/>
          <w:position w:val="2"/>
        </w:rPr>
        <w:t>n House</w:t>
      </w:r>
    </w:p>
    <w:p w14:paraId="5179859C" w14:textId="77777777" w:rsidR="006674B0" w:rsidRPr="00107D51" w:rsidRDefault="006674B0" w:rsidP="006674B0">
      <w:pPr>
        <w:spacing w:line="276" w:lineRule="exact"/>
        <w:ind w:left="1908" w:right="-20"/>
        <w:rPr>
          <w:rFonts w:asciiTheme="majorHAnsi" w:hAnsiTheme="majorHAnsi" w:cstheme="majorHAnsi"/>
        </w:rPr>
      </w:pPr>
      <w:r w:rsidRPr="00107D51">
        <w:rPr>
          <w:rFonts w:asciiTheme="majorHAnsi" w:eastAsia="Courier New" w:hAnsiTheme="majorHAnsi" w:cstheme="majorHAnsi"/>
          <w:position w:val="2"/>
        </w:rPr>
        <w:t>o</w:t>
      </w:r>
      <w:r w:rsidRPr="00107D51">
        <w:rPr>
          <w:rFonts w:asciiTheme="majorHAnsi" w:eastAsia="Courier New" w:hAnsiTheme="majorHAnsi" w:cstheme="majorHAnsi"/>
          <w:spacing w:val="72"/>
          <w:position w:val="2"/>
        </w:rPr>
        <w:t xml:space="preserve"> </w:t>
      </w:r>
      <w:r w:rsidRPr="00107D51">
        <w:rPr>
          <w:rFonts w:asciiTheme="majorHAnsi" w:hAnsiTheme="majorHAnsi" w:cstheme="majorHAnsi"/>
          <w:position w:val="2"/>
        </w:rPr>
        <w:t>Em</w:t>
      </w:r>
      <w:r w:rsidRPr="00107D51">
        <w:rPr>
          <w:rFonts w:asciiTheme="majorHAnsi" w:hAnsiTheme="majorHAnsi" w:cstheme="majorHAnsi"/>
          <w:spacing w:val="-1"/>
          <w:position w:val="2"/>
        </w:rPr>
        <w:t>a</w:t>
      </w:r>
      <w:r w:rsidRPr="00107D51">
        <w:rPr>
          <w:rFonts w:asciiTheme="majorHAnsi" w:hAnsiTheme="majorHAnsi" w:cstheme="majorHAnsi"/>
          <w:position w:val="2"/>
        </w:rPr>
        <w:t>il</w:t>
      </w:r>
      <w:r w:rsidRPr="00107D51">
        <w:rPr>
          <w:rFonts w:asciiTheme="majorHAnsi" w:hAnsiTheme="majorHAnsi" w:cstheme="majorHAnsi"/>
          <w:spacing w:val="1"/>
          <w:position w:val="2"/>
        </w:rPr>
        <w:t xml:space="preserve"> </w:t>
      </w:r>
      <w:r w:rsidRPr="00107D51">
        <w:rPr>
          <w:rFonts w:asciiTheme="majorHAnsi" w:hAnsiTheme="majorHAnsi" w:cstheme="majorHAnsi"/>
          <w:spacing w:val="-1"/>
          <w:position w:val="2"/>
        </w:rPr>
        <w:t>a</w:t>
      </w:r>
      <w:r w:rsidRPr="00107D51">
        <w:rPr>
          <w:rFonts w:asciiTheme="majorHAnsi" w:hAnsiTheme="majorHAnsi" w:cstheme="majorHAnsi"/>
          <w:position w:val="2"/>
        </w:rPr>
        <w:t>nd phone</w:t>
      </w:r>
      <w:r w:rsidRPr="00107D51">
        <w:rPr>
          <w:rFonts w:asciiTheme="majorHAnsi" w:hAnsiTheme="majorHAnsi" w:cstheme="majorHAnsi"/>
          <w:spacing w:val="-1"/>
          <w:position w:val="2"/>
        </w:rPr>
        <w:t xml:space="preserve"> c</w:t>
      </w:r>
      <w:r w:rsidRPr="00107D51">
        <w:rPr>
          <w:rFonts w:asciiTheme="majorHAnsi" w:hAnsiTheme="majorHAnsi" w:cstheme="majorHAnsi"/>
          <w:position w:val="2"/>
        </w:rPr>
        <w:t>o</w:t>
      </w:r>
      <w:r w:rsidRPr="00107D51">
        <w:rPr>
          <w:rFonts w:asciiTheme="majorHAnsi" w:hAnsiTheme="majorHAnsi" w:cstheme="majorHAnsi"/>
          <w:spacing w:val="1"/>
          <w:position w:val="2"/>
        </w:rPr>
        <w:t>r</w:t>
      </w:r>
      <w:r w:rsidRPr="00107D51">
        <w:rPr>
          <w:rFonts w:asciiTheme="majorHAnsi" w:hAnsiTheme="majorHAnsi" w:cstheme="majorHAnsi"/>
          <w:position w:val="2"/>
        </w:rPr>
        <w:t>r</w:t>
      </w:r>
      <w:r w:rsidRPr="00107D51">
        <w:rPr>
          <w:rFonts w:asciiTheme="majorHAnsi" w:hAnsiTheme="majorHAnsi" w:cstheme="majorHAnsi"/>
          <w:spacing w:val="-1"/>
          <w:position w:val="2"/>
        </w:rPr>
        <w:t>e</w:t>
      </w:r>
      <w:r w:rsidRPr="00107D51">
        <w:rPr>
          <w:rFonts w:asciiTheme="majorHAnsi" w:hAnsiTheme="majorHAnsi" w:cstheme="majorHAnsi"/>
          <w:position w:val="2"/>
        </w:rPr>
        <w:t>s</w:t>
      </w:r>
      <w:r w:rsidRPr="00107D51">
        <w:rPr>
          <w:rFonts w:asciiTheme="majorHAnsi" w:hAnsiTheme="majorHAnsi" w:cstheme="majorHAnsi"/>
          <w:spacing w:val="2"/>
          <w:position w:val="2"/>
        </w:rPr>
        <w:t>p</w:t>
      </w:r>
      <w:r w:rsidRPr="00107D51">
        <w:rPr>
          <w:rFonts w:asciiTheme="majorHAnsi" w:hAnsiTheme="majorHAnsi" w:cstheme="majorHAnsi"/>
          <w:position w:val="2"/>
        </w:rPr>
        <w:t>ond</w:t>
      </w:r>
      <w:r w:rsidRPr="00107D51">
        <w:rPr>
          <w:rFonts w:asciiTheme="majorHAnsi" w:hAnsiTheme="majorHAnsi" w:cstheme="majorHAnsi"/>
          <w:spacing w:val="-1"/>
          <w:position w:val="2"/>
        </w:rPr>
        <w:t>e</w:t>
      </w:r>
      <w:r w:rsidRPr="00107D51">
        <w:rPr>
          <w:rFonts w:asciiTheme="majorHAnsi" w:hAnsiTheme="majorHAnsi" w:cstheme="majorHAnsi"/>
          <w:position w:val="2"/>
        </w:rPr>
        <w:t>n</w:t>
      </w:r>
      <w:r w:rsidRPr="00107D51">
        <w:rPr>
          <w:rFonts w:asciiTheme="majorHAnsi" w:hAnsiTheme="majorHAnsi" w:cstheme="majorHAnsi"/>
          <w:spacing w:val="-1"/>
          <w:position w:val="2"/>
        </w:rPr>
        <w:t>c</w:t>
      </w:r>
      <w:r w:rsidRPr="00107D51">
        <w:rPr>
          <w:rFonts w:asciiTheme="majorHAnsi" w:hAnsiTheme="majorHAnsi" w:cstheme="majorHAnsi"/>
          <w:position w:val="2"/>
        </w:rPr>
        <w:t>e</w:t>
      </w:r>
    </w:p>
    <w:p w14:paraId="3E07A0CA" w14:textId="77777777" w:rsidR="006674B0" w:rsidRPr="00107D51" w:rsidRDefault="006674B0" w:rsidP="006674B0">
      <w:pPr>
        <w:spacing w:line="276" w:lineRule="exact"/>
        <w:ind w:left="1908" w:right="-20"/>
        <w:rPr>
          <w:rFonts w:asciiTheme="majorHAnsi" w:hAnsiTheme="majorHAnsi" w:cstheme="majorHAnsi"/>
        </w:rPr>
      </w:pPr>
      <w:r w:rsidRPr="00107D51">
        <w:rPr>
          <w:rFonts w:asciiTheme="majorHAnsi" w:eastAsia="Courier New" w:hAnsiTheme="majorHAnsi" w:cstheme="majorHAnsi"/>
          <w:position w:val="2"/>
        </w:rPr>
        <w:t>o</w:t>
      </w:r>
      <w:r w:rsidRPr="00107D51">
        <w:rPr>
          <w:rFonts w:asciiTheme="majorHAnsi" w:eastAsia="Courier New" w:hAnsiTheme="majorHAnsi" w:cstheme="majorHAnsi"/>
          <w:spacing w:val="72"/>
          <w:position w:val="2"/>
        </w:rPr>
        <w:t xml:space="preserve"> </w:t>
      </w:r>
      <w:r w:rsidRPr="00107D51">
        <w:rPr>
          <w:rFonts w:asciiTheme="majorHAnsi" w:hAnsiTheme="majorHAnsi" w:cstheme="majorHAnsi"/>
          <w:spacing w:val="1"/>
          <w:position w:val="2"/>
        </w:rPr>
        <w:t>P</w:t>
      </w:r>
      <w:r w:rsidRPr="00107D51">
        <w:rPr>
          <w:rFonts w:asciiTheme="majorHAnsi" w:hAnsiTheme="majorHAnsi" w:cstheme="majorHAnsi"/>
          <w:spacing w:val="-1"/>
          <w:position w:val="2"/>
        </w:rPr>
        <w:t>a</w:t>
      </w:r>
      <w:r w:rsidRPr="00107D51">
        <w:rPr>
          <w:rFonts w:asciiTheme="majorHAnsi" w:hAnsiTheme="majorHAnsi" w:cstheme="majorHAnsi"/>
          <w:position w:val="2"/>
        </w:rPr>
        <w:t>r</w:t>
      </w:r>
      <w:r w:rsidRPr="00107D51">
        <w:rPr>
          <w:rFonts w:asciiTheme="majorHAnsi" w:hAnsiTheme="majorHAnsi" w:cstheme="majorHAnsi"/>
          <w:spacing w:val="-2"/>
          <w:position w:val="2"/>
        </w:rPr>
        <w:t>e</w:t>
      </w:r>
      <w:r w:rsidRPr="00107D51">
        <w:rPr>
          <w:rFonts w:asciiTheme="majorHAnsi" w:hAnsiTheme="majorHAnsi" w:cstheme="majorHAnsi"/>
          <w:position w:val="2"/>
        </w:rPr>
        <w:t>n</w:t>
      </w:r>
      <w:r w:rsidRPr="00107D51">
        <w:rPr>
          <w:rFonts w:asciiTheme="majorHAnsi" w:hAnsiTheme="majorHAnsi" w:cstheme="majorHAnsi"/>
          <w:spacing w:val="1"/>
          <w:position w:val="2"/>
        </w:rPr>
        <w:t>t</w:t>
      </w:r>
      <w:r w:rsidRPr="00107D51">
        <w:rPr>
          <w:rFonts w:asciiTheme="majorHAnsi" w:hAnsiTheme="majorHAnsi" w:cstheme="majorHAnsi"/>
          <w:spacing w:val="-1"/>
          <w:position w:val="2"/>
        </w:rPr>
        <w:t>-</w:t>
      </w:r>
      <w:r w:rsidRPr="00107D51">
        <w:rPr>
          <w:rFonts w:asciiTheme="majorHAnsi" w:hAnsiTheme="majorHAnsi" w:cstheme="majorHAnsi"/>
          <w:position w:val="2"/>
        </w:rPr>
        <w:t>T</w:t>
      </w:r>
      <w:r w:rsidRPr="00107D51">
        <w:rPr>
          <w:rFonts w:asciiTheme="majorHAnsi" w:hAnsiTheme="majorHAnsi" w:cstheme="majorHAnsi"/>
          <w:spacing w:val="1"/>
          <w:position w:val="2"/>
        </w:rPr>
        <w:t>e</w:t>
      </w:r>
      <w:r w:rsidRPr="00107D51">
        <w:rPr>
          <w:rFonts w:asciiTheme="majorHAnsi" w:hAnsiTheme="majorHAnsi" w:cstheme="majorHAnsi"/>
          <w:spacing w:val="-1"/>
          <w:position w:val="2"/>
        </w:rPr>
        <w:t>ac</w:t>
      </w:r>
      <w:r w:rsidRPr="00107D51">
        <w:rPr>
          <w:rFonts w:asciiTheme="majorHAnsi" w:hAnsiTheme="majorHAnsi" w:cstheme="majorHAnsi"/>
          <w:position w:val="2"/>
        </w:rPr>
        <w:t>h</w:t>
      </w:r>
      <w:r w:rsidRPr="00107D51">
        <w:rPr>
          <w:rFonts w:asciiTheme="majorHAnsi" w:hAnsiTheme="majorHAnsi" w:cstheme="majorHAnsi"/>
          <w:spacing w:val="1"/>
          <w:position w:val="2"/>
        </w:rPr>
        <w:t>e</w:t>
      </w:r>
      <w:r w:rsidRPr="00107D51">
        <w:rPr>
          <w:rFonts w:asciiTheme="majorHAnsi" w:hAnsiTheme="majorHAnsi" w:cstheme="majorHAnsi"/>
          <w:position w:val="2"/>
        </w:rPr>
        <w:t>r Con</w:t>
      </w:r>
      <w:r w:rsidRPr="00107D51">
        <w:rPr>
          <w:rFonts w:asciiTheme="majorHAnsi" w:hAnsiTheme="majorHAnsi" w:cstheme="majorHAnsi"/>
          <w:spacing w:val="-1"/>
          <w:position w:val="2"/>
        </w:rPr>
        <w:t>fe</w:t>
      </w:r>
      <w:r w:rsidRPr="00107D51">
        <w:rPr>
          <w:rFonts w:asciiTheme="majorHAnsi" w:hAnsiTheme="majorHAnsi" w:cstheme="majorHAnsi"/>
          <w:spacing w:val="1"/>
          <w:position w:val="2"/>
        </w:rPr>
        <w:t>r</w:t>
      </w:r>
      <w:r w:rsidRPr="00107D51">
        <w:rPr>
          <w:rFonts w:asciiTheme="majorHAnsi" w:hAnsiTheme="majorHAnsi" w:cstheme="majorHAnsi"/>
          <w:spacing w:val="-1"/>
          <w:position w:val="2"/>
        </w:rPr>
        <w:t>e</w:t>
      </w:r>
      <w:r w:rsidRPr="00107D51">
        <w:rPr>
          <w:rFonts w:asciiTheme="majorHAnsi" w:hAnsiTheme="majorHAnsi" w:cstheme="majorHAnsi"/>
          <w:spacing w:val="2"/>
          <w:position w:val="2"/>
        </w:rPr>
        <w:t>n</w:t>
      </w:r>
      <w:r w:rsidRPr="00107D51">
        <w:rPr>
          <w:rFonts w:asciiTheme="majorHAnsi" w:hAnsiTheme="majorHAnsi" w:cstheme="majorHAnsi"/>
          <w:spacing w:val="-1"/>
          <w:position w:val="2"/>
        </w:rPr>
        <w:t>ce</w:t>
      </w:r>
      <w:r w:rsidRPr="00107D51">
        <w:rPr>
          <w:rFonts w:asciiTheme="majorHAnsi" w:hAnsiTheme="majorHAnsi" w:cstheme="majorHAnsi"/>
          <w:position w:val="2"/>
        </w:rPr>
        <w:t>s</w:t>
      </w:r>
    </w:p>
    <w:p w14:paraId="3AF346BF" w14:textId="77777777" w:rsidR="006674B0" w:rsidRPr="00107D51" w:rsidRDefault="006674B0" w:rsidP="006674B0">
      <w:pPr>
        <w:ind w:left="108" w:right="-20"/>
        <w:rPr>
          <w:rFonts w:asciiTheme="majorHAnsi" w:hAnsiTheme="majorHAnsi" w:cstheme="majorHAnsi"/>
        </w:rPr>
      </w:pPr>
      <w:r w:rsidRPr="00107D51">
        <w:rPr>
          <w:rFonts w:asciiTheme="majorHAnsi" w:hAnsiTheme="majorHAnsi" w:cstheme="majorHAnsi"/>
        </w:rPr>
        <w:t xml:space="preserve">E.  Hold </w:t>
      </w:r>
      <w:r w:rsidRPr="00107D51">
        <w:rPr>
          <w:rFonts w:asciiTheme="majorHAnsi" w:hAnsiTheme="majorHAnsi" w:cstheme="majorHAnsi"/>
          <w:spacing w:val="-1"/>
        </w:rPr>
        <w:t>a</w:t>
      </w:r>
      <w:r w:rsidRPr="00107D51">
        <w:rPr>
          <w:rFonts w:asciiTheme="majorHAnsi" w:hAnsiTheme="majorHAnsi" w:cstheme="majorHAnsi"/>
        </w:rPr>
        <w:t xml:space="preserve">n </w:t>
      </w:r>
      <w:r w:rsidRPr="00107D51">
        <w:rPr>
          <w:rFonts w:asciiTheme="majorHAnsi" w:hAnsiTheme="majorHAnsi" w:cstheme="majorHAnsi"/>
          <w:spacing w:val="-1"/>
        </w:rPr>
        <w:t>a</w:t>
      </w:r>
      <w:r w:rsidRPr="00107D51">
        <w:rPr>
          <w:rFonts w:asciiTheme="majorHAnsi" w:hAnsiTheme="majorHAnsi" w:cstheme="majorHAnsi"/>
        </w:rPr>
        <w:t>nnu</w:t>
      </w:r>
      <w:r w:rsidRPr="00107D51">
        <w:rPr>
          <w:rFonts w:asciiTheme="majorHAnsi" w:hAnsiTheme="majorHAnsi" w:cstheme="majorHAnsi"/>
          <w:spacing w:val="-1"/>
        </w:rPr>
        <w:t>a</w:t>
      </w:r>
      <w:r w:rsidRPr="00107D51">
        <w:rPr>
          <w:rFonts w:asciiTheme="majorHAnsi" w:hAnsiTheme="majorHAnsi" w:cstheme="majorHAnsi"/>
        </w:rPr>
        <w:t xml:space="preserve">l </w:t>
      </w:r>
      <w:r w:rsidRPr="00107D51">
        <w:rPr>
          <w:rFonts w:asciiTheme="majorHAnsi" w:hAnsiTheme="majorHAnsi" w:cstheme="majorHAnsi"/>
          <w:spacing w:val="1"/>
        </w:rPr>
        <w:t>l</w:t>
      </w:r>
      <w:r w:rsidRPr="00107D51">
        <w:rPr>
          <w:rFonts w:asciiTheme="majorHAnsi" w:hAnsiTheme="majorHAnsi" w:cstheme="majorHAnsi"/>
        </w:rPr>
        <w:t>un</w:t>
      </w:r>
      <w:r w:rsidRPr="00107D51">
        <w:rPr>
          <w:rFonts w:asciiTheme="majorHAnsi" w:hAnsiTheme="majorHAnsi" w:cstheme="majorHAnsi"/>
          <w:spacing w:val="-1"/>
        </w:rPr>
        <w:t>c</w:t>
      </w:r>
      <w:r w:rsidRPr="00107D51">
        <w:rPr>
          <w:rFonts w:asciiTheme="majorHAnsi" w:hAnsiTheme="majorHAnsi" w:cstheme="majorHAnsi"/>
          <w:spacing w:val="2"/>
        </w:rPr>
        <w:t>h</w:t>
      </w:r>
      <w:r w:rsidRPr="00107D51">
        <w:rPr>
          <w:rFonts w:asciiTheme="majorHAnsi" w:hAnsiTheme="majorHAnsi" w:cstheme="majorHAnsi"/>
          <w:spacing w:val="-1"/>
        </w:rPr>
        <w:t>e</w:t>
      </w:r>
      <w:r w:rsidRPr="00107D51">
        <w:rPr>
          <w:rFonts w:asciiTheme="majorHAnsi" w:hAnsiTheme="majorHAnsi" w:cstheme="majorHAnsi"/>
        </w:rPr>
        <w:t xml:space="preserve">on to </w:t>
      </w:r>
      <w:r w:rsidRPr="00107D51">
        <w:rPr>
          <w:rFonts w:asciiTheme="majorHAnsi" w:hAnsiTheme="majorHAnsi" w:cstheme="majorHAnsi"/>
          <w:spacing w:val="1"/>
        </w:rPr>
        <w:t>i</w:t>
      </w:r>
      <w:r w:rsidRPr="00107D51">
        <w:rPr>
          <w:rFonts w:asciiTheme="majorHAnsi" w:hAnsiTheme="majorHAnsi" w:cstheme="majorHAnsi"/>
        </w:rPr>
        <w:t>nfo</w:t>
      </w:r>
      <w:r w:rsidRPr="00107D51">
        <w:rPr>
          <w:rFonts w:asciiTheme="majorHAnsi" w:hAnsiTheme="majorHAnsi" w:cstheme="majorHAnsi"/>
          <w:spacing w:val="-1"/>
        </w:rPr>
        <w:t>r</w:t>
      </w:r>
      <w:r w:rsidRPr="00107D51">
        <w:rPr>
          <w:rFonts w:asciiTheme="majorHAnsi" w:hAnsiTheme="majorHAnsi" w:cstheme="majorHAnsi"/>
        </w:rPr>
        <w:t>m pa</w:t>
      </w:r>
      <w:r w:rsidRPr="00107D51">
        <w:rPr>
          <w:rFonts w:asciiTheme="majorHAnsi" w:hAnsiTheme="majorHAnsi" w:cstheme="majorHAnsi"/>
          <w:spacing w:val="-1"/>
        </w:rPr>
        <w:t>re</w:t>
      </w:r>
      <w:r w:rsidRPr="00107D51">
        <w:rPr>
          <w:rFonts w:asciiTheme="majorHAnsi" w:hAnsiTheme="majorHAnsi" w:cstheme="majorHAnsi"/>
        </w:rPr>
        <w:t xml:space="preserve">nts of </w:t>
      </w:r>
      <w:r w:rsidRPr="00107D51">
        <w:rPr>
          <w:rFonts w:asciiTheme="majorHAnsi" w:hAnsiTheme="majorHAnsi" w:cstheme="majorHAnsi"/>
          <w:spacing w:val="3"/>
        </w:rPr>
        <w:t>t</w:t>
      </w:r>
      <w:r w:rsidRPr="00107D51">
        <w:rPr>
          <w:rFonts w:asciiTheme="majorHAnsi" w:hAnsiTheme="majorHAnsi" w:cstheme="majorHAnsi"/>
        </w:rPr>
        <w:t>he</w:t>
      </w:r>
      <w:r w:rsidRPr="00107D51">
        <w:rPr>
          <w:rFonts w:asciiTheme="majorHAnsi" w:hAnsiTheme="majorHAnsi" w:cstheme="majorHAnsi"/>
          <w:spacing w:val="-1"/>
        </w:rPr>
        <w:t xml:space="preserve"> </w:t>
      </w:r>
      <w:r w:rsidRPr="00107D51">
        <w:rPr>
          <w:rFonts w:asciiTheme="majorHAnsi" w:hAnsiTheme="majorHAnsi" w:cstheme="majorHAnsi"/>
        </w:rPr>
        <w:t>s</w:t>
      </w:r>
      <w:r w:rsidRPr="00107D51">
        <w:rPr>
          <w:rFonts w:asciiTheme="majorHAnsi" w:hAnsiTheme="majorHAnsi" w:cstheme="majorHAnsi"/>
          <w:spacing w:val="-1"/>
        </w:rPr>
        <w:t>c</w:t>
      </w:r>
      <w:r w:rsidRPr="00107D51">
        <w:rPr>
          <w:rFonts w:asciiTheme="majorHAnsi" w:hAnsiTheme="majorHAnsi" w:cstheme="majorHAnsi"/>
        </w:rPr>
        <w:t>hool’s p</w:t>
      </w:r>
      <w:r w:rsidRPr="00107D51">
        <w:rPr>
          <w:rFonts w:asciiTheme="majorHAnsi" w:hAnsiTheme="majorHAnsi" w:cstheme="majorHAnsi"/>
          <w:spacing w:val="-1"/>
        </w:rPr>
        <w:t>a</w:t>
      </w:r>
      <w:r w:rsidRPr="00107D51">
        <w:rPr>
          <w:rFonts w:asciiTheme="majorHAnsi" w:hAnsiTheme="majorHAnsi" w:cstheme="majorHAnsi"/>
        </w:rPr>
        <w:t>rti</w:t>
      </w:r>
      <w:r w:rsidRPr="00107D51">
        <w:rPr>
          <w:rFonts w:asciiTheme="majorHAnsi" w:hAnsiTheme="majorHAnsi" w:cstheme="majorHAnsi"/>
          <w:spacing w:val="-1"/>
        </w:rPr>
        <w:t>c</w:t>
      </w:r>
      <w:r w:rsidRPr="00107D51">
        <w:rPr>
          <w:rFonts w:asciiTheme="majorHAnsi" w:hAnsiTheme="majorHAnsi" w:cstheme="majorHAnsi"/>
        </w:rPr>
        <w:t>i</w:t>
      </w:r>
      <w:r w:rsidRPr="00107D51">
        <w:rPr>
          <w:rFonts w:asciiTheme="majorHAnsi" w:hAnsiTheme="majorHAnsi" w:cstheme="majorHAnsi"/>
          <w:spacing w:val="3"/>
        </w:rPr>
        <w:t>p</w:t>
      </w:r>
      <w:r w:rsidRPr="00107D51">
        <w:rPr>
          <w:rFonts w:asciiTheme="majorHAnsi" w:hAnsiTheme="majorHAnsi" w:cstheme="majorHAnsi"/>
          <w:spacing w:val="-1"/>
        </w:rPr>
        <w:t>a</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 xml:space="preserve">on in </w:t>
      </w:r>
      <w:r w:rsidRPr="00107D51">
        <w:rPr>
          <w:rFonts w:asciiTheme="majorHAnsi" w:hAnsiTheme="majorHAnsi" w:cstheme="majorHAnsi"/>
          <w:spacing w:val="1"/>
        </w:rPr>
        <w:t>t</w:t>
      </w:r>
      <w:r w:rsidRPr="00107D51">
        <w:rPr>
          <w:rFonts w:asciiTheme="majorHAnsi" w:hAnsiTheme="majorHAnsi" w:cstheme="majorHAnsi"/>
        </w:rPr>
        <w:t>he</w:t>
      </w:r>
      <w:r w:rsidRPr="00107D51">
        <w:rPr>
          <w:rFonts w:asciiTheme="majorHAnsi" w:hAnsiTheme="majorHAnsi" w:cstheme="majorHAnsi"/>
          <w:spacing w:val="-1"/>
        </w:rPr>
        <w:t xml:space="preserve"> </w:t>
      </w:r>
      <w:r w:rsidRPr="00107D51">
        <w:rPr>
          <w:rFonts w:asciiTheme="majorHAnsi" w:hAnsiTheme="majorHAnsi" w:cstheme="majorHAnsi"/>
        </w:rPr>
        <w:t>Title</w:t>
      </w:r>
      <w:r w:rsidRPr="00107D51">
        <w:rPr>
          <w:rFonts w:asciiTheme="majorHAnsi" w:hAnsiTheme="majorHAnsi" w:cstheme="majorHAnsi"/>
          <w:spacing w:val="2"/>
        </w:rPr>
        <w:t xml:space="preserve"> </w:t>
      </w:r>
      <w:r w:rsidRPr="00107D51">
        <w:rPr>
          <w:rFonts w:asciiTheme="majorHAnsi" w:hAnsiTheme="majorHAnsi" w:cstheme="majorHAnsi"/>
        </w:rPr>
        <w:t>I</w:t>
      </w:r>
      <w:r w:rsidRPr="00107D51">
        <w:rPr>
          <w:rFonts w:asciiTheme="majorHAnsi" w:hAnsiTheme="majorHAnsi" w:cstheme="majorHAnsi"/>
          <w:spacing w:val="-6"/>
        </w:rPr>
        <w:t xml:space="preserve"> </w:t>
      </w:r>
      <w:r w:rsidRPr="00107D51">
        <w:rPr>
          <w:rFonts w:asciiTheme="majorHAnsi" w:hAnsiTheme="majorHAnsi" w:cstheme="majorHAnsi"/>
        </w:rPr>
        <w:t>pr</w:t>
      </w:r>
      <w:r w:rsidRPr="00107D51">
        <w:rPr>
          <w:rFonts w:asciiTheme="majorHAnsi" w:hAnsiTheme="majorHAnsi" w:cstheme="majorHAnsi"/>
          <w:spacing w:val="1"/>
        </w:rPr>
        <w:t>o</w:t>
      </w:r>
      <w:r w:rsidRPr="00107D51">
        <w:rPr>
          <w:rFonts w:asciiTheme="majorHAnsi" w:hAnsiTheme="majorHAnsi" w:cstheme="majorHAnsi"/>
        </w:rPr>
        <w:t>gr</w:t>
      </w:r>
      <w:r w:rsidRPr="00107D51">
        <w:rPr>
          <w:rFonts w:asciiTheme="majorHAnsi" w:hAnsiTheme="majorHAnsi" w:cstheme="majorHAnsi"/>
          <w:spacing w:val="-2"/>
        </w:rPr>
        <w:t>a</w:t>
      </w:r>
      <w:r w:rsidRPr="00107D51">
        <w:rPr>
          <w:rFonts w:asciiTheme="majorHAnsi" w:hAnsiTheme="majorHAnsi" w:cstheme="majorHAnsi"/>
        </w:rPr>
        <w:t>m a</w:t>
      </w:r>
      <w:r w:rsidRPr="00107D51">
        <w:rPr>
          <w:rFonts w:asciiTheme="majorHAnsi" w:hAnsiTheme="majorHAnsi" w:cstheme="majorHAnsi"/>
          <w:spacing w:val="2"/>
        </w:rPr>
        <w:t>n</w:t>
      </w:r>
      <w:r w:rsidRPr="00107D51">
        <w:rPr>
          <w:rFonts w:asciiTheme="majorHAnsi" w:hAnsiTheme="majorHAnsi" w:cstheme="majorHAnsi"/>
        </w:rPr>
        <w:t>d the</w:t>
      </w:r>
    </w:p>
    <w:p w14:paraId="21EDD672" w14:textId="342666A9" w:rsidR="006674B0" w:rsidRPr="00107D51" w:rsidRDefault="0054102D" w:rsidP="006674B0">
      <w:pPr>
        <w:spacing w:before="43"/>
        <w:ind w:left="108" w:right="-20"/>
        <w:rPr>
          <w:rFonts w:asciiTheme="majorHAnsi" w:hAnsiTheme="majorHAnsi" w:cstheme="majorHAnsi"/>
        </w:rPr>
      </w:pPr>
      <w:r>
        <w:rPr>
          <w:rFonts w:asciiTheme="majorHAnsi" w:hAnsiTheme="majorHAnsi" w:cstheme="majorHAnsi"/>
        </w:rPr>
        <w:t xml:space="preserve">      </w:t>
      </w:r>
      <w:r w:rsidR="006674B0" w:rsidRPr="00107D51">
        <w:rPr>
          <w:rFonts w:asciiTheme="majorHAnsi" w:hAnsiTheme="majorHAnsi" w:cstheme="majorHAnsi"/>
        </w:rPr>
        <w:t>ri</w:t>
      </w:r>
      <w:r w:rsidR="006674B0" w:rsidRPr="00107D51">
        <w:rPr>
          <w:rFonts w:asciiTheme="majorHAnsi" w:hAnsiTheme="majorHAnsi" w:cstheme="majorHAnsi"/>
          <w:spacing w:val="-3"/>
        </w:rPr>
        <w:t>g</w:t>
      </w:r>
      <w:r w:rsidR="006674B0" w:rsidRPr="00107D51">
        <w:rPr>
          <w:rFonts w:asciiTheme="majorHAnsi" w:hAnsiTheme="majorHAnsi" w:cstheme="majorHAnsi"/>
        </w:rPr>
        <w:t xml:space="preserve">ht of </w:t>
      </w:r>
      <w:r w:rsidR="006674B0" w:rsidRPr="00107D51">
        <w:rPr>
          <w:rFonts w:asciiTheme="majorHAnsi" w:hAnsiTheme="majorHAnsi" w:cstheme="majorHAnsi"/>
          <w:spacing w:val="2"/>
        </w:rPr>
        <w:t>p</w:t>
      </w:r>
      <w:r w:rsidR="006674B0" w:rsidRPr="00107D51">
        <w:rPr>
          <w:rFonts w:asciiTheme="majorHAnsi" w:hAnsiTheme="majorHAnsi" w:cstheme="majorHAnsi"/>
          <w:spacing w:val="-1"/>
        </w:rPr>
        <w:t>a</w:t>
      </w:r>
      <w:r w:rsidR="006674B0" w:rsidRPr="00107D51">
        <w:rPr>
          <w:rFonts w:asciiTheme="majorHAnsi" w:hAnsiTheme="majorHAnsi" w:cstheme="majorHAnsi"/>
        </w:rPr>
        <w:t>r</w:t>
      </w:r>
      <w:r w:rsidR="006674B0" w:rsidRPr="00107D51">
        <w:rPr>
          <w:rFonts w:asciiTheme="majorHAnsi" w:hAnsiTheme="majorHAnsi" w:cstheme="majorHAnsi"/>
          <w:spacing w:val="-2"/>
        </w:rPr>
        <w:t>e</w:t>
      </w:r>
      <w:r w:rsidR="006674B0" w:rsidRPr="00107D51">
        <w:rPr>
          <w:rFonts w:asciiTheme="majorHAnsi" w:hAnsiTheme="majorHAnsi" w:cstheme="majorHAnsi"/>
        </w:rPr>
        <w:t xml:space="preserve">nts </w:t>
      </w:r>
      <w:r w:rsidR="006674B0" w:rsidRPr="00107D51">
        <w:rPr>
          <w:rFonts w:asciiTheme="majorHAnsi" w:hAnsiTheme="majorHAnsi" w:cstheme="majorHAnsi"/>
          <w:spacing w:val="1"/>
        </w:rPr>
        <w:t>i</w:t>
      </w:r>
      <w:r w:rsidR="006674B0" w:rsidRPr="00107D51">
        <w:rPr>
          <w:rFonts w:asciiTheme="majorHAnsi" w:hAnsiTheme="majorHAnsi" w:cstheme="majorHAnsi"/>
        </w:rPr>
        <w:t>nvolved</w:t>
      </w:r>
      <w:r w:rsidR="006674B0" w:rsidRPr="00107D51">
        <w:rPr>
          <w:rFonts w:asciiTheme="majorHAnsi" w:hAnsiTheme="majorHAnsi" w:cstheme="majorHAnsi"/>
          <w:spacing w:val="2"/>
        </w:rPr>
        <w:t xml:space="preserve"> </w:t>
      </w:r>
      <w:r w:rsidR="006674B0" w:rsidRPr="00107D51">
        <w:rPr>
          <w:rFonts w:asciiTheme="majorHAnsi" w:hAnsiTheme="majorHAnsi" w:cstheme="majorHAnsi"/>
        </w:rPr>
        <w:t>in Tit</w:t>
      </w:r>
      <w:r w:rsidR="006674B0" w:rsidRPr="00107D51">
        <w:rPr>
          <w:rFonts w:asciiTheme="majorHAnsi" w:hAnsiTheme="majorHAnsi" w:cstheme="majorHAnsi"/>
          <w:spacing w:val="1"/>
        </w:rPr>
        <w:t>l</w:t>
      </w:r>
      <w:r w:rsidR="006674B0" w:rsidRPr="00107D51">
        <w:rPr>
          <w:rFonts w:asciiTheme="majorHAnsi" w:hAnsiTheme="majorHAnsi" w:cstheme="majorHAnsi"/>
        </w:rPr>
        <w:t>e</w:t>
      </w:r>
      <w:r w:rsidR="006674B0" w:rsidRPr="00107D51">
        <w:rPr>
          <w:rFonts w:asciiTheme="majorHAnsi" w:hAnsiTheme="majorHAnsi" w:cstheme="majorHAnsi"/>
          <w:spacing w:val="1"/>
        </w:rPr>
        <w:t xml:space="preserve"> </w:t>
      </w:r>
      <w:r w:rsidR="006674B0" w:rsidRPr="00107D51">
        <w:rPr>
          <w:rFonts w:asciiTheme="majorHAnsi" w:hAnsiTheme="majorHAnsi" w:cstheme="majorHAnsi"/>
          <w:spacing w:val="-6"/>
        </w:rPr>
        <w:t>I</w:t>
      </w:r>
      <w:r w:rsidR="006674B0" w:rsidRPr="00107D51">
        <w:rPr>
          <w:rFonts w:asciiTheme="majorHAnsi" w:hAnsiTheme="majorHAnsi" w:cstheme="majorHAnsi"/>
        </w:rPr>
        <w:t>.</w:t>
      </w:r>
    </w:p>
    <w:p w14:paraId="091D86F9" w14:textId="77777777" w:rsidR="0054102D" w:rsidRDefault="006674B0" w:rsidP="0054102D">
      <w:pPr>
        <w:spacing w:line="279" w:lineRule="auto"/>
        <w:ind w:left="108" w:right="927"/>
        <w:rPr>
          <w:rFonts w:asciiTheme="majorHAnsi" w:hAnsiTheme="majorHAnsi" w:cstheme="majorHAnsi"/>
        </w:rPr>
      </w:pPr>
      <w:r w:rsidRPr="00107D51">
        <w:rPr>
          <w:rFonts w:asciiTheme="majorHAnsi" w:hAnsiTheme="majorHAnsi" w:cstheme="majorHAnsi"/>
          <w:spacing w:val="-1"/>
        </w:rPr>
        <w:t>F</w:t>
      </w:r>
      <w:r w:rsidRPr="00107D51">
        <w:rPr>
          <w:rFonts w:asciiTheme="majorHAnsi" w:hAnsiTheme="majorHAnsi" w:cstheme="majorHAnsi"/>
        </w:rPr>
        <w:t xml:space="preserve">.  </w:t>
      </w:r>
      <w:r w:rsidRPr="00107D51">
        <w:rPr>
          <w:rFonts w:asciiTheme="majorHAnsi" w:hAnsiTheme="majorHAnsi" w:cstheme="majorHAnsi"/>
          <w:spacing w:val="1"/>
        </w:rPr>
        <w:t>P</w:t>
      </w:r>
      <w:r w:rsidRPr="00107D51">
        <w:rPr>
          <w:rFonts w:asciiTheme="majorHAnsi" w:hAnsiTheme="majorHAnsi" w:cstheme="majorHAnsi"/>
        </w:rPr>
        <w:t>rovide</w:t>
      </w:r>
      <w:r w:rsidRPr="00107D51">
        <w:rPr>
          <w:rFonts w:asciiTheme="majorHAnsi" w:hAnsiTheme="majorHAnsi" w:cstheme="majorHAnsi"/>
          <w:spacing w:val="-1"/>
        </w:rPr>
        <w:t xml:space="preserve"> </w:t>
      </w:r>
      <w:r w:rsidRPr="00107D51">
        <w:rPr>
          <w:rFonts w:asciiTheme="majorHAnsi" w:hAnsiTheme="majorHAnsi" w:cstheme="majorHAnsi"/>
        </w:rPr>
        <w:t>p</w:t>
      </w:r>
      <w:r w:rsidRPr="00107D51">
        <w:rPr>
          <w:rFonts w:asciiTheme="majorHAnsi" w:hAnsiTheme="majorHAnsi" w:cstheme="majorHAnsi"/>
          <w:spacing w:val="-1"/>
        </w:rPr>
        <w:t>a</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nts of p</w:t>
      </w:r>
      <w:r w:rsidRPr="00107D51">
        <w:rPr>
          <w:rFonts w:asciiTheme="majorHAnsi" w:hAnsiTheme="majorHAnsi" w:cstheme="majorHAnsi"/>
          <w:spacing w:val="1"/>
        </w:rPr>
        <w:t>ar</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spacing w:val="-1"/>
        </w:rPr>
        <w:t>c</w:t>
      </w:r>
      <w:r w:rsidRPr="00107D51">
        <w:rPr>
          <w:rFonts w:asciiTheme="majorHAnsi" w:hAnsiTheme="majorHAnsi" w:cstheme="majorHAnsi"/>
        </w:rPr>
        <w:t>ipating</w:t>
      </w:r>
      <w:r w:rsidRPr="00107D51">
        <w:rPr>
          <w:rFonts w:asciiTheme="majorHAnsi" w:hAnsiTheme="majorHAnsi" w:cstheme="majorHAnsi"/>
          <w:spacing w:val="-2"/>
        </w:rPr>
        <w:t xml:space="preserve"> </w:t>
      </w:r>
      <w:r w:rsidRPr="00107D51">
        <w:rPr>
          <w:rFonts w:asciiTheme="majorHAnsi" w:hAnsiTheme="majorHAnsi" w:cstheme="majorHAnsi"/>
          <w:spacing w:val="-1"/>
        </w:rPr>
        <w:t>c</w:t>
      </w:r>
      <w:r w:rsidRPr="00107D51">
        <w:rPr>
          <w:rFonts w:asciiTheme="majorHAnsi" w:hAnsiTheme="majorHAnsi" w:cstheme="majorHAnsi"/>
        </w:rPr>
        <w:t>hi</w:t>
      </w:r>
      <w:r w:rsidRPr="00107D51">
        <w:rPr>
          <w:rFonts w:asciiTheme="majorHAnsi" w:hAnsiTheme="majorHAnsi" w:cstheme="majorHAnsi"/>
          <w:spacing w:val="1"/>
        </w:rPr>
        <w:t>l</w:t>
      </w:r>
      <w:r w:rsidRPr="00107D51">
        <w:rPr>
          <w:rFonts w:asciiTheme="majorHAnsi" w:hAnsiTheme="majorHAnsi" w:cstheme="majorHAnsi"/>
        </w:rPr>
        <w:t>dr</w:t>
      </w:r>
      <w:r w:rsidRPr="00107D51">
        <w:rPr>
          <w:rFonts w:asciiTheme="majorHAnsi" w:hAnsiTheme="majorHAnsi" w:cstheme="majorHAnsi"/>
          <w:spacing w:val="-2"/>
        </w:rPr>
        <w:t>e</w:t>
      </w:r>
      <w:r w:rsidRPr="00107D51">
        <w:rPr>
          <w:rFonts w:asciiTheme="majorHAnsi" w:hAnsiTheme="majorHAnsi" w:cstheme="majorHAnsi"/>
        </w:rPr>
        <w:t>n inf</w:t>
      </w:r>
      <w:r w:rsidRPr="00107D51">
        <w:rPr>
          <w:rFonts w:asciiTheme="majorHAnsi" w:hAnsiTheme="majorHAnsi" w:cstheme="majorHAnsi"/>
          <w:spacing w:val="2"/>
        </w:rPr>
        <w:t>o</w:t>
      </w:r>
      <w:r w:rsidRPr="00107D51">
        <w:rPr>
          <w:rFonts w:asciiTheme="majorHAnsi" w:hAnsiTheme="majorHAnsi" w:cstheme="majorHAnsi"/>
          <w:spacing w:val="1"/>
        </w:rPr>
        <w:t>r</w:t>
      </w:r>
      <w:r w:rsidRPr="00107D51">
        <w:rPr>
          <w:rFonts w:asciiTheme="majorHAnsi" w:hAnsiTheme="majorHAnsi" w:cstheme="majorHAnsi"/>
        </w:rPr>
        <w:t>mation about the T</w:t>
      </w:r>
      <w:r w:rsidRPr="00107D51">
        <w:rPr>
          <w:rFonts w:asciiTheme="majorHAnsi" w:hAnsiTheme="majorHAnsi" w:cstheme="majorHAnsi"/>
          <w:spacing w:val="3"/>
        </w:rPr>
        <w:t>i</w:t>
      </w:r>
      <w:r w:rsidRPr="00107D51">
        <w:rPr>
          <w:rFonts w:asciiTheme="majorHAnsi" w:hAnsiTheme="majorHAnsi" w:cstheme="majorHAnsi"/>
        </w:rPr>
        <w:t>t</w:t>
      </w:r>
      <w:r w:rsidRPr="00107D51">
        <w:rPr>
          <w:rFonts w:asciiTheme="majorHAnsi" w:hAnsiTheme="majorHAnsi" w:cstheme="majorHAnsi"/>
          <w:spacing w:val="1"/>
        </w:rPr>
        <w:t>l</w:t>
      </w:r>
      <w:r w:rsidRPr="00107D51">
        <w:rPr>
          <w:rFonts w:asciiTheme="majorHAnsi" w:hAnsiTheme="majorHAnsi" w:cstheme="majorHAnsi"/>
        </w:rPr>
        <w:t>e</w:t>
      </w:r>
      <w:r w:rsidRPr="00107D51">
        <w:rPr>
          <w:rFonts w:asciiTheme="majorHAnsi" w:hAnsiTheme="majorHAnsi" w:cstheme="majorHAnsi"/>
          <w:spacing w:val="1"/>
        </w:rPr>
        <w:t xml:space="preserve"> </w:t>
      </w:r>
      <w:r w:rsidRPr="00107D51">
        <w:rPr>
          <w:rFonts w:asciiTheme="majorHAnsi" w:hAnsiTheme="majorHAnsi" w:cstheme="majorHAnsi"/>
        </w:rPr>
        <w:t>I</w:t>
      </w:r>
      <w:r w:rsidRPr="00107D51">
        <w:rPr>
          <w:rFonts w:asciiTheme="majorHAnsi" w:hAnsiTheme="majorHAnsi" w:cstheme="majorHAnsi"/>
          <w:spacing w:val="-6"/>
        </w:rPr>
        <w:t xml:space="preserve"> </w:t>
      </w:r>
      <w:r w:rsidRPr="00107D51">
        <w:rPr>
          <w:rFonts w:asciiTheme="majorHAnsi" w:hAnsiTheme="majorHAnsi" w:cstheme="majorHAnsi"/>
          <w:spacing w:val="2"/>
        </w:rPr>
        <w:t>p</w:t>
      </w:r>
      <w:r w:rsidRPr="00107D51">
        <w:rPr>
          <w:rFonts w:asciiTheme="majorHAnsi" w:hAnsiTheme="majorHAnsi" w:cstheme="majorHAnsi"/>
        </w:rPr>
        <w:t>rog</w:t>
      </w:r>
      <w:r w:rsidRPr="00107D51">
        <w:rPr>
          <w:rFonts w:asciiTheme="majorHAnsi" w:hAnsiTheme="majorHAnsi" w:cstheme="majorHAnsi"/>
          <w:spacing w:val="-1"/>
        </w:rPr>
        <w:t>ra</w:t>
      </w:r>
      <w:r w:rsidRPr="00107D51">
        <w:rPr>
          <w:rFonts w:asciiTheme="majorHAnsi" w:hAnsiTheme="majorHAnsi" w:cstheme="majorHAnsi"/>
        </w:rPr>
        <w:t xml:space="preserve">m </w:t>
      </w:r>
      <w:r w:rsidRPr="00107D51">
        <w:rPr>
          <w:rFonts w:asciiTheme="majorHAnsi" w:hAnsiTheme="majorHAnsi" w:cstheme="majorHAnsi"/>
          <w:spacing w:val="1"/>
        </w:rPr>
        <w:t>t</w:t>
      </w:r>
      <w:r w:rsidRPr="00107D51">
        <w:rPr>
          <w:rFonts w:asciiTheme="majorHAnsi" w:hAnsiTheme="majorHAnsi" w:cstheme="majorHAnsi"/>
        </w:rPr>
        <w:t>h</w:t>
      </w:r>
      <w:r w:rsidRPr="00107D51">
        <w:rPr>
          <w:rFonts w:asciiTheme="majorHAnsi" w:hAnsiTheme="majorHAnsi" w:cstheme="majorHAnsi"/>
          <w:spacing w:val="-1"/>
        </w:rPr>
        <w:t>a</w:t>
      </w:r>
      <w:r w:rsidRPr="00107D51">
        <w:rPr>
          <w:rFonts w:asciiTheme="majorHAnsi" w:hAnsiTheme="majorHAnsi" w:cstheme="majorHAnsi"/>
        </w:rPr>
        <w:t xml:space="preserve">t </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1"/>
        </w:rPr>
        <w:t>c</w:t>
      </w:r>
      <w:r w:rsidRPr="00107D51">
        <w:rPr>
          <w:rFonts w:asciiTheme="majorHAnsi" w:hAnsiTheme="majorHAnsi" w:cstheme="majorHAnsi"/>
        </w:rPr>
        <w:t>ludes a</w:t>
      </w:r>
    </w:p>
    <w:p w14:paraId="45FE43E8" w14:textId="6EE884A7" w:rsidR="006674B0" w:rsidRPr="00107D51" w:rsidRDefault="0054102D" w:rsidP="0054102D">
      <w:pPr>
        <w:spacing w:line="279" w:lineRule="auto"/>
        <w:ind w:left="108" w:right="927"/>
        <w:rPr>
          <w:rFonts w:asciiTheme="majorHAnsi" w:hAnsiTheme="majorHAnsi" w:cstheme="majorHAnsi"/>
        </w:rPr>
      </w:pPr>
      <w:r>
        <w:rPr>
          <w:rFonts w:asciiTheme="majorHAnsi" w:hAnsiTheme="majorHAnsi" w:cstheme="majorHAnsi"/>
        </w:rPr>
        <w:t xml:space="preserve">      </w:t>
      </w:r>
      <w:r w:rsidRPr="00107D51">
        <w:rPr>
          <w:rFonts w:asciiTheme="majorHAnsi" w:hAnsiTheme="majorHAnsi" w:cstheme="majorHAnsi"/>
        </w:rPr>
        <w:t>d</w:t>
      </w:r>
      <w:r w:rsidRPr="00107D51">
        <w:rPr>
          <w:rFonts w:asciiTheme="majorHAnsi" w:hAnsiTheme="majorHAnsi" w:cstheme="majorHAnsi"/>
          <w:spacing w:val="-1"/>
        </w:rPr>
        <w:t>e</w:t>
      </w:r>
      <w:r w:rsidRPr="00107D51">
        <w:rPr>
          <w:rFonts w:asciiTheme="majorHAnsi" w:hAnsiTheme="majorHAnsi" w:cstheme="majorHAnsi"/>
        </w:rPr>
        <w:t>s</w:t>
      </w:r>
      <w:r w:rsidRPr="00107D51">
        <w:rPr>
          <w:rFonts w:asciiTheme="majorHAnsi" w:hAnsiTheme="majorHAnsi" w:cstheme="majorHAnsi"/>
          <w:spacing w:val="-1"/>
        </w:rPr>
        <w:t>c</w:t>
      </w:r>
      <w:r w:rsidRPr="00107D51">
        <w:rPr>
          <w:rFonts w:asciiTheme="majorHAnsi" w:hAnsiTheme="majorHAnsi" w:cstheme="majorHAnsi"/>
        </w:rPr>
        <w:t xml:space="preserve">ription </w:t>
      </w:r>
      <w:r w:rsidRPr="00107D51">
        <w:rPr>
          <w:rFonts w:asciiTheme="majorHAnsi" w:hAnsiTheme="majorHAnsi" w:cstheme="majorHAnsi"/>
          <w:spacing w:val="-1"/>
        </w:rPr>
        <w:t>a</w:t>
      </w:r>
      <w:r w:rsidRPr="00107D51">
        <w:rPr>
          <w:rFonts w:asciiTheme="majorHAnsi" w:hAnsiTheme="majorHAnsi" w:cstheme="majorHAnsi"/>
        </w:rPr>
        <w:t xml:space="preserve">nd </w:t>
      </w:r>
      <w:r w:rsidRPr="00107D51">
        <w:rPr>
          <w:rFonts w:asciiTheme="majorHAnsi" w:hAnsiTheme="majorHAnsi" w:cstheme="majorHAnsi"/>
          <w:spacing w:val="-1"/>
        </w:rPr>
        <w:t>e</w:t>
      </w:r>
      <w:r w:rsidRPr="00107D51">
        <w:rPr>
          <w:rFonts w:asciiTheme="majorHAnsi" w:hAnsiTheme="majorHAnsi" w:cstheme="majorHAnsi"/>
          <w:spacing w:val="2"/>
        </w:rPr>
        <w:t>x</w:t>
      </w:r>
      <w:r w:rsidRPr="00107D51">
        <w:rPr>
          <w:rFonts w:asciiTheme="majorHAnsi" w:hAnsiTheme="majorHAnsi" w:cstheme="majorHAnsi"/>
        </w:rPr>
        <w:t>plan</w:t>
      </w:r>
      <w:r w:rsidRPr="00107D51">
        <w:rPr>
          <w:rFonts w:asciiTheme="majorHAnsi" w:hAnsiTheme="majorHAnsi" w:cstheme="majorHAnsi"/>
          <w:spacing w:val="-1"/>
        </w:rPr>
        <w:t>a</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on of</w:t>
      </w:r>
      <w:r w:rsidRPr="00107D51">
        <w:rPr>
          <w:rFonts w:asciiTheme="majorHAnsi" w:hAnsiTheme="majorHAnsi" w:cstheme="majorHAnsi"/>
          <w:spacing w:val="-1"/>
        </w:rPr>
        <w:t xml:space="preserve"> </w:t>
      </w:r>
      <w:r w:rsidRPr="00107D51">
        <w:rPr>
          <w:rFonts w:asciiTheme="majorHAnsi" w:hAnsiTheme="majorHAnsi" w:cstheme="majorHAnsi"/>
        </w:rPr>
        <w:t>the s</w:t>
      </w:r>
      <w:r w:rsidRPr="00107D51">
        <w:rPr>
          <w:rFonts w:asciiTheme="majorHAnsi" w:hAnsiTheme="majorHAnsi" w:cstheme="majorHAnsi"/>
          <w:spacing w:val="-1"/>
        </w:rPr>
        <w:t>c</w:t>
      </w:r>
      <w:r w:rsidRPr="00107D51">
        <w:rPr>
          <w:rFonts w:asciiTheme="majorHAnsi" w:hAnsiTheme="majorHAnsi" w:cstheme="majorHAnsi"/>
        </w:rPr>
        <w:t>hools Title</w:t>
      </w:r>
      <w:r w:rsidRPr="00107D51">
        <w:rPr>
          <w:rFonts w:asciiTheme="majorHAnsi" w:hAnsiTheme="majorHAnsi" w:cstheme="majorHAnsi"/>
          <w:spacing w:val="2"/>
        </w:rPr>
        <w:t xml:space="preserve"> </w:t>
      </w:r>
      <w:r w:rsidRPr="00107D51">
        <w:rPr>
          <w:rFonts w:asciiTheme="majorHAnsi" w:hAnsiTheme="majorHAnsi" w:cstheme="majorHAnsi"/>
        </w:rPr>
        <w:t>I</w:t>
      </w:r>
      <w:r w:rsidRPr="00107D51">
        <w:rPr>
          <w:rFonts w:asciiTheme="majorHAnsi" w:hAnsiTheme="majorHAnsi" w:cstheme="majorHAnsi"/>
          <w:spacing w:val="-1"/>
        </w:rPr>
        <w:t xml:space="preserve"> </w:t>
      </w:r>
      <w:r w:rsidRPr="00107D51">
        <w:rPr>
          <w:rFonts w:asciiTheme="majorHAnsi" w:hAnsiTheme="majorHAnsi" w:cstheme="majorHAnsi"/>
        </w:rPr>
        <w:t>prog</w:t>
      </w:r>
      <w:r w:rsidRPr="00107D51">
        <w:rPr>
          <w:rFonts w:asciiTheme="majorHAnsi" w:hAnsiTheme="majorHAnsi" w:cstheme="majorHAnsi"/>
          <w:spacing w:val="-1"/>
        </w:rPr>
        <w:t>ra</w:t>
      </w:r>
      <w:r w:rsidRPr="00107D51">
        <w:rPr>
          <w:rFonts w:asciiTheme="majorHAnsi" w:hAnsiTheme="majorHAnsi" w:cstheme="majorHAnsi"/>
        </w:rPr>
        <w:t>m.</w:t>
      </w:r>
      <w:r>
        <w:rPr>
          <w:rFonts w:asciiTheme="majorHAnsi" w:hAnsiTheme="majorHAnsi" w:cstheme="majorHAnsi"/>
        </w:rPr>
        <w:t xml:space="preserve">        </w:t>
      </w:r>
    </w:p>
    <w:p w14:paraId="40F488DC" w14:textId="77777777" w:rsidR="0054102D" w:rsidRDefault="006674B0" w:rsidP="006674B0">
      <w:pPr>
        <w:spacing w:line="277" w:lineRule="auto"/>
        <w:ind w:left="108" w:right="54"/>
        <w:jc w:val="both"/>
        <w:rPr>
          <w:rFonts w:asciiTheme="majorHAnsi" w:hAnsiTheme="majorHAnsi" w:cstheme="majorHAnsi"/>
        </w:rPr>
      </w:pPr>
      <w:r w:rsidRPr="00107D51">
        <w:rPr>
          <w:rFonts w:asciiTheme="majorHAnsi" w:hAnsiTheme="majorHAnsi" w:cstheme="majorHAnsi"/>
        </w:rPr>
        <w:t>G.  Provide</w:t>
      </w:r>
      <w:r w:rsidRPr="00107D51">
        <w:rPr>
          <w:rFonts w:asciiTheme="majorHAnsi" w:hAnsiTheme="majorHAnsi" w:cstheme="majorHAnsi"/>
          <w:spacing w:val="-1"/>
        </w:rPr>
        <w:t xml:space="preserve"> </w:t>
      </w:r>
      <w:r w:rsidRPr="00107D51">
        <w:rPr>
          <w:rFonts w:asciiTheme="majorHAnsi" w:hAnsiTheme="majorHAnsi" w:cstheme="majorHAnsi"/>
        </w:rPr>
        <w:t>p</w:t>
      </w:r>
      <w:r w:rsidRPr="00107D51">
        <w:rPr>
          <w:rFonts w:asciiTheme="majorHAnsi" w:hAnsiTheme="majorHAnsi" w:cstheme="majorHAnsi"/>
          <w:spacing w:val="-1"/>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 xml:space="preserve">nts of </w:t>
      </w:r>
      <w:r w:rsidRPr="00107D51">
        <w:rPr>
          <w:rFonts w:asciiTheme="majorHAnsi" w:hAnsiTheme="majorHAnsi" w:cstheme="majorHAnsi"/>
          <w:spacing w:val="2"/>
        </w:rPr>
        <w:t>p</w:t>
      </w:r>
      <w:r w:rsidRPr="00107D51">
        <w:rPr>
          <w:rFonts w:asciiTheme="majorHAnsi" w:hAnsiTheme="majorHAnsi" w:cstheme="majorHAnsi"/>
          <w:spacing w:val="1"/>
        </w:rPr>
        <w:t>a</w:t>
      </w:r>
      <w:r w:rsidRPr="00107D51">
        <w:rPr>
          <w:rFonts w:asciiTheme="majorHAnsi" w:hAnsiTheme="majorHAnsi" w:cstheme="majorHAnsi"/>
        </w:rPr>
        <w:t>rti</w:t>
      </w:r>
      <w:r w:rsidRPr="00107D51">
        <w:rPr>
          <w:rFonts w:asciiTheme="majorHAnsi" w:hAnsiTheme="majorHAnsi" w:cstheme="majorHAnsi"/>
          <w:spacing w:val="-1"/>
        </w:rPr>
        <w:t>c</w:t>
      </w:r>
      <w:r w:rsidRPr="00107D51">
        <w:rPr>
          <w:rFonts w:asciiTheme="majorHAnsi" w:hAnsiTheme="majorHAnsi" w:cstheme="majorHAnsi"/>
        </w:rPr>
        <w:t>ipating</w:t>
      </w:r>
      <w:r w:rsidRPr="00107D51">
        <w:rPr>
          <w:rFonts w:asciiTheme="majorHAnsi" w:hAnsiTheme="majorHAnsi" w:cstheme="majorHAnsi"/>
          <w:spacing w:val="-2"/>
        </w:rPr>
        <w:t xml:space="preserve"> </w:t>
      </w:r>
      <w:r w:rsidRPr="00107D51">
        <w:rPr>
          <w:rFonts w:asciiTheme="majorHAnsi" w:hAnsiTheme="majorHAnsi" w:cstheme="majorHAnsi"/>
          <w:spacing w:val="-1"/>
        </w:rPr>
        <w:t>c</w:t>
      </w:r>
      <w:r w:rsidRPr="00107D51">
        <w:rPr>
          <w:rFonts w:asciiTheme="majorHAnsi" w:hAnsiTheme="majorHAnsi" w:cstheme="majorHAnsi"/>
        </w:rPr>
        <w:t>hi</w:t>
      </w:r>
      <w:r w:rsidRPr="00107D51">
        <w:rPr>
          <w:rFonts w:asciiTheme="majorHAnsi" w:hAnsiTheme="majorHAnsi" w:cstheme="majorHAnsi"/>
          <w:spacing w:val="1"/>
        </w:rPr>
        <w:t>l</w:t>
      </w:r>
      <w:r w:rsidRPr="00107D51">
        <w:rPr>
          <w:rFonts w:asciiTheme="majorHAnsi" w:hAnsiTheme="majorHAnsi" w:cstheme="majorHAnsi"/>
        </w:rPr>
        <w:t>d</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n a</w:t>
      </w:r>
      <w:r w:rsidRPr="00107D51">
        <w:rPr>
          <w:rFonts w:asciiTheme="majorHAnsi" w:hAnsiTheme="majorHAnsi" w:cstheme="majorHAnsi"/>
          <w:spacing w:val="-1"/>
        </w:rPr>
        <w:t xml:space="preserve"> </w:t>
      </w:r>
      <w:r w:rsidRPr="00107D51">
        <w:rPr>
          <w:rFonts w:asciiTheme="majorHAnsi" w:hAnsiTheme="majorHAnsi" w:cstheme="majorHAnsi"/>
        </w:rPr>
        <w:t>d</w:t>
      </w:r>
      <w:r w:rsidRPr="00107D51">
        <w:rPr>
          <w:rFonts w:asciiTheme="majorHAnsi" w:hAnsiTheme="majorHAnsi" w:cstheme="majorHAnsi"/>
          <w:spacing w:val="-1"/>
        </w:rPr>
        <w:t>e</w:t>
      </w:r>
      <w:r w:rsidRPr="00107D51">
        <w:rPr>
          <w:rFonts w:asciiTheme="majorHAnsi" w:hAnsiTheme="majorHAnsi" w:cstheme="majorHAnsi"/>
          <w:spacing w:val="2"/>
        </w:rPr>
        <w:t>s</w:t>
      </w:r>
      <w:r w:rsidRPr="00107D51">
        <w:rPr>
          <w:rFonts w:asciiTheme="majorHAnsi" w:hAnsiTheme="majorHAnsi" w:cstheme="majorHAnsi"/>
          <w:spacing w:val="-1"/>
        </w:rPr>
        <w:t>c</w:t>
      </w:r>
      <w:r w:rsidRPr="00107D51">
        <w:rPr>
          <w:rFonts w:asciiTheme="majorHAnsi" w:hAnsiTheme="majorHAnsi" w:cstheme="majorHAnsi"/>
        </w:rPr>
        <w:t xml:space="preserve">ription of </w:t>
      </w:r>
      <w:r w:rsidRPr="00107D51">
        <w:rPr>
          <w:rFonts w:asciiTheme="majorHAnsi" w:hAnsiTheme="majorHAnsi" w:cstheme="majorHAnsi"/>
          <w:spacing w:val="-1"/>
        </w:rPr>
        <w:t>be</w:t>
      </w:r>
      <w:r w:rsidRPr="00107D51">
        <w:rPr>
          <w:rFonts w:asciiTheme="majorHAnsi" w:hAnsiTheme="majorHAnsi" w:cstheme="majorHAnsi"/>
        </w:rPr>
        <w:t>n</w:t>
      </w:r>
      <w:r w:rsidRPr="00107D51">
        <w:rPr>
          <w:rFonts w:asciiTheme="majorHAnsi" w:hAnsiTheme="majorHAnsi" w:cstheme="majorHAnsi"/>
          <w:spacing w:val="-1"/>
        </w:rPr>
        <w:t>c</w:t>
      </w:r>
      <w:r w:rsidRPr="00107D51">
        <w:rPr>
          <w:rFonts w:asciiTheme="majorHAnsi" w:hAnsiTheme="majorHAnsi" w:cstheme="majorHAnsi"/>
        </w:rPr>
        <w:t>hm</w:t>
      </w:r>
      <w:r w:rsidRPr="00107D51">
        <w:rPr>
          <w:rFonts w:asciiTheme="majorHAnsi" w:hAnsiTheme="majorHAnsi" w:cstheme="majorHAnsi"/>
          <w:spacing w:val="2"/>
        </w:rPr>
        <w:t>a</w:t>
      </w:r>
      <w:r w:rsidRPr="00107D51">
        <w:rPr>
          <w:rFonts w:asciiTheme="majorHAnsi" w:hAnsiTheme="majorHAnsi" w:cstheme="majorHAnsi"/>
        </w:rPr>
        <w:t xml:space="preserve">rk </w:t>
      </w:r>
      <w:r w:rsidRPr="00107D51">
        <w:rPr>
          <w:rFonts w:asciiTheme="majorHAnsi" w:hAnsiTheme="majorHAnsi" w:cstheme="majorHAnsi"/>
          <w:spacing w:val="-2"/>
        </w:rPr>
        <w:t>a</w:t>
      </w:r>
      <w:r w:rsidRPr="00107D51">
        <w:rPr>
          <w:rFonts w:asciiTheme="majorHAnsi" w:hAnsiTheme="majorHAnsi" w:cstheme="majorHAnsi"/>
          <w:spacing w:val="2"/>
        </w:rPr>
        <w:t>s</w:t>
      </w:r>
      <w:r w:rsidRPr="00107D51">
        <w:rPr>
          <w:rFonts w:asciiTheme="majorHAnsi" w:hAnsiTheme="majorHAnsi" w:cstheme="majorHAnsi"/>
        </w:rPr>
        <w:t>s</w:t>
      </w:r>
      <w:r w:rsidRPr="00107D51">
        <w:rPr>
          <w:rFonts w:asciiTheme="majorHAnsi" w:hAnsiTheme="majorHAnsi" w:cstheme="majorHAnsi"/>
          <w:spacing w:val="-1"/>
        </w:rPr>
        <w:t>e</w:t>
      </w:r>
      <w:r w:rsidRPr="00107D51">
        <w:rPr>
          <w:rFonts w:asciiTheme="majorHAnsi" w:hAnsiTheme="majorHAnsi" w:cstheme="majorHAnsi"/>
        </w:rPr>
        <w:t>ss</w:t>
      </w:r>
      <w:r w:rsidRPr="00107D51">
        <w:rPr>
          <w:rFonts w:asciiTheme="majorHAnsi" w:hAnsiTheme="majorHAnsi" w:cstheme="majorHAnsi"/>
          <w:spacing w:val="1"/>
        </w:rPr>
        <w:t>m</w:t>
      </w:r>
      <w:r w:rsidRPr="00107D51">
        <w:rPr>
          <w:rFonts w:asciiTheme="majorHAnsi" w:hAnsiTheme="majorHAnsi" w:cstheme="majorHAnsi"/>
          <w:spacing w:val="-1"/>
        </w:rPr>
        <w:t>e</w:t>
      </w:r>
      <w:r w:rsidRPr="00107D51">
        <w:rPr>
          <w:rFonts w:asciiTheme="majorHAnsi" w:hAnsiTheme="majorHAnsi" w:cstheme="majorHAnsi"/>
        </w:rPr>
        <w:t xml:space="preserve">nts </w:t>
      </w:r>
      <w:r w:rsidRPr="00107D51">
        <w:rPr>
          <w:rFonts w:asciiTheme="majorHAnsi" w:hAnsiTheme="majorHAnsi" w:cstheme="majorHAnsi"/>
          <w:spacing w:val="1"/>
        </w:rPr>
        <w:t>t</w:t>
      </w:r>
      <w:r w:rsidRPr="00107D51">
        <w:rPr>
          <w:rFonts w:asciiTheme="majorHAnsi" w:hAnsiTheme="majorHAnsi" w:cstheme="majorHAnsi"/>
          <w:spacing w:val="-1"/>
        </w:rPr>
        <w:t>a</w:t>
      </w:r>
      <w:r w:rsidRPr="00107D51">
        <w:rPr>
          <w:rFonts w:asciiTheme="majorHAnsi" w:hAnsiTheme="majorHAnsi" w:cstheme="majorHAnsi"/>
        </w:rPr>
        <w:t>k</w:t>
      </w:r>
      <w:r w:rsidRPr="00107D51">
        <w:rPr>
          <w:rFonts w:asciiTheme="majorHAnsi" w:hAnsiTheme="majorHAnsi" w:cstheme="majorHAnsi"/>
          <w:spacing w:val="-1"/>
        </w:rPr>
        <w:t>e</w:t>
      </w:r>
      <w:r w:rsidRPr="00107D51">
        <w:rPr>
          <w:rFonts w:asciiTheme="majorHAnsi" w:hAnsiTheme="majorHAnsi" w:cstheme="majorHAnsi"/>
        </w:rPr>
        <w:t>n thro</w:t>
      </w:r>
      <w:r w:rsidRPr="00107D51">
        <w:rPr>
          <w:rFonts w:asciiTheme="majorHAnsi" w:hAnsiTheme="majorHAnsi" w:cstheme="majorHAnsi"/>
          <w:spacing w:val="2"/>
        </w:rPr>
        <w:t>u</w:t>
      </w:r>
      <w:r w:rsidRPr="00107D51">
        <w:rPr>
          <w:rFonts w:asciiTheme="majorHAnsi" w:hAnsiTheme="majorHAnsi" w:cstheme="majorHAnsi"/>
          <w:spacing w:val="-2"/>
        </w:rPr>
        <w:t>g</w:t>
      </w:r>
      <w:r w:rsidRPr="00107D51">
        <w:rPr>
          <w:rFonts w:asciiTheme="majorHAnsi" w:hAnsiTheme="majorHAnsi" w:cstheme="majorHAnsi"/>
          <w:spacing w:val="2"/>
        </w:rPr>
        <w:t>h</w:t>
      </w:r>
      <w:r w:rsidRPr="00107D51">
        <w:rPr>
          <w:rFonts w:asciiTheme="majorHAnsi" w:hAnsiTheme="majorHAnsi" w:cstheme="majorHAnsi"/>
        </w:rPr>
        <w:t xml:space="preserve">out </w:t>
      </w:r>
      <w:r w:rsidRPr="00107D51">
        <w:rPr>
          <w:rFonts w:asciiTheme="majorHAnsi" w:hAnsiTheme="majorHAnsi" w:cstheme="majorHAnsi"/>
          <w:spacing w:val="1"/>
        </w:rPr>
        <w:t>t</w:t>
      </w:r>
      <w:r w:rsidRPr="00107D51">
        <w:rPr>
          <w:rFonts w:asciiTheme="majorHAnsi" w:hAnsiTheme="majorHAnsi" w:cstheme="majorHAnsi"/>
        </w:rPr>
        <w:t xml:space="preserve">he </w:t>
      </w:r>
      <w:r w:rsidRPr="00107D51">
        <w:rPr>
          <w:rFonts w:asciiTheme="majorHAnsi" w:hAnsiTheme="majorHAnsi" w:cstheme="majorHAnsi"/>
          <w:spacing w:val="-5"/>
        </w:rPr>
        <w:t>y</w:t>
      </w:r>
      <w:r w:rsidRPr="00107D51">
        <w:rPr>
          <w:rFonts w:asciiTheme="majorHAnsi" w:hAnsiTheme="majorHAnsi" w:cstheme="majorHAnsi"/>
          <w:spacing w:val="1"/>
        </w:rPr>
        <w:t>ea</w:t>
      </w:r>
      <w:r w:rsidRPr="00107D51">
        <w:rPr>
          <w:rFonts w:asciiTheme="majorHAnsi" w:hAnsiTheme="majorHAnsi" w:cstheme="majorHAnsi"/>
        </w:rPr>
        <w:t xml:space="preserve">r </w:t>
      </w:r>
      <w:r w:rsidRPr="00107D51">
        <w:rPr>
          <w:rFonts w:asciiTheme="majorHAnsi" w:hAnsiTheme="majorHAnsi" w:cstheme="majorHAnsi"/>
          <w:spacing w:val="-2"/>
        </w:rPr>
        <w:t>a</w:t>
      </w:r>
      <w:r w:rsidRPr="00107D51">
        <w:rPr>
          <w:rFonts w:asciiTheme="majorHAnsi" w:hAnsiTheme="majorHAnsi" w:cstheme="majorHAnsi"/>
        </w:rPr>
        <w:t>lo</w:t>
      </w:r>
      <w:r w:rsidRPr="00107D51">
        <w:rPr>
          <w:rFonts w:asciiTheme="majorHAnsi" w:hAnsiTheme="majorHAnsi" w:cstheme="majorHAnsi"/>
          <w:spacing w:val="3"/>
        </w:rPr>
        <w:t>n</w:t>
      </w:r>
      <w:r w:rsidRPr="00107D51">
        <w:rPr>
          <w:rFonts w:asciiTheme="majorHAnsi" w:hAnsiTheme="majorHAnsi" w:cstheme="majorHAnsi"/>
        </w:rPr>
        <w:t>g</w:t>
      </w:r>
    </w:p>
    <w:p w14:paraId="11F5B8AE" w14:textId="77777777" w:rsidR="0054102D" w:rsidRDefault="0054102D" w:rsidP="006674B0">
      <w:pPr>
        <w:spacing w:line="277" w:lineRule="auto"/>
        <w:ind w:left="108" w:right="54"/>
        <w:jc w:val="both"/>
        <w:rPr>
          <w:rFonts w:asciiTheme="majorHAnsi" w:hAnsiTheme="majorHAnsi" w:cstheme="majorHAnsi"/>
          <w:spacing w:val="-2"/>
        </w:rPr>
      </w:pPr>
      <w:r>
        <w:rPr>
          <w:rFonts w:asciiTheme="majorHAnsi" w:hAnsiTheme="majorHAnsi" w:cstheme="majorHAnsi"/>
          <w:spacing w:val="-2"/>
        </w:rPr>
        <w:t xml:space="preserve">      </w:t>
      </w:r>
      <w:r w:rsidRPr="00107D51">
        <w:rPr>
          <w:rFonts w:asciiTheme="majorHAnsi" w:hAnsiTheme="majorHAnsi" w:cstheme="majorHAnsi"/>
        </w:rPr>
        <w:t xml:space="preserve">with </w:t>
      </w:r>
      <w:r w:rsidRPr="00107D51">
        <w:rPr>
          <w:rFonts w:asciiTheme="majorHAnsi" w:hAnsiTheme="majorHAnsi" w:cstheme="majorHAnsi"/>
          <w:spacing w:val="1"/>
        </w:rPr>
        <w:t>t</w:t>
      </w:r>
      <w:r w:rsidRPr="00107D51">
        <w:rPr>
          <w:rFonts w:asciiTheme="majorHAnsi" w:hAnsiTheme="majorHAnsi" w:cstheme="majorHAnsi"/>
        </w:rPr>
        <w:t>h</w:t>
      </w:r>
      <w:r w:rsidRPr="00107D51">
        <w:rPr>
          <w:rFonts w:asciiTheme="majorHAnsi" w:hAnsiTheme="majorHAnsi" w:cstheme="majorHAnsi"/>
          <w:spacing w:val="-1"/>
        </w:rPr>
        <w:t>e</w:t>
      </w:r>
      <w:r w:rsidRPr="00107D51">
        <w:rPr>
          <w:rFonts w:asciiTheme="majorHAnsi" w:hAnsiTheme="majorHAnsi" w:cstheme="majorHAnsi"/>
        </w:rPr>
        <w:t>ir</w:t>
      </w:r>
      <w:r w:rsidRPr="00107D51">
        <w:rPr>
          <w:rFonts w:asciiTheme="majorHAnsi" w:hAnsiTheme="majorHAnsi" w:cstheme="majorHAnsi"/>
          <w:spacing w:val="2"/>
        </w:rPr>
        <w:t xml:space="preserve"> </w:t>
      </w:r>
      <w:r w:rsidRPr="00107D51">
        <w:rPr>
          <w:rFonts w:asciiTheme="majorHAnsi" w:hAnsiTheme="majorHAnsi" w:cstheme="majorHAnsi"/>
          <w:spacing w:val="-1"/>
        </w:rPr>
        <w:t>c</w:t>
      </w:r>
      <w:r w:rsidRPr="00107D51">
        <w:rPr>
          <w:rFonts w:asciiTheme="majorHAnsi" w:hAnsiTheme="majorHAnsi" w:cstheme="majorHAnsi"/>
        </w:rPr>
        <w:t>hi</w:t>
      </w:r>
      <w:r w:rsidRPr="00107D51">
        <w:rPr>
          <w:rFonts w:asciiTheme="majorHAnsi" w:hAnsiTheme="majorHAnsi" w:cstheme="majorHAnsi"/>
          <w:spacing w:val="1"/>
        </w:rPr>
        <w:t>l</w:t>
      </w:r>
      <w:r w:rsidRPr="00107D51">
        <w:rPr>
          <w:rFonts w:asciiTheme="majorHAnsi" w:hAnsiTheme="majorHAnsi" w:cstheme="majorHAnsi"/>
        </w:rPr>
        <w:t>d’s s</w:t>
      </w:r>
      <w:r w:rsidRPr="00107D51">
        <w:rPr>
          <w:rFonts w:asciiTheme="majorHAnsi" w:hAnsiTheme="majorHAnsi" w:cstheme="majorHAnsi"/>
          <w:spacing w:val="-1"/>
        </w:rPr>
        <w:t>c</w:t>
      </w:r>
      <w:r w:rsidRPr="00107D51">
        <w:rPr>
          <w:rFonts w:asciiTheme="majorHAnsi" w:hAnsiTheme="majorHAnsi" w:cstheme="majorHAnsi"/>
        </w:rPr>
        <w:t>or</w:t>
      </w:r>
      <w:r w:rsidRPr="00107D51">
        <w:rPr>
          <w:rFonts w:asciiTheme="majorHAnsi" w:hAnsiTheme="majorHAnsi" w:cstheme="majorHAnsi"/>
          <w:spacing w:val="-2"/>
        </w:rPr>
        <w:t>e</w:t>
      </w:r>
      <w:r w:rsidRPr="00107D51">
        <w:rPr>
          <w:rFonts w:asciiTheme="majorHAnsi" w:hAnsiTheme="majorHAnsi" w:cstheme="majorHAnsi"/>
        </w:rPr>
        <w:t xml:space="preserve">.  </w:t>
      </w:r>
      <w:r w:rsidRPr="00107D51">
        <w:rPr>
          <w:rFonts w:asciiTheme="majorHAnsi" w:hAnsiTheme="majorHAnsi" w:cstheme="majorHAnsi"/>
          <w:spacing w:val="1"/>
        </w:rPr>
        <w:t>Pa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nts will</w:t>
      </w:r>
      <w:r w:rsidRPr="00107D51">
        <w:rPr>
          <w:rFonts w:asciiTheme="majorHAnsi" w:hAnsiTheme="majorHAnsi" w:cstheme="majorHAnsi"/>
          <w:spacing w:val="1"/>
        </w:rPr>
        <w:t xml:space="preserve"> </w:t>
      </w:r>
      <w:r w:rsidRPr="00107D51">
        <w:rPr>
          <w:rFonts w:asciiTheme="majorHAnsi" w:hAnsiTheme="majorHAnsi" w:cstheme="majorHAnsi"/>
        </w:rPr>
        <w:t>be</w:t>
      </w:r>
      <w:r w:rsidRPr="00107D51">
        <w:rPr>
          <w:rFonts w:asciiTheme="majorHAnsi" w:hAnsiTheme="majorHAnsi" w:cstheme="majorHAnsi"/>
          <w:spacing w:val="-1"/>
        </w:rPr>
        <w:t xml:space="preserve"> </w:t>
      </w:r>
      <w:r w:rsidRPr="00107D51">
        <w:rPr>
          <w:rFonts w:asciiTheme="majorHAnsi" w:hAnsiTheme="majorHAnsi" w:cstheme="majorHAnsi"/>
          <w:spacing w:val="-2"/>
        </w:rPr>
        <w:t>g</w:t>
      </w:r>
      <w:r w:rsidRPr="00107D51">
        <w:rPr>
          <w:rFonts w:asciiTheme="majorHAnsi" w:hAnsiTheme="majorHAnsi" w:cstheme="majorHAnsi"/>
        </w:rPr>
        <w:t>i</w:t>
      </w:r>
      <w:r w:rsidRPr="00107D51">
        <w:rPr>
          <w:rFonts w:asciiTheme="majorHAnsi" w:hAnsiTheme="majorHAnsi" w:cstheme="majorHAnsi"/>
          <w:spacing w:val="3"/>
        </w:rPr>
        <w:t>ve</w:t>
      </w:r>
      <w:r w:rsidRPr="00107D51">
        <w:rPr>
          <w:rFonts w:asciiTheme="majorHAnsi" w:hAnsiTheme="majorHAnsi" w:cstheme="majorHAnsi"/>
        </w:rPr>
        <w:t xml:space="preserve">n </w:t>
      </w:r>
      <w:r w:rsidRPr="00107D51">
        <w:rPr>
          <w:rFonts w:asciiTheme="majorHAnsi" w:hAnsiTheme="majorHAnsi" w:cstheme="majorHAnsi"/>
          <w:spacing w:val="-1"/>
        </w:rPr>
        <w:t>a</w:t>
      </w:r>
      <w:r w:rsidRPr="00107D51">
        <w:rPr>
          <w:rFonts w:asciiTheme="majorHAnsi" w:hAnsiTheme="majorHAnsi" w:cstheme="majorHAnsi"/>
        </w:rPr>
        <w:t xml:space="preserve">n </w:t>
      </w:r>
      <w:r w:rsidRPr="00107D51">
        <w:rPr>
          <w:rFonts w:asciiTheme="majorHAnsi" w:hAnsiTheme="majorHAnsi" w:cstheme="majorHAnsi"/>
          <w:spacing w:val="-1"/>
        </w:rPr>
        <w:t>e</w:t>
      </w:r>
      <w:r w:rsidRPr="00107D51">
        <w:rPr>
          <w:rFonts w:asciiTheme="majorHAnsi" w:hAnsiTheme="majorHAnsi" w:cstheme="majorHAnsi"/>
        </w:rPr>
        <w:t xml:space="preserve">nd </w:t>
      </w:r>
      <w:r w:rsidRPr="00107D51">
        <w:rPr>
          <w:rFonts w:asciiTheme="majorHAnsi" w:hAnsiTheme="majorHAnsi" w:cstheme="majorHAnsi"/>
          <w:spacing w:val="2"/>
        </w:rPr>
        <w:t>o</w:t>
      </w:r>
      <w:r w:rsidRPr="00107D51">
        <w:rPr>
          <w:rFonts w:asciiTheme="majorHAnsi" w:hAnsiTheme="majorHAnsi" w:cstheme="majorHAnsi"/>
        </w:rPr>
        <w:t>f the</w:t>
      </w:r>
      <w:r w:rsidRPr="00107D51">
        <w:rPr>
          <w:rFonts w:asciiTheme="majorHAnsi" w:hAnsiTheme="majorHAnsi" w:cstheme="majorHAnsi"/>
          <w:spacing w:val="3"/>
        </w:rPr>
        <w:t xml:space="preserve"> </w:t>
      </w:r>
      <w:r w:rsidRPr="00107D51">
        <w:rPr>
          <w:rFonts w:asciiTheme="majorHAnsi" w:hAnsiTheme="majorHAnsi" w:cstheme="majorHAnsi"/>
          <w:spacing w:val="-5"/>
        </w:rPr>
        <w:t>y</w:t>
      </w:r>
      <w:r w:rsidRPr="00107D51">
        <w:rPr>
          <w:rFonts w:asciiTheme="majorHAnsi" w:hAnsiTheme="majorHAnsi" w:cstheme="majorHAnsi"/>
          <w:spacing w:val="1"/>
        </w:rPr>
        <w:t>ea</w:t>
      </w:r>
      <w:r w:rsidRPr="00107D51">
        <w:rPr>
          <w:rFonts w:asciiTheme="majorHAnsi" w:hAnsiTheme="majorHAnsi" w:cstheme="majorHAnsi"/>
        </w:rPr>
        <w:t>r p</w:t>
      </w:r>
      <w:r w:rsidRPr="00107D51">
        <w:rPr>
          <w:rFonts w:asciiTheme="majorHAnsi" w:hAnsiTheme="majorHAnsi" w:cstheme="majorHAnsi"/>
          <w:spacing w:val="-1"/>
        </w:rPr>
        <w:t>r</w:t>
      </w:r>
      <w:r w:rsidRPr="00107D51">
        <w:rPr>
          <w:rFonts w:asciiTheme="majorHAnsi" w:hAnsiTheme="majorHAnsi" w:cstheme="majorHAnsi"/>
          <w:spacing w:val="2"/>
        </w:rPr>
        <w:t>o</w:t>
      </w:r>
      <w:r w:rsidRPr="00107D51">
        <w:rPr>
          <w:rFonts w:asciiTheme="majorHAnsi" w:hAnsiTheme="majorHAnsi" w:cstheme="majorHAnsi"/>
          <w:spacing w:val="-2"/>
        </w:rPr>
        <w:t>g</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 xml:space="preserve">ss </w:t>
      </w:r>
      <w:r w:rsidRPr="00107D51">
        <w:rPr>
          <w:rFonts w:asciiTheme="majorHAnsi" w:hAnsiTheme="majorHAnsi" w:cstheme="majorHAnsi"/>
          <w:spacing w:val="2"/>
        </w:rPr>
        <w:t>r</w:t>
      </w:r>
      <w:r w:rsidRPr="00107D51">
        <w:rPr>
          <w:rFonts w:asciiTheme="majorHAnsi" w:hAnsiTheme="majorHAnsi" w:cstheme="majorHAnsi"/>
          <w:spacing w:val="-1"/>
        </w:rPr>
        <w:t>e</w:t>
      </w:r>
      <w:r w:rsidRPr="00107D51">
        <w:rPr>
          <w:rFonts w:asciiTheme="majorHAnsi" w:hAnsiTheme="majorHAnsi" w:cstheme="majorHAnsi"/>
        </w:rPr>
        <w:t>port to id</w:t>
      </w:r>
      <w:r w:rsidRPr="00107D51">
        <w:rPr>
          <w:rFonts w:asciiTheme="majorHAnsi" w:hAnsiTheme="majorHAnsi" w:cstheme="majorHAnsi"/>
          <w:spacing w:val="-1"/>
        </w:rPr>
        <w:t>e</w:t>
      </w:r>
      <w:r w:rsidRPr="00107D51">
        <w:rPr>
          <w:rFonts w:asciiTheme="majorHAnsi" w:hAnsiTheme="majorHAnsi" w:cstheme="majorHAnsi"/>
        </w:rPr>
        <w:t>nt</w:t>
      </w:r>
      <w:r w:rsidRPr="00107D51">
        <w:rPr>
          <w:rFonts w:asciiTheme="majorHAnsi" w:hAnsiTheme="majorHAnsi" w:cstheme="majorHAnsi"/>
          <w:spacing w:val="1"/>
        </w:rPr>
        <w:t>if</w:t>
      </w:r>
      <w:r w:rsidRPr="00107D51">
        <w:rPr>
          <w:rFonts w:asciiTheme="majorHAnsi" w:hAnsiTheme="majorHAnsi" w:cstheme="majorHAnsi"/>
        </w:rPr>
        <w:t>y</w:t>
      </w:r>
      <w:r w:rsidRPr="00107D51">
        <w:rPr>
          <w:rFonts w:asciiTheme="majorHAnsi" w:hAnsiTheme="majorHAnsi" w:cstheme="majorHAnsi"/>
          <w:spacing w:val="-5"/>
        </w:rPr>
        <w:t xml:space="preserve"> </w:t>
      </w:r>
      <w:r w:rsidRPr="00107D51">
        <w:rPr>
          <w:rFonts w:asciiTheme="majorHAnsi" w:hAnsiTheme="majorHAnsi" w:cstheme="majorHAnsi"/>
        </w:rPr>
        <w:t xml:space="preserve">the </w:t>
      </w:r>
      <w:r w:rsidRPr="00107D51">
        <w:rPr>
          <w:rFonts w:asciiTheme="majorHAnsi" w:hAnsiTheme="majorHAnsi" w:cstheme="majorHAnsi"/>
          <w:spacing w:val="-2"/>
        </w:rPr>
        <w:t>g</w:t>
      </w:r>
      <w:r w:rsidRPr="00107D51">
        <w:rPr>
          <w:rFonts w:asciiTheme="majorHAnsi" w:hAnsiTheme="majorHAnsi" w:cstheme="majorHAnsi"/>
          <w:spacing w:val="-1"/>
        </w:rPr>
        <w:t>a</w:t>
      </w:r>
      <w:r w:rsidRPr="00107D51">
        <w:rPr>
          <w:rFonts w:asciiTheme="majorHAnsi" w:hAnsiTheme="majorHAnsi" w:cstheme="majorHAnsi"/>
        </w:rPr>
        <w:t xml:space="preserve">ins </w:t>
      </w:r>
      <w:r w:rsidRPr="00107D51">
        <w:rPr>
          <w:rFonts w:asciiTheme="majorHAnsi" w:hAnsiTheme="majorHAnsi" w:cstheme="majorHAnsi"/>
          <w:spacing w:val="1"/>
        </w:rPr>
        <w:t>m</w:t>
      </w:r>
      <w:r w:rsidRPr="00107D51">
        <w:rPr>
          <w:rFonts w:asciiTheme="majorHAnsi" w:hAnsiTheme="majorHAnsi" w:cstheme="majorHAnsi"/>
          <w:spacing w:val="-1"/>
        </w:rPr>
        <w:t>a</w:t>
      </w:r>
      <w:r w:rsidRPr="00107D51">
        <w:rPr>
          <w:rFonts w:asciiTheme="majorHAnsi" w:hAnsiTheme="majorHAnsi" w:cstheme="majorHAnsi"/>
          <w:spacing w:val="2"/>
        </w:rPr>
        <w:t>d</w:t>
      </w:r>
      <w:r w:rsidRPr="00107D51">
        <w:rPr>
          <w:rFonts w:asciiTheme="majorHAnsi" w:hAnsiTheme="majorHAnsi" w:cstheme="majorHAnsi"/>
        </w:rPr>
        <w:t>e</w:t>
      </w:r>
      <w:r w:rsidRPr="00107D51">
        <w:rPr>
          <w:rFonts w:asciiTheme="majorHAnsi" w:hAnsiTheme="majorHAnsi" w:cstheme="majorHAnsi"/>
          <w:spacing w:val="-1"/>
        </w:rPr>
        <w:t xml:space="preserve"> </w:t>
      </w:r>
      <w:r w:rsidRPr="00107D51">
        <w:rPr>
          <w:rFonts w:asciiTheme="majorHAnsi" w:hAnsiTheme="majorHAnsi" w:cstheme="majorHAnsi"/>
        </w:rPr>
        <w:t>with</w:t>
      </w:r>
      <w:r w:rsidRPr="00107D51">
        <w:rPr>
          <w:rFonts w:asciiTheme="majorHAnsi" w:hAnsiTheme="majorHAnsi" w:cstheme="majorHAnsi"/>
          <w:spacing w:val="1"/>
        </w:rPr>
        <w:t>i</w:t>
      </w:r>
      <w:r w:rsidRPr="00107D51">
        <w:rPr>
          <w:rFonts w:asciiTheme="majorHAnsi" w:hAnsiTheme="majorHAnsi" w:cstheme="majorHAnsi"/>
        </w:rPr>
        <w:t>n</w:t>
      </w:r>
      <w:r w:rsidR="006674B0" w:rsidRPr="00107D51">
        <w:rPr>
          <w:rFonts w:asciiTheme="majorHAnsi" w:hAnsiTheme="majorHAnsi" w:cstheme="majorHAnsi"/>
          <w:spacing w:val="-2"/>
        </w:rPr>
        <w:t xml:space="preserve"> </w:t>
      </w:r>
      <w:r>
        <w:rPr>
          <w:rFonts w:asciiTheme="majorHAnsi" w:hAnsiTheme="majorHAnsi" w:cstheme="majorHAnsi"/>
          <w:spacing w:val="-2"/>
        </w:rPr>
        <w:t xml:space="preserve">    </w:t>
      </w:r>
    </w:p>
    <w:p w14:paraId="3319F865" w14:textId="4A1D4553" w:rsidR="006674B0" w:rsidRPr="00107D51" w:rsidRDefault="0054102D" w:rsidP="006674B0">
      <w:pPr>
        <w:spacing w:line="277" w:lineRule="auto"/>
        <w:ind w:left="108" w:right="54"/>
        <w:jc w:val="both"/>
        <w:rPr>
          <w:rFonts w:asciiTheme="majorHAnsi" w:hAnsiTheme="majorHAnsi" w:cstheme="majorHAnsi"/>
        </w:rPr>
      </w:pPr>
      <w:r>
        <w:rPr>
          <w:rFonts w:asciiTheme="majorHAnsi" w:hAnsiTheme="majorHAnsi" w:cstheme="majorHAnsi"/>
          <w:spacing w:val="-2"/>
        </w:rPr>
        <w:t xml:space="preserve">       </w:t>
      </w:r>
      <w:r w:rsidRPr="00107D51">
        <w:rPr>
          <w:rFonts w:asciiTheme="majorHAnsi" w:hAnsiTheme="majorHAnsi" w:cstheme="majorHAnsi"/>
          <w:spacing w:val="-1"/>
        </w:rPr>
        <w:t>eac</w:t>
      </w:r>
      <w:r w:rsidRPr="00107D51">
        <w:rPr>
          <w:rFonts w:asciiTheme="majorHAnsi" w:hAnsiTheme="majorHAnsi" w:cstheme="majorHAnsi"/>
        </w:rPr>
        <w:t>h</w:t>
      </w:r>
      <w:r w:rsidRPr="00107D51">
        <w:rPr>
          <w:rFonts w:asciiTheme="majorHAnsi" w:hAnsiTheme="majorHAnsi" w:cstheme="majorHAnsi"/>
          <w:spacing w:val="2"/>
        </w:rPr>
        <w:t xml:space="preserve"> </w:t>
      </w:r>
      <w:r w:rsidRPr="00107D51">
        <w:rPr>
          <w:rFonts w:asciiTheme="majorHAnsi" w:hAnsiTheme="majorHAnsi" w:cstheme="majorHAnsi"/>
          <w:spacing w:val="1"/>
        </w:rPr>
        <w:t>c</w:t>
      </w:r>
      <w:r w:rsidRPr="00107D51">
        <w:rPr>
          <w:rFonts w:asciiTheme="majorHAnsi" w:hAnsiTheme="majorHAnsi" w:cstheme="majorHAnsi"/>
        </w:rPr>
        <w:t>hi</w:t>
      </w:r>
      <w:r w:rsidRPr="00107D51">
        <w:rPr>
          <w:rFonts w:asciiTheme="majorHAnsi" w:hAnsiTheme="majorHAnsi" w:cstheme="majorHAnsi"/>
          <w:spacing w:val="1"/>
        </w:rPr>
        <w:t>l</w:t>
      </w:r>
      <w:r w:rsidRPr="00107D51">
        <w:rPr>
          <w:rFonts w:asciiTheme="majorHAnsi" w:hAnsiTheme="majorHAnsi" w:cstheme="majorHAnsi"/>
        </w:rPr>
        <w:t>d.</w:t>
      </w:r>
      <w:r>
        <w:rPr>
          <w:rFonts w:asciiTheme="majorHAnsi" w:hAnsiTheme="majorHAnsi" w:cstheme="majorHAnsi"/>
          <w:spacing w:val="-2"/>
        </w:rPr>
        <w:t xml:space="preserve">                                    </w:t>
      </w:r>
    </w:p>
    <w:p w14:paraId="66531362" w14:textId="77777777" w:rsidR="0054102D" w:rsidRPr="00107D51" w:rsidRDefault="006674B0" w:rsidP="0054102D">
      <w:pPr>
        <w:spacing w:before="45"/>
        <w:ind w:left="108" w:right="-20"/>
        <w:rPr>
          <w:rFonts w:asciiTheme="majorHAnsi" w:hAnsiTheme="majorHAnsi" w:cstheme="majorHAnsi"/>
        </w:rPr>
      </w:pPr>
      <w:r w:rsidRPr="00107D51">
        <w:rPr>
          <w:rFonts w:asciiTheme="majorHAnsi" w:hAnsiTheme="majorHAnsi" w:cstheme="majorHAnsi"/>
        </w:rPr>
        <w:t>H.  Provide</w:t>
      </w:r>
      <w:r w:rsidRPr="00107D51">
        <w:rPr>
          <w:rFonts w:asciiTheme="majorHAnsi" w:hAnsiTheme="majorHAnsi" w:cstheme="majorHAnsi"/>
          <w:spacing w:val="-1"/>
        </w:rPr>
        <w:t xml:space="preserve"> </w:t>
      </w:r>
      <w:r w:rsidRPr="00107D51">
        <w:rPr>
          <w:rFonts w:asciiTheme="majorHAnsi" w:hAnsiTheme="majorHAnsi" w:cstheme="majorHAnsi"/>
        </w:rPr>
        <w:t>mon</w:t>
      </w:r>
      <w:r w:rsidRPr="00107D51">
        <w:rPr>
          <w:rFonts w:asciiTheme="majorHAnsi" w:hAnsiTheme="majorHAnsi" w:cstheme="majorHAnsi"/>
          <w:spacing w:val="1"/>
        </w:rPr>
        <w:t>t</w:t>
      </w:r>
      <w:r w:rsidRPr="00107D51">
        <w:rPr>
          <w:rFonts w:asciiTheme="majorHAnsi" w:hAnsiTheme="majorHAnsi" w:cstheme="majorHAnsi"/>
        </w:rPr>
        <w:t>h</w:t>
      </w:r>
      <w:r w:rsidRPr="00107D51">
        <w:rPr>
          <w:rFonts w:asciiTheme="majorHAnsi" w:hAnsiTheme="majorHAnsi" w:cstheme="majorHAnsi"/>
          <w:spacing w:val="3"/>
        </w:rPr>
        <w:t>l</w:t>
      </w:r>
      <w:r w:rsidRPr="00107D51">
        <w:rPr>
          <w:rFonts w:asciiTheme="majorHAnsi" w:hAnsiTheme="majorHAnsi" w:cstheme="majorHAnsi"/>
        </w:rPr>
        <w:t>y</w:t>
      </w:r>
      <w:r w:rsidRPr="00107D51">
        <w:rPr>
          <w:rFonts w:asciiTheme="majorHAnsi" w:hAnsiTheme="majorHAnsi" w:cstheme="majorHAnsi"/>
          <w:spacing w:val="-5"/>
        </w:rPr>
        <w:t xml:space="preserve"> </w:t>
      </w:r>
      <w:r w:rsidRPr="00107D51">
        <w:rPr>
          <w:rFonts w:asciiTheme="majorHAnsi" w:hAnsiTheme="majorHAnsi" w:cstheme="majorHAnsi"/>
        </w:rPr>
        <w:t>me</w:t>
      </w:r>
      <w:r w:rsidRPr="00107D51">
        <w:rPr>
          <w:rFonts w:asciiTheme="majorHAnsi" w:hAnsiTheme="majorHAnsi" w:cstheme="majorHAnsi"/>
          <w:spacing w:val="1"/>
        </w:rPr>
        <w:t>e</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n</w:t>
      </w:r>
      <w:r w:rsidRPr="00107D51">
        <w:rPr>
          <w:rFonts w:asciiTheme="majorHAnsi" w:hAnsiTheme="majorHAnsi" w:cstheme="majorHAnsi"/>
          <w:spacing w:val="-2"/>
        </w:rPr>
        <w:t>g</w:t>
      </w:r>
      <w:r w:rsidRPr="00107D51">
        <w:rPr>
          <w:rFonts w:asciiTheme="majorHAnsi" w:hAnsiTheme="majorHAnsi" w:cstheme="majorHAnsi"/>
        </w:rPr>
        <w:t>s for</w:t>
      </w:r>
      <w:r w:rsidRPr="00107D51">
        <w:rPr>
          <w:rFonts w:asciiTheme="majorHAnsi" w:hAnsiTheme="majorHAnsi" w:cstheme="majorHAnsi"/>
          <w:spacing w:val="-1"/>
        </w:rPr>
        <w:t xml:space="preserve"> </w:t>
      </w:r>
      <w:r w:rsidRPr="00107D51">
        <w:rPr>
          <w:rFonts w:asciiTheme="majorHAnsi" w:hAnsiTheme="majorHAnsi" w:cstheme="majorHAnsi"/>
          <w:spacing w:val="2"/>
        </w:rPr>
        <w:t>p</w:t>
      </w:r>
      <w:r w:rsidRPr="00107D51">
        <w:rPr>
          <w:rFonts w:asciiTheme="majorHAnsi" w:hAnsiTheme="majorHAnsi" w:cstheme="majorHAnsi"/>
          <w:spacing w:val="-1"/>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 xml:space="preserve">nts </w:t>
      </w:r>
      <w:r w:rsidRPr="00107D51">
        <w:rPr>
          <w:rFonts w:asciiTheme="majorHAnsi" w:hAnsiTheme="majorHAnsi" w:cstheme="majorHAnsi"/>
          <w:spacing w:val="1"/>
        </w:rPr>
        <w:t>t</w:t>
      </w:r>
      <w:r w:rsidRPr="00107D51">
        <w:rPr>
          <w:rFonts w:asciiTheme="majorHAnsi" w:hAnsiTheme="majorHAnsi" w:cstheme="majorHAnsi"/>
        </w:rPr>
        <w:t>o p</w:t>
      </w:r>
      <w:r w:rsidRPr="00107D51">
        <w:rPr>
          <w:rFonts w:asciiTheme="majorHAnsi" w:hAnsiTheme="majorHAnsi" w:cstheme="majorHAnsi"/>
          <w:spacing w:val="-1"/>
        </w:rPr>
        <w:t>a</w:t>
      </w:r>
      <w:r w:rsidRPr="00107D51">
        <w:rPr>
          <w:rFonts w:asciiTheme="majorHAnsi" w:hAnsiTheme="majorHAnsi" w:cstheme="majorHAnsi"/>
        </w:rPr>
        <w:t>rti</w:t>
      </w:r>
      <w:r w:rsidRPr="00107D51">
        <w:rPr>
          <w:rFonts w:asciiTheme="majorHAnsi" w:hAnsiTheme="majorHAnsi" w:cstheme="majorHAnsi"/>
          <w:spacing w:val="1"/>
        </w:rPr>
        <w:t>c</w:t>
      </w:r>
      <w:r w:rsidRPr="00107D51">
        <w:rPr>
          <w:rFonts w:asciiTheme="majorHAnsi" w:hAnsiTheme="majorHAnsi" w:cstheme="majorHAnsi"/>
        </w:rPr>
        <w:t>ipate</w:t>
      </w:r>
      <w:r w:rsidRPr="00107D51">
        <w:rPr>
          <w:rFonts w:asciiTheme="majorHAnsi" w:hAnsiTheme="majorHAnsi" w:cstheme="majorHAnsi"/>
          <w:spacing w:val="-1"/>
        </w:rPr>
        <w:t xml:space="preserve"> a</w:t>
      </w:r>
      <w:r w:rsidRPr="00107D51">
        <w:rPr>
          <w:rFonts w:asciiTheme="majorHAnsi" w:hAnsiTheme="majorHAnsi" w:cstheme="majorHAnsi"/>
        </w:rPr>
        <w:t>nd f</w:t>
      </w:r>
      <w:r w:rsidRPr="00107D51">
        <w:rPr>
          <w:rFonts w:asciiTheme="majorHAnsi" w:hAnsiTheme="majorHAnsi" w:cstheme="majorHAnsi"/>
          <w:spacing w:val="-1"/>
        </w:rPr>
        <w:t>o</w:t>
      </w:r>
      <w:r w:rsidRPr="00107D51">
        <w:rPr>
          <w:rFonts w:asciiTheme="majorHAnsi" w:hAnsiTheme="majorHAnsi" w:cstheme="majorHAnsi"/>
        </w:rPr>
        <w:t>rmul</w:t>
      </w:r>
      <w:r w:rsidRPr="00107D51">
        <w:rPr>
          <w:rFonts w:asciiTheme="majorHAnsi" w:hAnsiTheme="majorHAnsi" w:cstheme="majorHAnsi"/>
          <w:spacing w:val="-1"/>
        </w:rPr>
        <w:t>a</w:t>
      </w:r>
      <w:r w:rsidRPr="00107D51">
        <w:rPr>
          <w:rFonts w:asciiTheme="majorHAnsi" w:hAnsiTheme="majorHAnsi" w:cstheme="majorHAnsi"/>
          <w:spacing w:val="3"/>
        </w:rPr>
        <w:t>t</w:t>
      </w:r>
      <w:r w:rsidRPr="00107D51">
        <w:rPr>
          <w:rFonts w:asciiTheme="majorHAnsi" w:hAnsiTheme="majorHAnsi" w:cstheme="majorHAnsi"/>
        </w:rPr>
        <w:t>e</w:t>
      </w:r>
      <w:r w:rsidRPr="00107D51">
        <w:rPr>
          <w:rFonts w:asciiTheme="majorHAnsi" w:hAnsiTheme="majorHAnsi" w:cstheme="majorHAnsi"/>
          <w:spacing w:val="-1"/>
        </w:rPr>
        <w:t xml:space="preserve"> </w:t>
      </w:r>
      <w:r w:rsidRPr="00107D51">
        <w:rPr>
          <w:rFonts w:asciiTheme="majorHAnsi" w:hAnsiTheme="majorHAnsi" w:cstheme="majorHAnsi"/>
        </w:rPr>
        <w:t>sugg</w:t>
      </w:r>
      <w:r w:rsidRPr="00107D51">
        <w:rPr>
          <w:rFonts w:asciiTheme="majorHAnsi" w:hAnsiTheme="majorHAnsi" w:cstheme="majorHAnsi"/>
          <w:spacing w:val="-1"/>
        </w:rPr>
        <w:t>e</w:t>
      </w:r>
      <w:r w:rsidRPr="00107D51">
        <w:rPr>
          <w:rFonts w:asciiTheme="majorHAnsi" w:hAnsiTheme="majorHAnsi" w:cstheme="majorHAnsi"/>
        </w:rPr>
        <w:t>st</w:t>
      </w:r>
      <w:r w:rsidRPr="00107D51">
        <w:rPr>
          <w:rFonts w:asciiTheme="majorHAnsi" w:hAnsiTheme="majorHAnsi" w:cstheme="majorHAnsi"/>
          <w:spacing w:val="1"/>
        </w:rPr>
        <w:t>i</w:t>
      </w:r>
      <w:r w:rsidRPr="00107D51">
        <w:rPr>
          <w:rFonts w:asciiTheme="majorHAnsi" w:hAnsiTheme="majorHAnsi" w:cstheme="majorHAnsi"/>
        </w:rPr>
        <w:t xml:space="preserve">ons, </w:t>
      </w:r>
      <w:r w:rsidRPr="00107D51">
        <w:rPr>
          <w:rFonts w:asciiTheme="majorHAnsi" w:hAnsiTheme="majorHAnsi" w:cstheme="majorHAnsi"/>
          <w:spacing w:val="-1"/>
        </w:rPr>
        <w:t>a</w:t>
      </w:r>
      <w:r w:rsidRPr="00107D51">
        <w:rPr>
          <w:rFonts w:asciiTheme="majorHAnsi" w:hAnsiTheme="majorHAnsi" w:cstheme="majorHAnsi"/>
        </w:rPr>
        <w:t xml:space="preserve">s </w:t>
      </w:r>
      <w:r w:rsidRPr="00107D51">
        <w:rPr>
          <w:rFonts w:asciiTheme="majorHAnsi" w:hAnsiTheme="majorHAnsi" w:cstheme="majorHAnsi"/>
          <w:spacing w:val="-1"/>
        </w:rPr>
        <w:t>a</w:t>
      </w:r>
      <w:r w:rsidRPr="00107D51">
        <w:rPr>
          <w:rFonts w:asciiTheme="majorHAnsi" w:hAnsiTheme="majorHAnsi" w:cstheme="majorHAnsi"/>
        </w:rPr>
        <w:t>ppro</w:t>
      </w:r>
      <w:r w:rsidRPr="00107D51">
        <w:rPr>
          <w:rFonts w:asciiTheme="majorHAnsi" w:hAnsiTheme="majorHAnsi" w:cstheme="majorHAnsi"/>
          <w:spacing w:val="-1"/>
        </w:rPr>
        <w:t>p</w:t>
      </w:r>
      <w:r w:rsidRPr="00107D51">
        <w:rPr>
          <w:rFonts w:asciiTheme="majorHAnsi" w:hAnsiTheme="majorHAnsi" w:cstheme="majorHAnsi"/>
        </w:rPr>
        <w:t>ri</w:t>
      </w:r>
      <w:r w:rsidRPr="00107D51">
        <w:rPr>
          <w:rFonts w:asciiTheme="majorHAnsi" w:hAnsiTheme="majorHAnsi" w:cstheme="majorHAnsi"/>
          <w:spacing w:val="-1"/>
        </w:rPr>
        <w:t>a</w:t>
      </w:r>
      <w:r w:rsidRPr="00107D51">
        <w:rPr>
          <w:rFonts w:asciiTheme="majorHAnsi" w:hAnsiTheme="majorHAnsi" w:cstheme="majorHAnsi"/>
        </w:rPr>
        <w:t>te, in</w:t>
      </w:r>
      <w:r w:rsidRPr="00107D51">
        <w:rPr>
          <w:rFonts w:asciiTheme="majorHAnsi" w:hAnsiTheme="majorHAnsi" w:cstheme="majorHAnsi"/>
          <w:spacing w:val="2"/>
        </w:rPr>
        <w:t xml:space="preserve"> </w:t>
      </w:r>
      <w:r w:rsidRPr="00107D51">
        <w:rPr>
          <w:rFonts w:asciiTheme="majorHAnsi" w:hAnsiTheme="majorHAnsi" w:cstheme="majorHAnsi"/>
        </w:rPr>
        <w:t>the</w:t>
      </w:r>
      <w:r w:rsidR="0054102D">
        <w:rPr>
          <w:rFonts w:asciiTheme="majorHAnsi" w:hAnsiTheme="majorHAnsi" w:cstheme="majorHAnsi"/>
        </w:rPr>
        <w:br/>
        <w:t xml:space="preserve">       </w:t>
      </w:r>
      <w:r w:rsidR="0054102D" w:rsidRPr="00107D51">
        <w:rPr>
          <w:rFonts w:asciiTheme="majorHAnsi" w:hAnsiTheme="majorHAnsi" w:cstheme="majorHAnsi"/>
        </w:rPr>
        <w:t>d</w:t>
      </w:r>
      <w:r w:rsidR="0054102D" w:rsidRPr="00107D51">
        <w:rPr>
          <w:rFonts w:asciiTheme="majorHAnsi" w:hAnsiTheme="majorHAnsi" w:cstheme="majorHAnsi"/>
          <w:spacing w:val="-1"/>
        </w:rPr>
        <w:t>ec</w:t>
      </w:r>
      <w:r w:rsidR="0054102D" w:rsidRPr="00107D51">
        <w:rPr>
          <w:rFonts w:asciiTheme="majorHAnsi" w:hAnsiTheme="majorHAnsi" w:cstheme="majorHAnsi"/>
        </w:rPr>
        <w:t>is</w:t>
      </w:r>
      <w:r w:rsidR="0054102D" w:rsidRPr="00107D51">
        <w:rPr>
          <w:rFonts w:asciiTheme="majorHAnsi" w:hAnsiTheme="majorHAnsi" w:cstheme="majorHAnsi"/>
          <w:spacing w:val="1"/>
        </w:rPr>
        <w:t>i</w:t>
      </w:r>
      <w:r w:rsidR="0054102D" w:rsidRPr="00107D51">
        <w:rPr>
          <w:rFonts w:asciiTheme="majorHAnsi" w:hAnsiTheme="majorHAnsi" w:cstheme="majorHAnsi"/>
        </w:rPr>
        <w:t xml:space="preserve">ons </w:t>
      </w:r>
      <w:r w:rsidR="0054102D" w:rsidRPr="00107D51">
        <w:rPr>
          <w:rFonts w:asciiTheme="majorHAnsi" w:hAnsiTheme="majorHAnsi" w:cstheme="majorHAnsi"/>
          <w:spacing w:val="-1"/>
        </w:rPr>
        <w:t>a</w:t>
      </w:r>
      <w:r w:rsidR="0054102D" w:rsidRPr="00107D51">
        <w:rPr>
          <w:rFonts w:asciiTheme="majorHAnsi" w:hAnsiTheme="majorHAnsi" w:cstheme="majorHAnsi"/>
        </w:rPr>
        <w:t xml:space="preserve">bout </w:t>
      </w:r>
      <w:r w:rsidR="0054102D" w:rsidRPr="00107D51">
        <w:rPr>
          <w:rFonts w:asciiTheme="majorHAnsi" w:hAnsiTheme="majorHAnsi" w:cstheme="majorHAnsi"/>
          <w:spacing w:val="1"/>
        </w:rPr>
        <w:t>t</w:t>
      </w:r>
      <w:r w:rsidR="0054102D" w:rsidRPr="00107D51">
        <w:rPr>
          <w:rFonts w:asciiTheme="majorHAnsi" w:hAnsiTheme="majorHAnsi" w:cstheme="majorHAnsi"/>
        </w:rPr>
        <w:t>h</w:t>
      </w:r>
      <w:r w:rsidR="0054102D" w:rsidRPr="00107D51">
        <w:rPr>
          <w:rFonts w:asciiTheme="majorHAnsi" w:hAnsiTheme="majorHAnsi" w:cstheme="majorHAnsi"/>
          <w:spacing w:val="-1"/>
        </w:rPr>
        <w:t>e</w:t>
      </w:r>
      <w:r w:rsidR="0054102D" w:rsidRPr="00107D51">
        <w:rPr>
          <w:rFonts w:asciiTheme="majorHAnsi" w:hAnsiTheme="majorHAnsi" w:cstheme="majorHAnsi"/>
        </w:rPr>
        <w:t xml:space="preserve">ir </w:t>
      </w:r>
      <w:r w:rsidR="0054102D" w:rsidRPr="00107D51">
        <w:rPr>
          <w:rFonts w:asciiTheme="majorHAnsi" w:hAnsiTheme="majorHAnsi" w:cstheme="majorHAnsi"/>
          <w:spacing w:val="-1"/>
        </w:rPr>
        <w:t>c</w:t>
      </w:r>
      <w:r w:rsidR="0054102D" w:rsidRPr="00107D51">
        <w:rPr>
          <w:rFonts w:asciiTheme="majorHAnsi" w:hAnsiTheme="majorHAnsi" w:cstheme="majorHAnsi"/>
        </w:rPr>
        <w:t>hi</w:t>
      </w:r>
      <w:r w:rsidR="0054102D" w:rsidRPr="00107D51">
        <w:rPr>
          <w:rFonts w:asciiTheme="majorHAnsi" w:hAnsiTheme="majorHAnsi" w:cstheme="majorHAnsi"/>
          <w:spacing w:val="3"/>
        </w:rPr>
        <w:t>l</w:t>
      </w:r>
      <w:r w:rsidR="0054102D" w:rsidRPr="00107D51">
        <w:rPr>
          <w:rFonts w:asciiTheme="majorHAnsi" w:hAnsiTheme="majorHAnsi" w:cstheme="majorHAnsi"/>
        </w:rPr>
        <w:t xml:space="preserve">d’s </w:t>
      </w:r>
      <w:r w:rsidR="0054102D" w:rsidRPr="00107D51">
        <w:rPr>
          <w:rFonts w:asciiTheme="majorHAnsi" w:hAnsiTheme="majorHAnsi" w:cstheme="majorHAnsi"/>
          <w:spacing w:val="-1"/>
        </w:rPr>
        <w:t>e</w:t>
      </w:r>
      <w:r w:rsidR="0054102D" w:rsidRPr="00107D51">
        <w:rPr>
          <w:rFonts w:asciiTheme="majorHAnsi" w:hAnsiTheme="majorHAnsi" w:cstheme="majorHAnsi"/>
        </w:rPr>
        <w:t>du</w:t>
      </w:r>
      <w:r w:rsidR="0054102D" w:rsidRPr="00107D51">
        <w:rPr>
          <w:rFonts w:asciiTheme="majorHAnsi" w:hAnsiTheme="majorHAnsi" w:cstheme="majorHAnsi"/>
          <w:spacing w:val="-1"/>
        </w:rPr>
        <w:t>ca</w:t>
      </w:r>
      <w:r w:rsidR="0054102D" w:rsidRPr="00107D51">
        <w:rPr>
          <w:rFonts w:asciiTheme="majorHAnsi" w:hAnsiTheme="majorHAnsi" w:cstheme="majorHAnsi"/>
        </w:rPr>
        <w:t>t</w:t>
      </w:r>
      <w:r w:rsidR="0054102D" w:rsidRPr="00107D51">
        <w:rPr>
          <w:rFonts w:asciiTheme="majorHAnsi" w:hAnsiTheme="majorHAnsi" w:cstheme="majorHAnsi"/>
          <w:spacing w:val="1"/>
        </w:rPr>
        <w:t>i</w:t>
      </w:r>
      <w:r w:rsidR="0054102D" w:rsidRPr="00107D51">
        <w:rPr>
          <w:rFonts w:asciiTheme="majorHAnsi" w:hAnsiTheme="majorHAnsi" w:cstheme="majorHAnsi"/>
        </w:rPr>
        <w:t>on.</w:t>
      </w:r>
    </w:p>
    <w:p w14:paraId="653DC181" w14:textId="77777777" w:rsidR="006674B0" w:rsidRPr="00107D51" w:rsidRDefault="006674B0" w:rsidP="006674B0">
      <w:pPr>
        <w:ind w:left="108" w:right="-20"/>
        <w:rPr>
          <w:rFonts w:asciiTheme="majorHAnsi" w:hAnsiTheme="majorHAnsi" w:cstheme="majorHAnsi"/>
        </w:rPr>
      </w:pPr>
      <w:r w:rsidRPr="00107D51">
        <w:rPr>
          <w:rFonts w:asciiTheme="majorHAnsi" w:hAnsiTheme="majorHAnsi" w:cstheme="majorHAnsi"/>
          <w:spacing w:val="-3"/>
        </w:rPr>
        <w:t>I</w:t>
      </w:r>
      <w:r w:rsidRPr="00107D51">
        <w:rPr>
          <w:rFonts w:asciiTheme="majorHAnsi" w:hAnsiTheme="majorHAnsi" w:cstheme="majorHAnsi"/>
        </w:rPr>
        <w:t xml:space="preserve">.  </w:t>
      </w:r>
      <w:r w:rsidRPr="00107D51">
        <w:rPr>
          <w:rFonts w:asciiTheme="majorHAnsi" w:hAnsiTheme="majorHAnsi" w:cstheme="majorHAnsi"/>
          <w:spacing w:val="1"/>
        </w:rPr>
        <w:t>P</w:t>
      </w:r>
      <w:r w:rsidRPr="00107D51">
        <w:rPr>
          <w:rFonts w:asciiTheme="majorHAnsi" w:hAnsiTheme="majorHAnsi" w:cstheme="majorHAnsi"/>
        </w:rPr>
        <w:t>rovide</w:t>
      </w:r>
      <w:r w:rsidRPr="00107D51">
        <w:rPr>
          <w:rFonts w:asciiTheme="majorHAnsi" w:hAnsiTheme="majorHAnsi" w:cstheme="majorHAnsi"/>
          <w:spacing w:val="1"/>
        </w:rPr>
        <w:t xml:space="preserve"> </w:t>
      </w:r>
      <w:r w:rsidRPr="00107D51">
        <w:rPr>
          <w:rFonts w:asciiTheme="majorHAnsi" w:hAnsiTheme="majorHAnsi" w:cstheme="majorHAnsi"/>
          <w:spacing w:val="-1"/>
        </w:rPr>
        <w:t>e</w:t>
      </w:r>
      <w:r w:rsidRPr="00107D51">
        <w:rPr>
          <w:rFonts w:asciiTheme="majorHAnsi" w:hAnsiTheme="majorHAnsi" w:cstheme="majorHAnsi"/>
          <w:spacing w:val="1"/>
        </w:rPr>
        <w:t>a</w:t>
      </w:r>
      <w:r w:rsidRPr="00107D51">
        <w:rPr>
          <w:rFonts w:asciiTheme="majorHAnsi" w:hAnsiTheme="majorHAnsi" w:cstheme="majorHAnsi"/>
          <w:spacing w:val="-1"/>
        </w:rPr>
        <w:t>c</w:t>
      </w:r>
      <w:r w:rsidRPr="00107D51">
        <w:rPr>
          <w:rFonts w:asciiTheme="majorHAnsi" w:hAnsiTheme="majorHAnsi" w:cstheme="majorHAnsi"/>
        </w:rPr>
        <w:t>h p</w:t>
      </w:r>
      <w:r w:rsidRPr="00107D51">
        <w:rPr>
          <w:rFonts w:asciiTheme="majorHAnsi" w:hAnsiTheme="majorHAnsi" w:cstheme="majorHAnsi"/>
          <w:spacing w:val="-1"/>
        </w:rPr>
        <w:t>a</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nt a</w:t>
      </w:r>
      <w:r w:rsidRPr="00107D51">
        <w:rPr>
          <w:rFonts w:asciiTheme="majorHAnsi" w:hAnsiTheme="majorHAnsi" w:cstheme="majorHAnsi"/>
          <w:spacing w:val="3"/>
        </w:rPr>
        <w:t xml:space="preserve"> </w:t>
      </w:r>
      <w:r w:rsidRPr="00107D51">
        <w:rPr>
          <w:rFonts w:asciiTheme="majorHAnsi" w:hAnsiTheme="majorHAnsi" w:cstheme="majorHAnsi"/>
          <w:spacing w:val="-1"/>
        </w:rPr>
        <w:t>c</w:t>
      </w:r>
      <w:r w:rsidRPr="00107D51">
        <w:rPr>
          <w:rFonts w:asciiTheme="majorHAnsi" w:hAnsiTheme="majorHAnsi" w:cstheme="majorHAnsi"/>
        </w:rPr>
        <w:t>o</w:t>
      </w:r>
      <w:r w:rsidRPr="00107D51">
        <w:rPr>
          <w:rFonts w:asciiTheme="majorHAnsi" w:hAnsiTheme="majorHAnsi" w:cstheme="majorHAnsi"/>
          <w:spacing w:val="2"/>
        </w:rPr>
        <w:t>p</w:t>
      </w:r>
      <w:r w:rsidRPr="00107D51">
        <w:rPr>
          <w:rFonts w:asciiTheme="majorHAnsi" w:hAnsiTheme="majorHAnsi" w:cstheme="majorHAnsi"/>
        </w:rPr>
        <w:t>y</w:t>
      </w:r>
      <w:r w:rsidRPr="00107D51">
        <w:rPr>
          <w:rFonts w:asciiTheme="majorHAnsi" w:hAnsiTheme="majorHAnsi" w:cstheme="majorHAnsi"/>
          <w:spacing w:val="-5"/>
        </w:rPr>
        <w:t xml:space="preserve"> </w:t>
      </w:r>
      <w:r w:rsidRPr="00107D51">
        <w:rPr>
          <w:rFonts w:asciiTheme="majorHAnsi" w:hAnsiTheme="majorHAnsi" w:cstheme="majorHAnsi"/>
          <w:spacing w:val="2"/>
        </w:rPr>
        <w:t>o</w:t>
      </w:r>
      <w:r w:rsidRPr="00107D51">
        <w:rPr>
          <w:rFonts w:asciiTheme="majorHAnsi" w:hAnsiTheme="majorHAnsi" w:cstheme="majorHAnsi"/>
        </w:rPr>
        <w:t>f stud</w:t>
      </w:r>
      <w:r w:rsidRPr="00107D51">
        <w:rPr>
          <w:rFonts w:asciiTheme="majorHAnsi" w:hAnsiTheme="majorHAnsi" w:cstheme="majorHAnsi"/>
          <w:spacing w:val="-1"/>
        </w:rPr>
        <w:t>e</w:t>
      </w:r>
      <w:r w:rsidRPr="00107D51">
        <w:rPr>
          <w:rFonts w:asciiTheme="majorHAnsi" w:hAnsiTheme="majorHAnsi" w:cstheme="majorHAnsi"/>
        </w:rPr>
        <w:t>nt’s ind</w:t>
      </w:r>
      <w:r w:rsidRPr="00107D51">
        <w:rPr>
          <w:rFonts w:asciiTheme="majorHAnsi" w:hAnsiTheme="majorHAnsi" w:cstheme="majorHAnsi"/>
          <w:spacing w:val="1"/>
        </w:rPr>
        <w:t>i</w:t>
      </w:r>
      <w:r w:rsidRPr="00107D51">
        <w:rPr>
          <w:rFonts w:asciiTheme="majorHAnsi" w:hAnsiTheme="majorHAnsi" w:cstheme="majorHAnsi"/>
        </w:rPr>
        <w:t>vidual s</w:t>
      </w:r>
      <w:r w:rsidRPr="00107D51">
        <w:rPr>
          <w:rFonts w:asciiTheme="majorHAnsi" w:hAnsiTheme="majorHAnsi" w:cstheme="majorHAnsi"/>
          <w:spacing w:val="-1"/>
        </w:rPr>
        <w:t>c</w:t>
      </w:r>
      <w:r w:rsidRPr="00107D51">
        <w:rPr>
          <w:rFonts w:asciiTheme="majorHAnsi" w:hAnsiTheme="majorHAnsi" w:cstheme="majorHAnsi"/>
        </w:rPr>
        <w:t>or</w:t>
      </w:r>
      <w:r w:rsidRPr="00107D51">
        <w:rPr>
          <w:rFonts w:asciiTheme="majorHAnsi" w:hAnsiTheme="majorHAnsi" w:cstheme="majorHAnsi"/>
          <w:spacing w:val="-2"/>
        </w:rPr>
        <w:t>e</w:t>
      </w:r>
      <w:r w:rsidRPr="00107D51">
        <w:rPr>
          <w:rFonts w:asciiTheme="majorHAnsi" w:hAnsiTheme="majorHAnsi" w:cstheme="majorHAnsi"/>
        </w:rPr>
        <w:t>s on the</w:t>
      </w:r>
      <w:r w:rsidRPr="00107D51">
        <w:rPr>
          <w:rFonts w:asciiTheme="majorHAnsi" w:hAnsiTheme="majorHAnsi" w:cstheme="majorHAnsi"/>
          <w:spacing w:val="-1"/>
        </w:rPr>
        <w:t xml:space="preserve"> </w:t>
      </w:r>
      <w:r w:rsidRPr="00107D51">
        <w:rPr>
          <w:rFonts w:asciiTheme="majorHAnsi" w:hAnsiTheme="majorHAnsi" w:cstheme="majorHAnsi"/>
        </w:rPr>
        <w:t>sta</w:t>
      </w:r>
      <w:r w:rsidRPr="00107D51">
        <w:rPr>
          <w:rFonts w:asciiTheme="majorHAnsi" w:hAnsiTheme="majorHAnsi" w:cstheme="majorHAnsi"/>
          <w:spacing w:val="2"/>
        </w:rPr>
        <w:t>t</w:t>
      </w:r>
      <w:r w:rsidRPr="00107D51">
        <w:rPr>
          <w:rFonts w:asciiTheme="majorHAnsi" w:hAnsiTheme="majorHAnsi" w:cstheme="majorHAnsi"/>
        </w:rPr>
        <w:t>e</w:t>
      </w:r>
      <w:r w:rsidRPr="00107D51">
        <w:rPr>
          <w:rFonts w:asciiTheme="majorHAnsi" w:hAnsiTheme="majorHAnsi" w:cstheme="majorHAnsi"/>
          <w:spacing w:val="-1"/>
        </w:rPr>
        <w:t xml:space="preserve"> a</w:t>
      </w:r>
      <w:r w:rsidRPr="00107D51">
        <w:rPr>
          <w:rFonts w:asciiTheme="majorHAnsi" w:hAnsiTheme="majorHAnsi" w:cstheme="majorHAnsi"/>
          <w:spacing w:val="2"/>
        </w:rPr>
        <w:t>s</w:t>
      </w:r>
      <w:r w:rsidRPr="00107D51">
        <w:rPr>
          <w:rFonts w:asciiTheme="majorHAnsi" w:hAnsiTheme="majorHAnsi" w:cstheme="majorHAnsi"/>
        </w:rPr>
        <w:t>s</w:t>
      </w:r>
      <w:r w:rsidRPr="00107D51">
        <w:rPr>
          <w:rFonts w:asciiTheme="majorHAnsi" w:hAnsiTheme="majorHAnsi" w:cstheme="majorHAnsi"/>
          <w:spacing w:val="-1"/>
        </w:rPr>
        <w:t>e</w:t>
      </w:r>
      <w:r w:rsidRPr="00107D51">
        <w:rPr>
          <w:rFonts w:asciiTheme="majorHAnsi" w:hAnsiTheme="majorHAnsi" w:cstheme="majorHAnsi"/>
        </w:rPr>
        <w:t>ss</w:t>
      </w:r>
      <w:r w:rsidRPr="00107D51">
        <w:rPr>
          <w:rFonts w:asciiTheme="majorHAnsi" w:hAnsiTheme="majorHAnsi" w:cstheme="majorHAnsi"/>
          <w:spacing w:val="1"/>
        </w:rPr>
        <w:t>m</w:t>
      </w:r>
      <w:r w:rsidRPr="00107D51">
        <w:rPr>
          <w:rFonts w:asciiTheme="majorHAnsi" w:hAnsiTheme="majorHAnsi" w:cstheme="majorHAnsi"/>
          <w:spacing w:val="-1"/>
        </w:rPr>
        <w:t>e</w:t>
      </w:r>
      <w:r w:rsidRPr="00107D51">
        <w:rPr>
          <w:rFonts w:asciiTheme="majorHAnsi" w:hAnsiTheme="majorHAnsi" w:cstheme="majorHAnsi"/>
        </w:rPr>
        <w:t>nt.</w:t>
      </w:r>
    </w:p>
    <w:p w14:paraId="7F8EF8E5" w14:textId="77777777" w:rsidR="0054102D" w:rsidRPr="00107D51" w:rsidRDefault="006674B0" w:rsidP="0054102D">
      <w:pPr>
        <w:spacing w:line="277" w:lineRule="auto"/>
        <w:ind w:left="108" w:right="47"/>
        <w:rPr>
          <w:rFonts w:asciiTheme="majorHAnsi" w:hAnsiTheme="majorHAnsi" w:cstheme="majorHAnsi"/>
        </w:rPr>
      </w:pPr>
      <w:r w:rsidRPr="00107D51">
        <w:rPr>
          <w:rFonts w:asciiTheme="majorHAnsi" w:hAnsiTheme="majorHAnsi" w:cstheme="majorHAnsi"/>
          <w:spacing w:val="2"/>
        </w:rPr>
        <w:t>J</w:t>
      </w:r>
      <w:r w:rsidRPr="00107D51">
        <w:rPr>
          <w:rFonts w:asciiTheme="majorHAnsi" w:hAnsiTheme="majorHAnsi" w:cstheme="majorHAnsi"/>
        </w:rPr>
        <w:t xml:space="preserve">. </w:t>
      </w:r>
      <w:r w:rsidRPr="00107D51">
        <w:rPr>
          <w:rFonts w:asciiTheme="majorHAnsi" w:hAnsiTheme="majorHAnsi" w:cstheme="majorHAnsi"/>
          <w:spacing w:val="1"/>
        </w:rPr>
        <w:t>P</w:t>
      </w:r>
      <w:r w:rsidRPr="00107D51">
        <w:rPr>
          <w:rFonts w:asciiTheme="majorHAnsi" w:hAnsiTheme="majorHAnsi" w:cstheme="majorHAnsi"/>
        </w:rPr>
        <w:t>rovide</w:t>
      </w:r>
      <w:r w:rsidRPr="00107D51">
        <w:rPr>
          <w:rFonts w:asciiTheme="majorHAnsi" w:hAnsiTheme="majorHAnsi" w:cstheme="majorHAnsi"/>
          <w:spacing w:val="-1"/>
        </w:rPr>
        <w:t xml:space="preserve"> a</w:t>
      </w:r>
      <w:r w:rsidRPr="00107D51">
        <w:rPr>
          <w:rFonts w:asciiTheme="majorHAnsi" w:hAnsiTheme="majorHAnsi" w:cstheme="majorHAnsi"/>
        </w:rPr>
        <w:t>le</w:t>
      </w:r>
      <w:r w:rsidRPr="00107D51">
        <w:rPr>
          <w:rFonts w:asciiTheme="majorHAnsi" w:hAnsiTheme="majorHAnsi" w:cstheme="majorHAnsi"/>
          <w:spacing w:val="-1"/>
        </w:rPr>
        <w:t>r</w:t>
      </w:r>
      <w:r w:rsidRPr="00107D51">
        <w:rPr>
          <w:rFonts w:asciiTheme="majorHAnsi" w:hAnsiTheme="majorHAnsi" w:cstheme="majorHAnsi"/>
        </w:rPr>
        <w:t>t, soci</w:t>
      </w:r>
      <w:r w:rsidRPr="00107D51">
        <w:rPr>
          <w:rFonts w:asciiTheme="majorHAnsi" w:hAnsiTheme="majorHAnsi" w:cstheme="majorHAnsi"/>
          <w:spacing w:val="-1"/>
        </w:rPr>
        <w:t>a</w:t>
      </w:r>
      <w:r w:rsidRPr="00107D51">
        <w:rPr>
          <w:rFonts w:asciiTheme="majorHAnsi" w:hAnsiTheme="majorHAnsi" w:cstheme="majorHAnsi"/>
        </w:rPr>
        <w:t xml:space="preserve">l </w:t>
      </w:r>
      <w:r w:rsidRPr="00107D51">
        <w:rPr>
          <w:rFonts w:asciiTheme="majorHAnsi" w:hAnsiTheme="majorHAnsi" w:cstheme="majorHAnsi"/>
          <w:spacing w:val="1"/>
        </w:rPr>
        <w:t>m</w:t>
      </w:r>
      <w:r w:rsidRPr="00107D51">
        <w:rPr>
          <w:rFonts w:asciiTheme="majorHAnsi" w:hAnsiTheme="majorHAnsi" w:cstheme="majorHAnsi"/>
          <w:spacing w:val="-1"/>
        </w:rPr>
        <w:t>e</w:t>
      </w:r>
      <w:r w:rsidRPr="00107D51">
        <w:rPr>
          <w:rFonts w:asciiTheme="majorHAnsi" w:hAnsiTheme="majorHAnsi" w:cstheme="majorHAnsi"/>
        </w:rPr>
        <w:t xml:space="preserve">dia </w:t>
      </w:r>
      <w:r w:rsidRPr="00107D51">
        <w:rPr>
          <w:rFonts w:asciiTheme="majorHAnsi" w:hAnsiTheme="majorHAnsi" w:cstheme="majorHAnsi"/>
          <w:spacing w:val="-1"/>
        </w:rPr>
        <w:t>a</w:t>
      </w:r>
      <w:r w:rsidRPr="00107D51">
        <w:rPr>
          <w:rFonts w:asciiTheme="majorHAnsi" w:hAnsiTheme="majorHAnsi" w:cstheme="majorHAnsi"/>
        </w:rPr>
        <w:t>nd distri</w:t>
      </w:r>
      <w:r w:rsidRPr="00107D51">
        <w:rPr>
          <w:rFonts w:asciiTheme="majorHAnsi" w:hAnsiTheme="majorHAnsi" w:cstheme="majorHAnsi"/>
          <w:spacing w:val="-1"/>
        </w:rPr>
        <w:t>c</w:t>
      </w:r>
      <w:r w:rsidRPr="00107D51">
        <w:rPr>
          <w:rFonts w:asciiTheme="majorHAnsi" w:hAnsiTheme="majorHAnsi" w:cstheme="majorHAnsi"/>
        </w:rPr>
        <w:t>t w</w:t>
      </w:r>
      <w:r w:rsidRPr="00107D51">
        <w:rPr>
          <w:rFonts w:asciiTheme="majorHAnsi" w:hAnsiTheme="majorHAnsi" w:cstheme="majorHAnsi"/>
          <w:spacing w:val="-1"/>
        </w:rPr>
        <w:t>e</w:t>
      </w:r>
      <w:r w:rsidRPr="00107D51">
        <w:rPr>
          <w:rFonts w:asciiTheme="majorHAnsi" w:hAnsiTheme="majorHAnsi" w:cstheme="majorHAnsi"/>
        </w:rPr>
        <w:t>bsi</w:t>
      </w:r>
      <w:r w:rsidRPr="00107D51">
        <w:rPr>
          <w:rFonts w:asciiTheme="majorHAnsi" w:hAnsiTheme="majorHAnsi" w:cstheme="majorHAnsi"/>
          <w:spacing w:val="1"/>
        </w:rPr>
        <w:t>t</w:t>
      </w:r>
      <w:r w:rsidRPr="00107D51">
        <w:rPr>
          <w:rFonts w:asciiTheme="majorHAnsi" w:hAnsiTheme="majorHAnsi" w:cstheme="majorHAnsi"/>
        </w:rPr>
        <w:t>e</w:t>
      </w:r>
      <w:r w:rsidRPr="00107D51">
        <w:rPr>
          <w:rFonts w:asciiTheme="majorHAnsi" w:hAnsiTheme="majorHAnsi" w:cstheme="majorHAnsi"/>
          <w:spacing w:val="1"/>
        </w:rPr>
        <w:t xml:space="preserve"> </w:t>
      </w:r>
      <w:r w:rsidRPr="00107D51">
        <w:rPr>
          <w:rFonts w:asciiTheme="majorHAnsi" w:hAnsiTheme="majorHAnsi" w:cstheme="majorHAnsi"/>
        </w:rPr>
        <w:t>mess</w:t>
      </w:r>
      <w:r w:rsidRPr="00107D51">
        <w:rPr>
          <w:rFonts w:asciiTheme="majorHAnsi" w:hAnsiTheme="majorHAnsi" w:cstheme="majorHAnsi"/>
          <w:spacing w:val="-1"/>
        </w:rPr>
        <w:t>a</w:t>
      </w:r>
      <w:r w:rsidRPr="00107D51">
        <w:rPr>
          <w:rFonts w:asciiTheme="majorHAnsi" w:hAnsiTheme="majorHAnsi" w:cstheme="majorHAnsi"/>
        </w:rPr>
        <w:t>g</w:t>
      </w:r>
      <w:r w:rsidRPr="00107D51">
        <w:rPr>
          <w:rFonts w:asciiTheme="majorHAnsi" w:hAnsiTheme="majorHAnsi" w:cstheme="majorHAnsi"/>
          <w:spacing w:val="-1"/>
        </w:rPr>
        <w:t>e</w:t>
      </w:r>
      <w:r w:rsidRPr="00107D51">
        <w:rPr>
          <w:rFonts w:asciiTheme="majorHAnsi" w:hAnsiTheme="majorHAnsi" w:cstheme="majorHAnsi"/>
        </w:rPr>
        <w:t>s</w:t>
      </w:r>
      <w:r w:rsidRPr="00107D51">
        <w:rPr>
          <w:rFonts w:asciiTheme="majorHAnsi" w:hAnsiTheme="majorHAnsi" w:cstheme="majorHAnsi"/>
          <w:spacing w:val="3"/>
        </w:rPr>
        <w:t xml:space="preserve"> </w:t>
      </w:r>
      <w:r w:rsidRPr="00107D51">
        <w:rPr>
          <w:rFonts w:asciiTheme="majorHAnsi" w:hAnsiTheme="majorHAnsi" w:cstheme="majorHAnsi"/>
        </w:rPr>
        <w:t xml:space="preserve">to </w:t>
      </w:r>
      <w:r w:rsidRPr="00107D51">
        <w:rPr>
          <w:rFonts w:asciiTheme="majorHAnsi" w:hAnsiTheme="majorHAnsi" w:cstheme="majorHAnsi"/>
          <w:spacing w:val="1"/>
        </w:rPr>
        <w:t>i</w:t>
      </w:r>
      <w:r w:rsidRPr="00107D51">
        <w:rPr>
          <w:rFonts w:asciiTheme="majorHAnsi" w:hAnsiTheme="majorHAnsi" w:cstheme="majorHAnsi"/>
        </w:rPr>
        <w:t>nfo</w:t>
      </w:r>
      <w:r w:rsidRPr="00107D51">
        <w:rPr>
          <w:rFonts w:asciiTheme="majorHAnsi" w:hAnsiTheme="majorHAnsi" w:cstheme="majorHAnsi"/>
          <w:spacing w:val="-1"/>
        </w:rPr>
        <w:t>r</w:t>
      </w:r>
      <w:r w:rsidRPr="00107D51">
        <w:rPr>
          <w:rFonts w:asciiTheme="majorHAnsi" w:hAnsiTheme="majorHAnsi" w:cstheme="majorHAnsi"/>
        </w:rPr>
        <w:t>m pa</w:t>
      </w:r>
      <w:r w:rsidRPr="00107D51">
        <w:rPr>
          <w:rFonts w:asciiTheme="majorHAnsi" w:hAnsiTheme="majorHAnsi" w:cstheme="majorHAnsi"/>
          <w:spacing w:val="1"/>
        </w:rPr>
        <w:t>re</w:t>
      </w:r>
      <w:r w:rsidRPr="00107D51">
        <w:rPr>
          <w:rFonts w:asciiTheme="majorHAnsi" w:hAnsiTheme="majorHAnsi" w:cstheme="majorHAnsi"/>
        </w:rPr>
        <w:t xml:space="preserve">nts of </w:t>
      </w:r>
      <w:r w:rsidRPr="00107D51">
        <w:rPr>
          <w:rFonts w:asciiTheme="majorHAnsi" w:hAnsiTheme="majorHAnsi" w:cstheme="majorHAnsi"/>
          <w:spacing w:val="-1"/>
        </w:rPr>
        <w:t>a</w:t>
      </w:r>
      <w:r w:rsidRPr="00107D51">
        <w:rPr>
          <w:rFonts w:asciiTheme="majorHAnsi" w:hAnsiTheme="majorHAnsi" w:cstheme="majorHAnsi"/>
        </w:rPr>
        <w:t>ll</w:t>
      </w:r>
      <w:r w:rsidRPr="00107D51">
        <w:rPr>
          <w:rFonts w:asciiTheme="majorHAnsi" w:hAnsiTheme="majorHAnsi" w:cstheme="majorHAnsi"/>
          <w:spacing w:val="1"/>
        </w:rPr>
        <w:t xml:space="preserve"> </w:t>
      </w:r>
      <w:r w:rsidRPr="00107D51">
        <w:rPr>
          <w:rFonts w:asciiTheme="majorHAnsi" w:hAnsiTheme="majorHAnsi" w:cstheme="majorHAnsi"/>
        </w:rPr>
        <w:t>s</w:t>
      </w:r>
      <w:r w:rsidRPr="00107D51">
        <w:rPr>
          <w:rFonts w:asciiTheme="majorHAnsi" w:hAnsiTheme="majorHAnsi" w:cstheme="majorHAnsi"/>
          <w:spacing w:val="-1"/>
        </w:rPr>
        <w:t>c</w:t>
      </w:r>
      <w:r w:rsidRPr="00107D51">
        <w:rPr>
          <w:rFonts w:asciiTheme="majorHAnsi" w:hAnsiTheme="majorHAnsi" w:cstheme="majorHAnsi"/>
        </w:rPr>
        <w:t>hool happ</w:t>
      </w:r>
      <w:r w:rsidRPr="00107D51">
        <w:rPr>
          <w:rFonts w:asciiTheme="majorHAnsi" w:hAnsiTheme="majorHAnsi" w:cstheme="majorHAnsi"/>
          <w:spacing w:val="-1"/>
        </w:rPr>
        <w:t>e</w:t>
      </w:r>
      <w:r w:rsidRPr="00107D51">
        <w:rPr>
          <w:rFonts w:asciiTheme="majorHAnsi" w:hAnsiTheme="majorHAnsi" w:cstheme="majorHAnsi"/>
        </w:rPr>
        <w:t>n</w:t>
      </w:r>
      <w:r w:rsidRPr="00107D51">
        <w:rPr>
          <w:rFonts w:asciiTheme="majorHAnsi" w:hAnsiTheme="majorHAnsi" w:cstheme="majorHAnsi"/>
          <w:spacing w:val="3"/>
        </w:rPr>
        <w:t>i</w:t>
      </w:r>
      <w:r w:rsidRPr="00107D51">
        <w:rPr>
          <w:rFonts w:asciiTheme="majorHAnsi" w:hAnsiTheme="majorHAnsi" w:cstheme="majorHAnsi"/>
        </w:rPr>
        <w:t>n</w:t>
      </w:r>
      <w:r w:rsidRPr="00107D51">
        <w:rPr>
          <w:rFonts w:asciiTheme="majorHAnsi" w:hAnsiTheme="majorHAnsi" w:cstheme="majorHAnsi"/>
          <w:spacing w:val="-2"/>
        </w:rPr>
        <w:t>g</w:t>
      </w:r>
      <w:r w:rsidRPr="00107D51">
        <w:rPr>
          <w:rFonts w:asciiTheme="majorHAnsi" w:hAnsiTheme="majorHAnsi" w:cstheme="majorHAnsi"/>
        </w:rPr>
        <w:t xml:space="preserve">s </w:t>
      </w:r>
      <w:r w:rsidRPr="00107D51">
        <w:rPr>
          <w:rFonts w:asciiTheme="majorHAnsi" w:hAnsiTheme="majorHAnsi" w:cstheme="majorHAnsi"/>
          <w:spacing w:val="-1"/>
        </w:rPr>
        <w:t>a</w:t>
      </w:r>
      <w:r w:rsidRPr="00107D51">
        <w:rPr>
          <w:rFonts w:asciiTheme="majorHAnsi" w:hAnsiTheme="majorHAnsi" w:cstheme="majorHAnsi"/>
        </w:rPr>
        <w:t xml:space="preserve">nd </w:t>
      </w:r>
      <w:r w:rsidRPr="00107D51">
        <w:rPr>
          <w:rFonts w:asciiTheme="majorHAnsi" w:hAnsiTheme="majorHAnsi" w:cstheme="majorHAnsi"/>
          <w:spacing w:val="-1"/>
        </w:rPr>
        <w:t>e</w:t>
      </w:r>
      <w:r w:rsidRPr="00107D51">
        <w:rPr>
          <w:rFonts w:asciiTheme="majorHAnsi" w:hAnsiTheme="majorHAnsi" w:cstheme="majorHAnsi"/>
        </w:rPr>
        <w:t>v</w:t>
      </w:r>
      <w:r w:rsidRPr="00107D51">
        <w:rPr>
          <w:rFonts w:asciiTheme="majorHAnsi" w:hAnsiTheme="majorHAnsi" w:cstheme="majorHAnsi"/>
          <w:spacing w:val="-1"/>
        </w:rPr>
        <w:t>e</w:t>
      </w:r>
      <w:r w:rsidRPr="00107D51">
        <w:rPr>
          <w:rFonts w:asciiTheme="majorHAnsi" w:hAnsiTheme="majorHAnsi" w:cstheme="majorHAnsi"/>
        </w:rPr>
        <w:t>nts.</w:t>
      </w:r>
      <w:r>
        <w:rPr>
          <w:rFonts w:asciiTheme="majorHAnsi" w:hAnsiTheme="majorHAnsi" w:cstheme="majorHAnsi"/>
        </w:rPr>
        <w:br/>
      </w:r>
      <w:r w:rsidR="0054102D">
        <w:rPr>
          <w:rFonts w:asciiTheme="majorHAnsi" w:hAnsiTheme="majorHAnsi" w:cstheme="majorHAnsi"/>
        </w:rPr>
        <w:t xml:space="preserve">   A</w:t>
      </w:r>
      <w:r w:rsidR="0054102D" w:rsidRPr="00107D51">
        <w:rPr>
          <w:rFonts w:asciiTheme="majorHAnsi" w:hAnsiTheme="majorHAnsi" w:cstheme="majorHAnsi"/>
        </w:rPr>
        <w:t>nn</w:t>
      </w:r>
      <w:r w:rsidR="0054102D" w:rsidRPr="00107D51">
        <w:rPr>
          <w:rFonts w:asciiTheme="majorHAnsi" w:hAnsiTheme="majorHAnsi" w:cstheme="majorHAnsi"/>
          <w:spacing w:val="2"/>
        </w:rPr>
        <w:t>u</w:t>
      </w:r>
      <w:r w:rsidR="0054102D" w:rsidRPr="00107D51">
        <w:rPr>
          <w:rFonts w:asciiTheme="majorHAnsi" w:hAnsiTheme="majorHAnsi" w:cstheme="majorHAnsi"/>
          <w:spacing w:val="-1"/>
        </w:rPr>
        <w:t>a</w:t>
      </w:r>
      <w:r w:rsidR="0054102D" w:rsidRPr="00107D51">
        <w:rPr>
          <w:rFonts w:asciiTheme="majorHAnsi" w:hAnsiTheme="majorHAnsi" w:cstheme="majorHAnsi"/>
        </w:rPr>
        <w:t xml:space="preserve">l </w:t>
      </w:r>
      <w:r w:rsidR="0054102D" w:rsidRPr="00107D51">
        <w:rPr>
          <w:rFonts w:asciiTheme="majorHAnsi" w:hAnsiTheme="majorHAnsi" w:cstheme="majorHAnsi"/>
          <w:spacing w:val="1"/>
        </w:rPr>
        <w:t>P</w:t>
      </w:r>
      <w:r w:rsidR="0054102D" w:rsidRPr="00107D51">
        <w:rPr>
          <w:rFonts w:asciiTheme="majorHAnsi" w:hAnsiTheme="majorHAnsi" w:cstheme="majorHAnsi"/>
          <w:spacing w:val="-1"/>
        </w:rPr>
        <w:t>a</w:t>
      </w:r>
      <w:r w:rsidR="0054102D" w:rsidRPr="00107D51">
        <w:rPr>
          <w:rFonts w:asciiTheme="majorHAnsi" w:hAnsiTheme="majorHAnsi" w:cstheme="majorHAnsi"/>
        </w:rPr>
        <w:t>r</w:t>
      </w:r>
      <w:r w:rsidR="0054102D" w:rsidRPr="00107D51">
        <w:rPr>
          <w:rFonts w:asciiTheme="majorHAnsi" w:hAnsiTheme="majorHAnsi" w:cstheme="majorHAnsi"/>
          <w:spacing w:val="-2"/>
        </w:rPr>
        <w:t>e</w:t>
      </w:r>
      <w:r w:rsidR="0054102D" w:rsidRPr="00107D51">
        <w:rPr>
          <w:rFonts w:asciiTheme="majorHAnsi" w:hAnsiTheme="majorHAnsi" w:cstheme="majorHAnsi"/>
        </w:rPr>
        <w:t>nt</w:t>
      </w:r>
      <w:r w:rsidR="0054102D" w:rsidRPr="00107D51">
        <w:rPr>
          <w:rFonts w:asciiTheme="majorHAnsi" w:hAnsiTheme="majorHAnsi" w:cstheme="majorHAnsi"/>
          <w:spacing w:val="1"/>
        </w:rPr>
        <w:t>/S</w:t>
      </w:r>
      <w:r w:rsidR="0054102D" w:rsidRPr="00107D51">
        <w:rPr>
          <w:rFonts w:asciiTheme="majorHAnsi" w:hAnsiTheme="majorHAnsi" w:cstheme="majorHAnsi"/>
        </w:rPr>
        <w:t>tudent/</w:t>
      </w:r>
      <w:r w:rsidR="0054102D" w:rsidRPr="00107D51">
        <w:rPr>
          <w:rFonts w:asciiTheme="majorHAnsi" w:hAnsiTheme="majorHAnsi" w:cstheme="majorHAnsi"/>
          <w:spacing w:val="1"/>
        </w:rPr>
        <w:t>S</w:t>
      </w:r>
      <w:r w:rsidR="0054102D" w:rsidRPr="00107D51">
        <w:rPr>
          <w:rFonts w:asciiTheme="majorHAnsi" w:hAnsiTheme="majorHAnsi" w:cstheme="majorHAnsi"/>
          <w:spacing w:val="-1"/>
        </w:rPr>
        <w:t>c</w:t>
      </w:r>
      <w:r w:rsidR="0054102D" w:rsidRPr="00107D51">
        <w:rPr>
          <w:rFonts w:asciiTheme="majorHAnsi" w:hAnsiTheme="majorHAnsi" w:cstheme="majorHAnsi"/>
        </w:rPr>
        <w:t>hool comp</w:t>
      </w:r>
      <w:r w:rsidR="0054102D" w:rsidRPr="00107D51">
        <w:rPr>
          <w:rFonts w:asciiTheme="majorHAnsi" w:hAnsiTheme="majorHAnsi" w:cstheme="majorHAnsi"/>
          <w:spacing w:val="-1"/>
        </w:rPr>
        <w:t>ac</w:t>
      </w:r>
      <w:r w:rsidR="0054102D" w:rsidRPr="00107D51">
        <w:rPr>
          <w:rFonts w:asciiTheme="majorHAnsi" w:hAnsiTheme="majorHAnsi" w:cstheme="majorHAnsi"/>
        </w:rPr>
        <w:t>t wi</w:t>
      </w:r>
      <w:r w:rsidR="0054102D" w:rsidRPr="00107D51">
        <w:rPr>
          <w:rFonts w:asciiTheme="majorHAnsi" w:hAnsiTheme="majorHAnsi" w:cstheme="majorHAnsi"/>
          <w:spacing w:val="1"/>
        </w:rPr>
        <w:t>l</w:t>
      </w:r>
      <w:r w:rsidR="0054102D" w:rsidRPr="00107D51">
        <w:rPr>
          <w:rFonts w:asciiTheme="majorHAnsi" w:hAnsiTheme="majorHAnsi" w:cstheme="majorHAnsi"/>
        </w:rPr>
        <w:t xml:space="preserve">l be </w:t>
      </w:r>
      <w:r w:rsidR="0054102D" w:rsidRPr="00107D51">
        <w:rPr>
          <w:rFonts w:asciiTheme="majorHAnsi" w:hAnsiTheme="majorHAnsi" w:cstheme="majorHAnsi"/>
          <w:spacing w:val="-1"/>
        </w:rPr>
        <w:t>re</w:t>
      </w:r>
      <w:r w:rsidR="0054102D" w:rsidRPr="00107D51">
        <w:rPr>
          <w:rFonts w:asciiTheme="majorHAnsi" w:hAnsiTheme="majorHAnsi" w:cstheme="majorHAnsi"/>
        </w:rPr>
        <w:t>view</w:t>
      </w:r>
      <w:r w:rsidR="0054102D" w:rsidRPr="00107D51">
        <w:rPr>
          <w:rFonts w:asciiTheme="majorHAnsi" w:hAnsiTheme="majorHAnsi" w:cstheme="majorHAnsi"/>
          <w:spacing w:val="-1"/>
        </w:rPr>
        <w:t xml:space="preserve"> </w:t>
      </w:r>
      <w:r w:rsidR="0054102D" w:rsidRPr="00107D51">
        <w:rPr>
          <w:rFonts w:asciiTheme="majorHAnsi" w:hAnsiTheme="majorHAnsi" w:cstheme="majorHAnsi"/>
        </w:rPr>
        <w:t>will</w:t>
      </w:r>
      <w:r w:rsidR="0054102D" w:rsidRPr="00107D51">
        <w:rPr>
          <w:rFonts w:asciiTheme="majorHAnsi" w:hAnsiTheme="majorHAnsi" w:cstheme="majorHAnsi"/>
          <w:spacing w:val="1"/>
        </w:rPr>
        <w:t xml:space="preserve"> </w:t>
      </w:r>
      <w:r w:rsidR="0054102D" w:rsidRPr="00107D51">
        <w:rPr>
          <w:rFonts w:asciiTheme="majorHAnsi" w:hAnsiTheme="majorHAnsi" w:cstheme="majorHAnsi"/>
        </w:rPr>
        <w:t>be</w:t>
      </w:r>
      <w:r w:rsidR="0054102D" w:rsidRPr="00107D51">
        <w:rPr>
          <w:rFonts w:asciiTheme="majorHAnsi" w:hAnsiTheme="majorHAnsi" w:cstheme="majorHAnsi"/>
          <w:spacing w:val="-1"/>
        </w:rPr>
        <w:t xml:space="preserve"> c</w:t>
      </w:r>
      <w:r w:rsidR="0054102D" w:rsidRPr="00107D51">
        <w:rPr>
          <w:rFonts w:asciiTheme="majorHAnsi" w:hAnsiTheme="majorHAnsi" w:cstheme="majorHAnsi"/>
        </w:rPr>
        <w:t>ond</w:t>
      </w:r>
      <w:r w:rsidR="0054102D" w:rsidRPr="00107D51">
        <w:rPr>
          <w:rFonts w:asciiTheme="majorHAnsi" w:hAnsiTheme="majorHAnsi" w:cstheme="majorHAnsi"/>
          <w:spacing w:val="2"/>
        </w:rPr>
        <w:t>u</w:t>
      </w:r>
      <w:r w:rsidR="0054102D" w:rsidRPr="00107D51">
        <w:rPr>
          <w:rFonts w:asciiTheme="majorHAnsi" w:hAnsiTheme="majorHAnsi" w:cstheme="majorHAnsi"/>
          <w:spacing w:val="-1"/>
        </w:rPr>
        <w:t>c</w:t>
      </w:r>
      <w:r w:rsidR="0054102D" w:rsidRPr="00107D51">
        <w:rPr>
          <w:rFonts w:asciiTheme="majorHAnsi" w:hAnsiTheme="majorHAnsi" w:cstheme="majorHAnsi"/>
        </w:rPr>
        <w:t>te</w:t>
      </w:r>
      <w:r w:rsidR="0054102D" w:rsidRPr="00107D51">
        <w:rPr>
          <w:rFonts w:asciiTheme="majorHAnsi" w:hAnsiTheme="majorHAnsi" w:cstheme="majorHAnsi"/>
          <w:spacing w:val="2"/>
        </w:rPr>
        <w:t>d</w:t>
      </w:r>
      <w:r w:rsidR="0054102D" w:rsidRPr="00107D51">
        <w:rPr>
          <w:rFonts w:asciiTheme="majorHAnsi" w:hAnsiTheme="majorHAnsi" w:cstheme="majorHAnsi"/>
        </w:rPr>
        <w:t>.</w:t>
      </w:r>
    </w:p>
    <w:p w14:paraId="2AEF53F7" w14:textId="77777777" w:rsidR="0054102D" w:rsidRPr="00107D51" w:rsidRDefault="0054102D" w:rsidP="0054102D">
      <w:pPr>
        <w:spacing w:line="242" w:lineRule="exact"/>
        <w:ind w:right="6262" w:firstLine="108"/>
        <w:rPr>
          <w:rFonts w:asciiTheme="majorHAnsi" w:hAnsiTheme="majorHAnsi" w:cstheme="majorHAnsi"/>
        </w:rPr>
      </w:pPr>
      <w:r>
        <w:rPr>
          <w:rFonts w:asciiTheme="majorHAnsi" w:hAnsiTheme="majorHAnsi" w:cstheme="majorHAnsi"/>
        </w:rPr>
        <w:t xml:space="preserve">    Needs </w:t>
      </w:r>
      <w:r w:rsidRPr="00107D51">
        <w:rPr>
          <w:rFonts w:asciiTheme="majorHAnsi" w:hAnsiTheme="majorHAnsi" w:cstheme="majorHAnsi"/>
        </w:rPr>
        <w:t>as</w:t>
      </w:r>
      <w:r w:rsidRPr="00107D51">
        <w:rPr>
          <w:rFonts w:asciiTheme="majorHAnsi" w:hAnsiTheme="majorHAnsi" w:cstheme="majorHAnsi"/>
          <w:spacing w:val="-1"/>
        </w:rPr>
        <w:t>s</w:t>
      </w:r>
      <w:r w:rsidRPr="00107D51">
        <w:rPr>
          <w:rFonts w:asciiTheme="majorHAnsi" w:hAnsiTheme="majorHAnsi" w:cstheme="majorHAnsi"/>
        </w:rPr>
        <w:t>es</w:t>
      </w:r>
      <w:r w:rsidRPr="00107D51">
        <w:rPr>
          <w:rFonts w:asciiTheme="majorHAnsi" w:hAnsiTheme="majorHAnsi" w:cstheme="majorHAnsi"/>
          <w:spacing w:val="1"/>
        </w:rPr>
        <w:t>s</w:t>
      </w:r>
      <w:r w:rsidRPr="00107D51">
        <w:rPr>
          <w:rFonts w:asciiTheme="majorHAnsi" w:hAnsiTheme="majorHAnsi" w:cstheme="majorHAnsi"/>
          <w:spacing w:val="-1"/>
        </w:rPr>
        <w:t>m</w:t>
      </w:r>
      <w:r w:rsidRPr="00107D51">
        <w:rPr>
          <w:rFonts w:asciiTheme="majorHAnsi" w:hAnsiTheme="majorHAnsi" w:cstheme="majorHAnsi"/>
        </w:rPr>
        <w:t xml:space="preserve">ent </w:t>
      </w:r>
      <w:r w:rsidRPr="00107D51">
        <w:rPr>
          <w:rFonts w:asciiTheme="majorHAnsi" w:hAnsiTheme="majorHAnsi" w:cstheme="majorHAnsi"/>
          <w:spacing w:val="1"/>
        </w:rPr>
        <w:t>S</w:t>
      </w:r>
      <w:r w:rsidRPr="00107D51">
        <w:rPr>
          <w:rFonts w:asciiTheme="majorHAnsi" w:hAnsiTheme="majorHAnsi" w:cstheme="majorHAnsi"/>
        </w:rPr>
        <w:t>urvey</w:t>
      </w:r>
    </w:p>
    <w:p w14:paraId="3A74FE6D" w14:textId="77777777" w:rsidR="0054102D" w:rsidRPr="00107D51" w:rsidRDefault="0054102D" w:rsidP="0054102D">
      <w:pPr>
        <w:spacing w:before="17"/>
        <w:ind w:right="-20"/>
        <w:rPr>
          <w:rFonts w:asciiTheme="majorHAnsi" w:hAnsiTheme="majorHAnsi" w:cstheme="majorHAnsi"/>
        </w:rPr>
      </w:pPr>
      <w:r>
        <w:rPr>
          <w:rFonts w:asciiTheme="majorHAnsi" w:hAnsiTheme="majorHAnsi" w:cstheme="majorHAnsi"/>
          <w:spacing w:val="1"/>
        </w:rPr>
        <w:t xml:space="preserve">      </w:t>
      </w:r>
      <w:r w:rsidRPr="00107D51">
        <w:rPr>
          <w:rFonts w:asciiTheme="majorHAnsi" w:hAnsiTheme="majorHAnsi" w:cstheme="majorHAnsi"/>
          <w:spacing w:val="1"/>
        </w:rPr>
        <w:t>P</w:t>
      </w:r>
      <w:r w:rsidRPr="00107D51">
        <w:rPr>
          <w:rFonts w:asciiTheme="majorHAnsi" w:hAnsiTheme="majorHAnsi" w:cstheme="majorHAnsi"/>
          <w:spacing w:val="-1"/>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nt Adviso</w:t>
      </w:r>
      <w:r w:rsidRPr="00107D51">
        <w:rPr>
          <w:rFonts w:asciiTheme="majorHAnsi" w:hAnsiTheme="majorHAnsi" w:cstheme="majorHAnsi"/>
          <w:spacing w:val="4"/>
        </w:rPr>
        <w:t>r</w:t>
      </w:r>
      <w:r w:rsidRPr="00107D51">
        <w:rPr>
          <w:rFonts w:asciiTheme="majorHAnsi" w:hAnsiTheme="majorHAnsi" w:cstheme="majorHAnsi"/>
        </w:rPr>
        <w:t>y</w:t>
      </w:r>
      <w:r w:rsidRPr="00107D51">
        <w:rPr>
          <w:rFonts w:asciiTheme="majorHAnsi" w:hAnsiTheme="majorHAnsi" w:cstheme="majorHAnsi"/>
          <w:spacing w:val="-5"/>
        </w:rPr>
        <w:t xml:space="preserve"> </w:t>
      </w:r>
      <w:r w:rsidRPr="00107D51">
        <w:rPr>
          <w:rFonts w:asciiTheme="majorHAnsi" w:hAnsiTheme="majorHAnsi" w:cstheme="majorHAnsi"/>
        </w:rPr>
        <w:t>me</w:t>
      </w:r>
      <w:r w:rsidRPr="00107D51">
        <w:rPr>
          <w:rFonts w:asciiTheme="majorHAnsi" w:hAnsiTheme="majorHAnsi" w:cstheme="majorHAnsi"/>
          <w:spacing w:val="-1"/>
        </w:rPr>
        <w:t>e</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spacing w:val="2"/>
        </w:rPr>
        <w:t>n</w:t>
      </w:r>
      <w:r w:rsidRPr="00107D51">
        <w:rPr>
          <w:rFonts w:asciiTheme="majorHAnsi" w:hAnsiTheme="majorHAnsi" w:cstheme="majorHAnsi"/>
        </w:rPr>
        <w:t>gs</w:t>
      </w:r>
    </w:p>
    <w:p w14:paraId="35517151" w14:textId="77777777" w:rsidR="0054102D" w:rsidRPr="00107D51" w:rsidRDefault="0054102D" w:rsidP="0054102D">
      <w:pPr>
        <w:spacing w:before="17"/>
        <w:ind w:right="-20"/>
        <w:rPr>
          <w:rFonts w:asciiTheme="majorHAnsi" w:hAnsiTheme="majorHAnsi" w:cstheme="majorHAnsi"/>
        </w:rPr>
      </w:pPr>
      <w:r>
        <w:rPr>
          <w:rFonts w:asciiTheme="majorHAnsi" w:hAnsiTheme="majorHAnsi" w:cstheme="majorHAnsi"/>
        </w:rPr>
        <w:t xml:space="preserve">      </w:t>
      </w:r>
      <w:r w:rsidRPr="00107D51">
        <w:rPr>
          <w:rFonts w:asciiTheme="majorHAnsi" w:hAnsiTheme="majorHAnsi" w:cstheme="majorHAnsi"/>
        </w:rPr>
        <w:t>End</w:t>
      </w:r>
      <w:r w:rsidRPr="00107D51">
        <w:rPr>
          <w:rFonts w:asciiTheme="majorHAnsi" w:hAnsiTheme="majorHAnsi" w:cstheme="majorHAnsi"/>
          <w:spacing w:val="-1"/>
        </w:rPr>
        <w:t>-</w:t>
      </w:r>
      <w:r w:rsidRPr="00107D51">
        <w:rPr>
          <w:rFonts w:asciiTheme="majorHAnsi" w:hAnsiTheme="majorHAnsi" w:cstheme="majorHAnsi"/>
        </w:rPr>
        <w:t>o</w:t>
      </w:r>
      <w:r w:rsidRPr="00107D51">
        <w:rPr>
          <w:rFonts w:asciiTheme="majorHAnsi" w:hAnsiTheme="majorHAnsi" w:cstheme="majorHAnsi"/>
          <w:spacing w:val="-1"/>
        </w:rPr>
        <w:t>f-</w:t>
      </w:r>
      <w:r w:rsidRPr="00107D51">
        <w:rPr>
          <w:rFonts w:asciiTheme="majorHAnsi" w:hAnsiTheme="majorHAnsi" w:cstheme="majorHAnsi"/>
          <w:spacing w:val="2"/>
        </w:rPr>
        <w:t>Y</w:t>
      </w:r>
      <w:r w:rsidRPr="00107D51">
        <w:rPr>
          <w:rFonts w:asciiTheme="majorHAnsi" w:hAnsiTheme="majorHAnsi" w:cstheme="majorHAnsi"/>
          <w:spacing w:val="-1"/>
        </w:rPr>
        <w:t>ea</w:t>
      </w:r>
      <w:r w:rsidRPr="00107D51">
        <w:rPr>
          <w:rFonts w:asciiTheme="majorHAnsi" w:hAnsiTheme="majorHAnsi" w:cstheme="majorHAnsi"/>
        </w:rPr>
        <w:t>r P</w:t>
      </w:r>
      <w:r w:rsidRPr="00107D51">
        <w:rPr>
          <w:rFonts w:asciiTheme="majorHAnsi" w:hAnsiTheme="majorHAnsi" w:cstheme="majorHAnsi"/>
          <w:spacing w:val="1"/>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 xml:space="preserve">nt </w:t>
      </w:r>
      <w:r w:rsidRPr="00107D51">
        <w:rPr>
          <w:rFonts w:asciiTheme="majorHAnsi" w:hAnsiTheme="majorHAnsi" w:cstheme="majorHAnsi"/>
          <w:spacing w:val="1"/>
        </w:rPr>
        <w:t>m</w:t>
      </w:r>
      <w:r w:rsidRPr="00107D51">
        <w:rPr>
          <w:rFonts w:asciiTheme="majorHAnsi" w:hAnsiTheme="majorHAnsi" w:cstheme="majorHAnsi"/>
          <w:spacing w:val="-1"/>
        </w:rPr>
        <w:t>ee</w:t>
      </w:r>
      <w:r w:rsidRPr="00107D51">
        <w:rPr>
          <w:rFonts w:asciiTheme="majorHAnsi" w:hAnsiTheme="majorHAnsi" w:cstheme="majorHAnsi"/>
          <w:spacing w:val="3"/>
        </w:rPr>
        <w:t>t</w:t>
      </w:r>
      <w:r w:rsidRPr="00107D51">
        <w:rPr>
          <w:rFonts w:asciiTheme="majorHAnsi" w:hAnsiTheme="majorHAnsi" w:cstheme="majorHAnsi"/>
        </w:rPr>
        <w:t>ing</w:t>
      </w:r>
    </w:p>
    <w:p w14:paraId="1075027A" w14:textId="77777777" w:rsidR="0054102D" w:rsidRPr="00107D51" w:rsidRDefault="0054102D" w:rsidP="0054102D">
      <w:pPr>
        <w:spacing w:line="200" w:lineRule="exact"/>
        <w:rPr>
          <w:rFonts w:asciiTheme="majorHAnsi" w:hAnsiTheme="majorHAnsi" w:cstheme="majorHAnsi"/>
        </w:rPr>
      </w:pPr>
    </w:p>
    <w:p w14:paraId="097B92A5" w14:textId="77777777" w:rsidR="006674B0" w:rsidRPr="00107D51" w:rsidRDefault="006674B0" w:rsidP="006674B0">
      <w:pPr>
        <w:spacing w:line="277" w:lineRule="auto"/>
        <w:ind w:left="108" w:right="55"/>
        <w:rPr>
          <w:rFonts w:asciiTheme="majorHAnsi" w:hAnsiTheme="majorHAnsi" w:cstheme="majorHAnsi"/>
        </w:rPr>
      </w:pPr>
      <w:r w:rsidRPr="00107D51">
        <w:rPr>
          <w:rFonts w:asciiTheme="majorHAnsi" w:hAnsiTheme="majorHAnsi" w:cstheme="majorHAnsi"/>
          <w:spacing w:val="-3"/>
        </w:rPr>
        <w:t>I</w:t>
      </w:r>
      <w:r w:rsidRPr="00107D51">
        <w:rPr>
          <w:rFonts w:asciiTheme="majorHAnsi" w:hAnsiTheme="majorHAnsi" w:cstheme="majorHAnsi"/>
        </w:rPr>
        <w:t>n</w:t>
      </w:r>
      <w:r w:rsidRPr="00107D51">
        <w:rPr>
          <w:rFonts w:asciiTheme="majorHAnsi" w:hAnsiTheme="majorHAnsi" w:cstheme="majorHAnsi"/>
          <w:spacing w:val="2"/>
        </w:rPr>
        <w:t xml:space="preserve"> </w:t>
      </w:r>
      <w:r w:rsidRPr="00107D51">
        <w:rPr>
          <w:rFonts w:asciiTheme="majorHAnsi" w:hAnsiTheme="majorHAnsi" w:cstheme="majorHAnsi"/>
          <w:spacing w:val="-1"/>
        </w:rPr>
        <w:t>c</w:t>
      </w:r>
      <w:r w:rsidRPr="00107D51">
        <w:rPr>
          <w:rFonts w:asciiTheme="majorHAnsi" w:hAnsiTheme="majorHAnsi" w:cstheme="majorHAnsi"/>
        </w:rPr>
        <w:t>on</w:t>
      </w:r>
      <w:r w:rsidRPr="00107D51">
        <w:rPr>
          <w:rFonts w:asciiTheme="majorHAnsi" w:hAnsiTheme="majorHAnsi" w:cstheme="majorHAnsi"/>
          <w:spacing w:val="-1"/>
        </w:rPr>
        <w:t>c</w:t>
      </w:r>
      <w:r w:rsidRPr="00107D51">
        <w:rPr>
          <w:rFonts w:asciiTheme="majorHAnsi" w:hAnsiTheme="majorHAnsi" w:cstheme="majorHAnsi"/>
        </w:rPr>
        <w:t>lus</w:t>
      </w:r>
      <w:r w:rsidRPr="00107D51">
        <w:rPr>
          <w:rFonts w:asciiTheme="majorHAnsi" w:hAnsiTheme="majorHAnsi" w:cstheme="majorHAnsi"/>
          <w:spacing w:val="1"/>
        </w:rPr>
        <w:t>i</w:t>
      </w:r>
      <w:r w:rsidRPr="00107D51">
        <w:rPr>
          <w:rFonts w:asciiTheme="majorHAnsi" w:hAnsiTheme="majorHAnsi" w:cstheme="majorHAnsi"/>
        </w:rPr>
        <w:t>on, our</w:t>
      </w:r>
      <w:r w:rsidRPr="00107D51">
        <w:rPr>
          <w:rFonts w:asciiTheme="majorHAnsi" w:hAnsiTheme="majorHAnsi" w:cstheme="majorHAnsi"/>
          <w:spacing w:val="-1"/>
        </w:rPr>
        <w:t xml:space="preserve"> </w:t>
      </w:r>
      <w:r w:rsidRPr="00107D51">
        <w:rPr>
          <w:rFonts w:asciiTheme="majorHAnsi" w:hAnsiTheme="majorHAnsi" w:cstheme="majorHAnsi"/>
          <w:spacing w:val="1"/>
        </w:rPr>
        <w:t>P</w:t>
      </w:r>
      <w:r w:rsidRPr="00107D51">
        <w:rPr>
          <w:rFonts w:asciiTheme="majorHAnsi" w:hAnsiTheme="majorHAnsi" w:cstheme="majorHAnsi"/>
          <w:spacing w:val="-1"/>
        </w:rPr>
        <w:t>a</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nt</w:t>
      </w:r>
      <w:r w:rsidRPr="00107D51">
        <w:rPr>
          <w:rFonts w:asciiTheme="majorHAnsi" w:hAnsiTheme="majorHAnsi" w:cstheme="majorHAnsi"/>
          <w:spacing w:val="3"/>
        </w:rPr>
        <w:t xml:space="preserve"> </w:t>
      </w:r>
      <w:r w:rsidRPr="00107D51">
        <w:rPr>
          <w:rFonts w:asciiTheme="majorHAnsi" w:hAnsiTheme="majorHAnsi" w:cstheme="majorHAnsi"/>
          <w:spacing w:val="-6"/>
        </w:rPr>
        <w:t>I</w:t>
      </w:r>
      <w:r w:rsidRPr="00107D51">
        <w:rPr>
          <w:rFonts w:asciiTheme="majorHAnsi" w:hAnsiTheme="majorHAnsi" w:cstheme="majorHAnsi"/>
        </w:rPr>
        <w:t>nvolve</w:t>
      </w:r>
      <w:r w:rsidRPr="00107D51">
        <w:rPr>
          <w:rFonts w:asciiTheme="majorHAnsi" w:hAnsiTheme="majorHAnsi" w:cstheme="majorHAnsi"/>
          <w:spacing w:val="2"/>
        </w:rPr>
        <w:t>m</w:t>
      </w:r>
      <w:r w:rsidRPr="00107D51">
        <w:rPr>
          <w:rFonts w:asciiTheme="majorHAnsi" w:hAnsiTheme="majorHAnsi" w:cstheme="majorHAnsi"/>
          <w:spacing w:val="-1"/>
        </w:rPr>
        <w:t>e</w:t>
      </w:r>
      <w:r w:rsidRPr="00107D51">
        <w:rPr>
          <w:rFonts w:asciiTheme="majorHAnsi" w:hAnsiTheme="majorHAnsi" w:cstheme="majorHAnsi"/>
        </w:rPr>
        <w:t xml:space="preserve">nt </w:t>
      </w:r>
      <w:r w:rsidRPr="00107D51">
        <w:rPr>
          <w:rFonts w:asciiTheme="majorHAnsi" w:hAnsiTheme="majorHAnsi" w:cstheme="majorHAnsi"/>
          <w:spacing w:val="1"/>
        </w:rPr>
        <w:t>P</w:t>
      </w:r>
      <w:r w:rsidRPr="00107D51">
        <w:rPr>
          <w:rFonts w:asciiTheme="majorHAnsi" w:hAnsiTheme="majorHAnsi" w:cstheme="majorHAnsi"/>
        </w:rPr>
        <w:t>ol</w:t>
      </w:r>
      <w:r w:rsidRPr="00107D51">
        <w:rPr>
          <w:rFonts w:asciiTheme="majorHAnsi" w:hAnsiTheme="majorHAnsi" w:cstheme="majorHAnsi"/>
          <w:spacing w:val="1"/>
        </w:rPr>
        <w:t>ic</w:t>
      </w:r>
      <w:r w:rsidRPr="00107D51">
        <w:rPr>
          <w:rFonts w:asciiTheme="majorHAnsi" w:hAnsiTheme="majorHAnsi" w:cstheme="majorHAnsi"/>
        </w:rPr>
        <w:t>y</w:t>
      </w:r>
      <w:r w:rsidRPr="00107D51">
        <w:rPr>
          <w:rFonts w:asciiTheme="majorHAnsi" w:hAnsiTheme="majorHAnsi" w:cstheme="majorHAnsi"/>
          <w:spacing w:val="-5"/>
        </w:rPr>
        <w:t xml:space="preserve"> </w:t>
      </w:r>
      <w:r w:rsidRPr="00107D51">
        <w:rPr>
          <w:rFonts w:asciiTheme="majorHAnsi" w:hAnsiTheme="majorHAnsi" w:cstheme="majorHAnsi"/>
          <w:spacing w:val="1"/>
        </w:rPr>
        <w:t>r</w:t>
      </w:r>
      <w:r w:rsidRPr="00107D51">
        <w:rPr>
          <w:rFonts w:asciiTheme="majorHAnsi" w:hAnsiTheme="majorHAnsi" w:cstheme="majorHAnsi"/>
          <w:spacing w:val="-1"/>
        </w:rPr>
        <w:t>e</w:t>
      </w:r>
      <w:r w:rsidRPr="00107D51">
        <w:rPr>
          <w:rFonts w:asciiTheme="majorHAnsi" w:hAnsiTheme="majorHAnsi" w:cstheme="majorHAnsi"/>
        </w:rPr>
        <w:t>fl</w:t>
      </w:r>
      <w:r w:rsidRPr="00107D51">
        <w:rPr>
          <w:rFonts w:asciiTheme="majorHAnsi" w:hAnsiTheme="majorHAnsi" w:cstheme="majorHAnsi"/>
          <w:spacing w:val="1"/>
        </w:rPr>
        <w:t>e</w:t>
      </w:r>
      <w:r w:rsidRPr="00107D51">
        <w:rPr>
          <w:rFonts w:asciiTheme="majorHAnsi" w:hAnsiTheme="majorHAnsi" w:cstheme="majorHAnsi"/>
          <w:spacing w:val="-1"/>
        </w:rPr>
        <w:t>c</w:t>
      </w:r>
      <w:r w:rsidRPr="00107D51">
        <w:rPr>
          <w:rFonts w:asciiTheme="majorHAnsi" w:hAnsiTheme="majorHAnsi" w:cstheme="majorHAnsi"/>
        </w:rPr>
        <w:t xml:space="preserve">ts a </w:t>
      </w:r>
      <w:r w:rsidRPr="00107D51">
        <w:rPr>
          <w:rFonts w:asciiTheme="majorHAnsi" w:hAnsiTheme="majorHAnsi" w:cstheme="majorHAnsi"/>
          <w:spacing w:val="-1"/>
        </w:rPr>
        <w:t>c</w:t>
      </w:r>
      <w:r w:rsidRPr="00107D51">
        <w:rPr>
          <w:rFonts w:asciiTheme="majorHAnsi" w:hAnsiTheme="majorHAnsi" w:cstheme="majorHAnsi"/>
        </w:rPr>
        <w:t>ol</w:t>
      </w:r>
      <w:r w:rsidRPr="00107D51">
        <w:rPr>
          <w:rFonts w:asciiTheme="majorHAnsi" w:hAnsiTheme="majorHAnsi" w:cstheme="majorHAnsi"/>
          <w:spacing w:val="1"/>
        </w:rPr>
        <w:t>l</w:t>
      </w:r>
      <w:r w:rsidRPr="00107D51">
        <w:rPr>
          <w:rFonts w:asciiTheme="majorHAnsi" w:hAnsiTheme="majorHAnsi" w:cstheme="majorHAnsi"/>
          <w:spacing w:val="-1"/>
        </w:rPr>
        <w:t>a</w:t>
      </w:r>
      <w:r w:rsidRPr="00107D51">
        <w:rPr>
          <w:rFonts w:asciiTheme="majorHAnsi" w:hAnsiTheme="majorHAnsi" w:cstheme="majorHAnsi"/>
        </w:rPr>
        <w:t>bo</w:t>
      </w:r>
      <w:r w:rsidRPr="00107D51">
        <w:rPr>
          <w:rFonts w:asciiTheme="majorHAnsi" w:hAnsiTheme="majorHAnsi" w:cstheme="majorHAnsi"/>
          <w:spacing w:val="1"/>
        </w:rPr>
        <w:t>r</w:t>
      </w:r>
      <w:r w:rsidRPr="00107D51">
        <w:rPr>
          <w:rFonts w:asciiTheme="majorHAnsi" w:hAnsiTheme="majorHAnsi" w:cstheme="majorHAnsi"/>
          <w:spacing w:val="-1"/>
        </w:rPr>
        <w:t>a</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ve</w:t>
      </w:r>
      <w:r w:rsidRPr="00107D51">
        <w:rPr>
          <w:rFonts w:asciiTheme="majorHAnsi" w:hAnsiTheme="majorHAnsi" w:cstheme="majorHAnsi"/>
          <w:spacing w:val="-1"/>
        </w:rPr>
        <w:t xml:space="preserve"> e</w:t>
      </w:r>
      <w:r w:rsidRPr="00107D51">
        <w:rPr>
          <w:rFonts w:asciiTheme="majorHAnsi" w:hAnsiTheme="majorHAnsi" w:cstheme="majorHAnsi"/>
        </w:rPr>
        <w:t>f</w:t>
      </w:r>
      <w:r w:rsidRPr="00107D51">
        <w:rPr>
          <w:rFonts w:asciiTheme="majorHAnsi" w:hAnsiTheme="majorHAnsi" w:cstheme="majorHAnsi"/>
          <w:spacing w:val="-1"/>
        </w:rPr>
        <w:t>f</w:t>
      </w:r>
      <w:r w:rsidRPr="00107D51">
        <w:rPr>
          <w:rFonts w:asciiTheme="majorHAnsi" w:hAnsiTheme="majorHAnsi" w:cstheme="majorHAnsi"/>
          <w:spacing w:val="2"/>
        </w:rPr>
        <w:t>o</w:t>
      </w:r>
      <w:r w:rsidRPr="00107D51">
        <w:rPr>
          <w:rFonts w:asciiTheme="majorHAnsi" w:hAnsiTheme="majorHAnsi" w:cstheme="majorHAnsi"/>
        </w:rPr>
        <w:t>rt</w:t>
      </w:r>
      <w:r w:rsidRPr="00107D51">
        <w:rPr>
          <w:rFonts w:asciiTheme="majorHAnsi" w:hAnsiTheme="majorHAnsi" w:cstheme="majorHAnsi"/>
          <w:spacing w:val="2"/>
        </w:rPr>
        <w:t xml:space="preserve"> </w:t>
      </w:r>
      <w:r w:rsidRPr="00107D51">
        <w:rPr>
          <w:rFonts w:asciiTheme="majorHAnsi" w:hAnsiTheme="majorHAnsi" w:cstheme="majorHAnsi"/>
        </w:rPr>
        <w:t>to wo</w:t>
      </w:r>
      <w:r w:rsidRPr="00107D51">
        <w:rPr>
          <w:rFonts w:asciiTheme="majorHAnsi" w:hAnsiTheme="majorHAnsi" w:cstheme="majorHAnsi"/>
          <w:spacing w:val="-1"/>
        </w:rPr>
        <w:t>r</w:t>
      </w:r>
      <w:r w:rsidRPr="00107D51">
        <w:rPr>
          <w:rFonts w:asciiTheme="majorHAnsi" w:hAnsiTheme="majorHAnsi" w:cstheme="majorHAnsi"/>
        </w:rPr>
        <w:t>k w</w:t>
      </w:r>
      <w:r w:rsidRPr="00107D51">
        <w:rPr>
          <w:rFonts w:asciiTheme="majorHAnsi" w:hAnsiTheme="majorHAnsi" w:cstheme="majorHAnsi"/>
          <w:spacing w:val="6"/>
        </w:rPr>
        <w:t>i</w:t>
      </w:r>
      <w:r w:rsidRPr="00107D51">
        <w:rPr>
          <w:rFonts w:asciiTheme="majorHAnsi" w:hAnsiTheme="majorHAnsi" w:cstheme="majorHAnsi"/>
        </w:rPr>
        <w:t>th pa</w:t>
      </w:r>
      <w:r w:rsidRPr="00107D51">
        <w:rPr>
          <w:rFonts w:asciiTheme="majorHAnsi" w:hAnsiTheme="majorHAnsi" w:cstheme="majorHAnsi"/>
          <w:spacing w:val="-1"/>
        </w:rPr>
        <w:t>re</w:t>
      </w:r>
      <w:r w:rsidRPr="00107D51">
        <w:rPr>
          <w:rFonts w:asciiTheme="majorHAnsi" w:hAnsiTheme="majorHAnsi" w:cstheme="majorHAnsi"/>
        </w:rPr>
        <w:t>nts and</w:t>
      </w:r>
      <w:r w:rsidRPr="00107D51">
        <w:rPr>
          <w:rFonts w:asciiTheme="majorHAnsi" w:hAnsiTheme="majorHAnsi" w:cstheme="majorHAnsi"/>
          <w:spacing w:val="2"/>
        </w:rPr>
        <w:t xml:space="preserve"> </w:t>
      </w:r>
      <w:r w:rsidRPr="00107D51">
        <w:rPr>
          <w:rFonts w:asciiTheme="majorHAnsi" w:hAnsiTheme="majorHAnsi" w:cstheme="majorHAnsi"/>
        </w:rPr>
        <w:t xml:space="preserve">the </w:t>
      </w:r>
      <w:r w:rsidRPr="00107D51">
        <w:rPr>
          <w:rFonts w:asciiTheme="majorHAnsi" w:hAnsiTheme="majorHAnsi" w:cstheme="majorHAnsi"/>
          <w:spacing w:val="-1"/>
        </w:rPr>
        <w:t>c</w:t>
      </w:r>
      <w:r w:rsidRPr="00107D51">
        <w:rPr>
          <w:rFonts w:asciiTheme="majorHAnsi" w:hAnsiTheme="majorHAnsi" w:cstheme="majorHAnsi"/>
        </w:rPr>
        <w:t>om</w:t>
      </w:r>
      <w:r w:rsidRPr="00107D51">
        <w:rPr>
          <w:rFonts w:asciiTheme="majorHAnsi" w:hAnsiTheme="majorHAnsi" w:cstheme="majorHAnsi"/>
          <w:spacing w:val="1"/>
        </w:rPr>
        <w:t>m</w:t>
      </w:r>
      <w:r w:rsidRPr="00107D51">
        <w:rPr>
          <w:rFonts w:asciiTheme="majorHAnsi" w:hAnsiTheme="majorHAnsi" w:cstheme="majorHAnsi"/>
        </w:rPr>
        <w:t>uni</w:t>
      </w:r>
      <w:r w:rsidRPr="00107D51">
        <w:rPr>
          <w:rFonts w:asciiTheme="majorHAnsi" w:hAnsiTheme="majorHAnsi" w:cstheme="majorHAnsi"/>
          <w:spacing w:val="3"/>
        </w:rPr>
        <w:t>t</w:t>
      </w:r>
      <w:r w:rsidRPr="00107D51">
        <w:rPr>
          <w:rFonts w:asciiTheme="majorHAnsi" w:hAnsiTheme="majorHAnsi" w:cstheme="majorHAnsi"/>
        </w:rPr>
        <w:t>y</w:t>
      </w:r>
      <w:r w:rsidRPr="00107D51">
        <w:rPr>
          <w:rFonts w:asciiTheme="majorHAnsi" w:hAnsiTheme="majorHAnsi" w:cstheme="majorHAnsi"/>
          <w:spacing w:val="-5"/>
        </w:rPr>
        <w:t xml:space="preserve"> </w:t>
      </w:r>
      <w:r w:rsidRPr="00107D51">
        <w:rPr>
          <w:rFonts w:asciiTheme="majorHAnsi" w:hAnsiTheme="majorHAnsi" w:cstheme="majorHAnsi"/>
        </w:rPr>
        <w:t>to e</w:t>
      </w:r>
      <w:r w:rsidRPr="00107D51">
        <w:rPr>
          <w:rFonts w:asciiTheme="majorHAnsi" w:hAnsiTheme="majorHAnsi" w:cstheme="majorHAnsi"/>
          <w:spacing w:val="2"/>
        </w:rPr>
        <w:t>n</w:t>
      </w:r>
      <w:r w:rsidRPr="00107D51">
        <w:rPr>
          <w:rFonts w:asciiTheme="majorHAnsi" w:hAnsiTheme="majorHAnsi" w:cstheme="majorHAnsi"/>
          <w:spacing w:val="-2"/>
        </w:rPr>
        <w:t>g</w:t>
      </w:r>
      <w:r w:rsidRPr="00107D51">
        <w:rPr>
          <w:rFonts w:asciiTheme="majorHAnsi" w:hAnsiTheme="majorHAnsi" w:cstheme="majorHAnsi"/>
          <w:spacing w:val="1"/>
        </w:rPr>
        <w:t>a</w:t>
      </w:r>
      <w:r w:rsidRPr="00107D51">
        <w:rPr>
          <w:rFonts w:asciiTheme="majorHAnsi" w:hAnsiTheme="majorHAnsi" w:cstheme="majorHAnsi"/>
        </w:rPr>
        <w:t>ge</w:t>
      </w:r>
      <w:r w:rsidRPr="00107D51">
        <w:rPr>
          <w:rFonts w:asciiTheme="majorHAnsi" w:hAnsiTheme="majorHAnsi" w:cstheme="majorHAnsi"/>
          <w:spacing w:val="-1"/>
        </w:rPr>
        <w:t xml:space="preserve"> </w:t>
      </w:r>
      <w:r w:rsidRPr="00107D51">
        <w:rPr>
          <w:rFonts w:asciiTheme="majorHAnsi" w:hAnsiTheme="majorHAnsi" w:cstheme="majorHAnsi"/>
        </w:rPr>
        <w:t>le</w:t>
      </w:r>
      <w:r w:rsidRPr="00107D51">
        <w:rPr>
          <w:rFonts w:asciiTheme="majorHAnsi" w:hAnsiTheme="majorHAnsi" w:cstheme="majorHAnsi"/>
          <w:spacing w:val="1"/>
        </w:rPr>
        <w:t>a</w:t>
      </w:r>
      <w:r w:rsidRPr="00107D51">
        <w:rPr>
          <w:rFonts w:asciiTheme="majorHAnsi" w:hAnsiTheme="majorHAnsi" w:cstheme="majorHAnsi"/>
        </w:rPr>
        <w:t>rn</w:t>
      </w:r>
      <w:r w:rsidRPr="00107D51">
        <w:rPr>
          <w:rFonts w:asciiTheme="majorHAnsi" w:hAnsiTheme="majorHAnsi" w:cstheme="majorHAnsi"/>
          <w:spacing w:val="-2"/>
        </w:rPr>
        <w:t>e</w:t>
      </w:r>
      <w:r w:rsidRPr="00107D51">
        <w:rPr>
          <w:rFonts w:asciiTheme="majorHAnsi" w:hAnsiTheme="majorHAnsi" w:cstheme="majorHAnsi"/>
        </w:rPr>
        <w:t xml:space="preserve">rs </w:t>
      </w:r>
      <w:r w:rsidRPr="00107D51">
        <w:rPr>
          <w:rFonts w:asciiTheme="majorHAnsi" w:hAnsiTheme="majorHAnsi" w:cstheme="majorHAnsi"/>
          <w:spacing w:val="-1"/>
        </w:rPr>
        <w:t>a</w:t>
      </w:r>
      <w:r w:rsidRPr="00107D51">
        <w:rPr>
          <w:rFonts w:asciiTheme="majorHAnsi" w:hAnsiTheme="majorHAnsi" w:cstheme="majorHAnsi"/>
        </w:rPr>
        <w:t xml:space="preserve">nd </w:t>
      </w:r>
      <w:r w:rsidRPr="00107D51">
        <w:rPr>
          <w:rFonts w:asciiTheme="majorHAnsi" w:hAnsiTheme="majorHAnsi" w:cstheme="majorHAnsi"/>
          <w:spacing w:val="2"/>
        </w:rPr>
        <w:t>p</w:t>
      </w:r>
      <w:r w:rsidRPr="00107D51">
        <w:rPr>
          <w:rFonts w:asciiTheme="majorHAnsi" w:hAnsiTheme="majorHAnsi" w:cstheme="majorHAnsi"/>
        </w:rPr>
        <w:t>rovide</w:t>
      </w:r>
      <w:r w:rsidRPr="00107D51">
        <w:rPr>
          <w:rFonts w:asciiTheme="majorHAnsi" w:hAnsiTheme="majorHAnsi" w:cstheme="majorHAnsi"/>
          <w:spacing w:val="-1"/>
        </w:rPr>
        <w:t xml:space="preserve"> </w:t>
      </w:r>
      <w:r w:rsidRPr="00107D51">
        <w:rPr>
          <w:rFonts w:asciiTheme="majorHAnsi" w:hAnsiTheme="majorHAnsi" w:cstheme="majorHAnsi"/>
        </w:rPr>
        <w:t>a</w:t>
      </w:r>
      <w:r w:rsidRPr="00107D51">
        <w:rPr>
          <w:rFonts w:asciiTheme="majorHAnsi" w:hAnsiTheme="majorHAnsi" w:cstheme="majorHAnsi"/>
          <w:spacing w:val="-1"/>
        </w:rPr>
        <w:t xml:space="preserve"> </w:t>
      </w:r>
      <w:r w:rsidRPr="00107D51">
        <w:rPr>
          <w:rFonts w:asciiTheme="majorHAnsi" w:hAnsiTheme="majorHAnsi" w:cstheme="majorHAnsi"/>
        </w:rPr>
        <w:t>l</w:t>
      </w:r>
      <w:r w:rsidRPr="00107D51">
        <w:rPr>
          <w:rFonts w:asciiTheme="majorHAnsi" w:hAnsiTheme="majorHAnsi" w:cstheme="majorHAnsi"/>
          <w:spacing w:val="2"/>
        </w:rPr>
        <w:t>e</w:t>
      </w:r>
      <w:r w:rsidRPr="00107D51">
        <w:rPr>
          <w:rFonts w:asciiTheme="majorHAnsi" w:hAnsiTheme="majorHAnsi" w:cstheme="majorHAnsi"/>
          <w:spacing w:val="-1"/>
        </w:rPr>
        <w:t>a</w:t>
      </w:r>
      <w:r w:rsidRPr="00107D51">
        <w:rPr>
          <w:rFonts w:asciiTheme="majorHAnsi" w:hAnsiTheme="majorHAnsi" w:cstheme="majorHAnsi"/>
        </w:rPr>
        <w:t>rn</w:t>
      </w:r>
      <w:r w:rsidRPr="00107D51">
        <w:rPr>
          <w:rFonts w:asciiTheme="majorHAnsi" w:hAnsiTheme="majorHAnsi" w:cstheme="majorHAnsi"/>
          <w:spacing w:val="2"/>
        </w:rPr>
        <w:t>i</w:t>
      </w:r>
      <w:r w:rsidRPr="00107D51">
        <w:rPr>
          <w:rFonts w:asciiTheme="majorHAnsi" w:hAnsiTheme="majorHAnsi" w:cstheme="majorHAnsi"/>
        </w:rPr>
        <w:t>ng</w:t>
      </w:r>
      <w:r w:rsidRPr="00107D51">
        <w:rPr>
          <w:rFonts w:asciiTheme="majorHAnsi" w:hAnsiTheme="majorHAnsi" w:cstheme="majorHAnsi"/>
          <w:spacing w:val="-2"/>
        </w:rPr>
        <w:t xml:space="preserve"> </w:t>
      </w:r>
      <w:r w:rsidRPr="00107D51">
        <w:rPr>
          <w:rFonts w:asciiTheme="majorHAnsi" w:hAnsiTheme="majorHAnsi" w:cstheme="majorHAnsi"/>
          <w:spacing w:val="-1"/>
        </w:rPr>
        <w:t>e</w:t>
      </w:r>
      <w:r w:rsidRPr="00107D51">
        <w:rPr>
          <w:rFonts w:asciiTheme="majorHAnsi" w:hAnsiTheme="majorHAnsi" w:cstheme="majorHAnsi"/>
        </w:rPr>
        <w:t>nvir</w:t>
      </w:r>
      <w:r w:rsidRPr="00107D51">
        <w:rPr>
          <w:rFonts w:asciiTheme="majorHAnsi" w:hAnsiTheme="majorHAnsi" w:cstheme="majorHAnsi"/>
          <w:spacing w:val="2"/>
        </w:rPr>
        <w:t>o</w:t>
      </w:r>
      <w:r w:rsidRPr="00107D51">
        <w:rPr>
          <w:rFonts w:asciiTheme="majorHAnsi" w:hAnsiTheme="majorHAnsi" w:cstheme="majorHAnsi"/>
        </w:rPr>
        <w:t>nment that ma</w:t>
      </w:r>
      <w:r w:rsidRPr="00107D51">
        <w:rPr>
          <w:rFonts w:asciiTheme="majorHAnsi" w:hAnsiTheme="majorHAnsi" w:cstheme="majorHAnsi"/>
          <w:spacing w:val="2"/>
        </w:rPr>
        <w:t>x</w:t>
      </w:r>
      <w:r w:rsidRPr="00107D51">
        <w:rPr>
          <w:rFonts w:asciiTheme="majorHAnsi" w:hAnsiTheme="majorHAnsi" w:cstheme="majorHAnsi"/>
        </w:rPr>
        <w:t>i</w:t>
      </w:r>
      <w:r w:rsidRPr="00107D51">
        <w:rPr>
          <w:rFonts w:asciiTheme="majorHAnsi" w:hAnsiTheme="majorHAnsi" w:cstheme="majorHAnsi"/>
          <w:spacing w:val="1"/>
        </w:rPr>
        <w:t>m</w:t>
      </w:r>
      <w:r w:rsidRPr="00107D51">
        <w:rPr>
          <w:rFonts w:asciiTheme="majorHAnsi" w:hAnsiTheme="majorHAnsi" w:cstheme="majorHAnsi"/>
        </w:rPr>
        <w:t>i</w:t>
      </w:r>
      <w:r w:rsidRPr="00107D51">
        <w:rPr>
          <w:rFonts w:asciiTheme="majorHAnsi" w:hAnsiTheme="majorHAnsi" w:cstheme="majorHAnsi"/>
          <w:spacing w:val="2"/>
        </w:rPr>
        <w:t>z</w:t>
      </w:r>
      <w:r w:rsidRPr="00107D51">
        <w:rPr>
          <w:rFonts w:asciiTheme="majorHAnsi" w:hAnsiTheme="majorHAnsi" w:cstheme="majorHAnsi"/>
          <w:spacing w:val="-1"/>
        </w:rPr>
        <w:t>e</w:t>
      </w:r>
      <w:r w:rsidRPr="00107D51">
        <w:rPr>
          <w:rFonts w:asciiTheme="majorHAnsi" w:hAnsiTheme="majorHAnsi" w:cstheme="majorHAnsi"/>
        </w:rPr>
        <w:t>s s</w:t>
      </w:r>
      <w:r w:rsidRPr="00107D51">
        <w:rPr>
          <w:rFonts w:asciiTheme="majorHAnsi" w:hAnsiTheme="majorHAnsi" w:cstheme="majorHAnsi"/>
          <w:spacing w:val="1"/>
        </w:rPr>
        <w:t>t</w:t>
      </w:r>
      <w:r w:rsidRPr="00107D51">
        <w:rPr>
          <w:rFonts w:asciiTheme="majorHAnsi" w:hAnsiTheme="majorHAnsi" w:cstheme="majorHAnsi"/>
        </w:rPr>
        <w:t>ud</w:t>
      </w:r>
      <w:r w:rsidRPr="00107D51">
        <w:rPr>
          <w:rFonts w:asciiTheme="majorHAnsi" w:hAnsiTheme="majorHAnsi" w:cstheme="majorHAnsi"/>
          <w:spacing w:val="-1"/>
        </w:rPr>
        <w:t>e</w:t>
      </w:r>
      <w:r w:rsidRPr="00107D51">
        <w:rPr>
          <w:rFonts w:asciiTheme="majorHAnsi" w:hAnsiTheme="majorHAnsi" w:cstheme="majorHAnsi"/>
        </w:rPr>
        <w:t>nts’ potentia</w:t>
      </w:r>
      <w:r w:rsidRPr="00107D51">
        <w:rPr>
          <w:rFonts w:asciiTheme="majorHAnsi" w:hAnsiTheme="majorHAnsi" w:cstheme="majorHAnsi"/>
          <w:spacing w:val="-2"/>
        </w:rPr>
        <w:t>l</w:t>
      </w:r>
      <w:r w:rsidRPr="00107D51">
        <w:rPr>
          <w:rFonts w:asciiTheme="majorHAnsi" w:hAnsiTheme="majorHAnsi" w:cstheme="majorHAnsi"/>
        </w:rPr>
        <w:t>.  As a</w:t>
      </w:r>
      <w:r w:rsidRPr="00107D51">
        <w:rPr>
          <w:rFonts w:asciiTheme="majorHAnsi" w:hAnsiTheme="majorHAnsi" w:cstheme="majorHAnsi"/>
          <w:spacing w:val="-1"/>
        </w:rPr>
        <w:t xml:space="preserve"> </w:t>
      </w:r>
      <w:r w:rsidRPr="00107D51">
        <w:rPr>
          <w:rFonts w:asciiTheme="majorHAnsi" w:hAnsiTheme="majorHAnsi" w:cstheme="majorHAnsi"/>
        </w:rPr>
        <w:t>s</w:t>
      </w:r>
      <w:r w:rsidRPr="00107D51">
        <w:rPr>
          <w:rFonts w:asciiTheme="majorHAnsi" w:hAnsiTheme="majorHAnsi" w:cstheme="majorHAnsi"/>
          <w:spacing w:val="-1"/>
        </w:rPr>
        <w:t>c</w:t>
      </w:r>
      <w:r w:rsidRPr="00107D51">
        <w:rPr>
          <w:rFonts w:asciiTheme="majorHAnsi" w:hAnsiTheme="majorHAnsi" w:cstheme="majorHAnsi"/>
        </w:rPr>
        <w:t>hool d</w:t>
      </w:r>
      <w:r w:rsidRPr="00107D51">
        <w:rPr>
          <w:rFonts w:asciiTheme="majorHAnsi" w:hAnsiTheme="majorHAnsi" w:cstheme="majorHAnsi"/>
          <w:spacing w:val="1"/>
        </w:rPr>
        <w:t>i</w:t>
      </w:r>
      <w:r w:rsidRPr="00107D51">
        <w:rPr>
          <w:rFonts w:asciiTheme="majorHAnsi" w:hAnsiTheme="majorHAnsi" w:cstheme="majorHAnsi"/>
        </w:rPr>
        <w:t>strict, we</w:t>
      </w:r>
      <w:r w:rsidRPr="00107D51">
        <w:rPr>
          <w:rFonts w:asciiTheme="majorHAnsi" w:hAnsiTheme="majorHAnsi" w:cstheme="majorHAnsi"/>
          <w:spacing w:val="-1"/>
        </w:rPr>
        <w:t xml:space="preserve"> </w:t>
      </w:r>
      <w:r w:rsidRPr="00107D51">
        <w:rPr>
          <w:rFonts w:asciiTheme="majorHAnsi" w:hAnsiTheme="majorHAnsi" w:cstheme="majorHAnsi"/>
          <w:spacing w:val="1"/>
        </w:rPr>
        <w:t>a</w:t>
      </w:r>
      <w:r w:rsidRPr="00107D51">
        <w:rPr>
          <w:rFonts w:asciiTheme="majorHAnsi" w:hAnsiTheme="majorHAnsi" w:cstheme="majorHAnsi"/>
          <w:spacing w:val="-1"/>
        </w:rPr>
        <w:t>c</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v</w:t>
      </w:r>
      <w:r w:rsidRPr="00107D51">
        <w:rPr>
          <w:rFonts w:asciiTheme="majorHAnsi" w:hAnsiTheme="majorHAnsi" w:cstheme="majorHAnsi"/>
          <w:spacing w:val="-1"/>
        </w:rPr>
        <w:t>e</w:t>
      </w:r>
      <w:r w:rsidRPr="00107D51">
        <w:rPr>
          <w:rFonts w:asciiTheme="majorHAnsi" w:hAnsiTheme="majorHAnsi" w:cstheme="majorHAnsi"/>
          <w:spacing w:val="3"/>
        </w:rPr>
        <w:t>l</w:t>
      </w:r>
      <w:r w:rsidRPr="00107D51">
        <w:rPr>
          <w:rFonts w:asciiTheme="majorHAnsi" w:hAnsiTheme="majorHAnsi" w:cstheme="majorHAnsi"/>
        </w:rPr>
        <w:t>y</w:t>
      </w:r>
      <w:r w:rsidRPr="00107D51">
        <w:rPr>
          <w:rFonts w:asciiTheme="majorHAnsi" w:hAnsiTheme="majorHAnsi" w:cstheme="majorHAnsi"/>
          <w:spacing w:val="-5"/>
        </w:rPr>
        <w:t xml:space="preserve"> </w:t>
      </w:r>
      <w:r w:rsidRPr="00107D51">
        <w:rPr>
          <w:rFonts w:asciiTheme="majorHAnsi" w:hAnsiTheme="majorHAnsi" w:cstheme="majorHAnsi"/>
        </w:rPr>
        <w:t>s</w:t>
      </w:r>
      <w:r w:rsidRPr="00107D51">
        <w:rPr>
          <w:rFonts w:asciiTheme="majorHAnsi" w:hAnsiTheme="majorHAnsi" w:cstheme="majorHAnsi"/>
          <w:spacing w:val="1"/>
        </w:rPr>
        <w:t>e</w:t>
      </w:r>
      <w:r w:rsidRPr="00107D51">
        <w:rPr>
          <w:rFonts w:asciiTheme="majorHAnsi" w:hAnsiTheme="majorHAnsi" w:cstheme="majorHAnsi"/>
          <w:spacing w:val="-1"/>
        </w:rPr>
        <w:t>e</w:t>
      </w:r>
      <w:r w:rsidRPr="00107D51">
        <w:rPr>
          <w:rFonts w:asciiTheme="majorHAnsi" w:hAnsiTheme="majorHAnsi" w:cstheme="majorHAnsi"/>
        </w:rPr>
        <w:t>k p</w:t>
      </w:r>
      <w:r w:rsidRPr="00107D51">
        <w:rPr>
          <w:rFonts w:asciiTheme="majorHAnsi" w:hAnsiTheme="majorHAnsi" w:cstheme="majorHAnsi"/>
          <w:spacing w:val="1"/>
        </w:rPr>
        <w:t>a</w:t>
      </w:r>
      <w:r w:rsidRPr="00107D51">
        <w:rPr>
          <w:rFonts w:asciiTheme="majorHAnsi" w:hAnsiTheme="majorHAnsi" w:cstheme="majorHAnsi"/>
        </w:rPr>
        <w:t>r</w:t>
      </w:r>
      <w:r w:rsidRPr="00107D51">
        <w:rPr>
          <w:rFonts w:asciiTheme="majorHAnsi" w:hAnsiTheme="majorHAnsi" w:cstheme="majorHAnsi"/>
          <w:spacing w:val="-2"/>
        </w:rPr>
        <w:t>e</w:t>
      </w:r>
      <w:r w:rsidRPr="00107D51">
        <w:rPr>
          <w:rFonts w:asciiTheme="majorHAnsi" w:hAnsiTheme="majorHAnsi" w:cstheme="majorHAnsi"/>
        </w:rPr>
        <w:t>nt pa</w:t>
      </w:r>
      <w:r w:rsidRPr="00107D51">
        <w:rPr>
          <w:rFonts w:asciiTheme="majorHAnsi" w:hAnsiTheme="majorHAnsi" w:cstheme="majorHAnsi"/>
          <w:spacing w:val="-1"/>
        </w:rPr>
        <w:t>r</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spacing w:val="-1"/>
        </w:rPr>
        <w:t>c</w:t>
      </w:r>
      <w:r w:rsidRPr="00107D51">
        <w:rPr>
          <w:rFonts w:asciiTheme="majorHAnsi" w:hAnsiTheme="majorHAnsi" w:cstheme="majorHAnsi"/>
        </w:rPr>
        <w:t>i</w:t>
      </w:r>
      <w:r w:rsidRPr="00107D51">
        <w:rPr>
          <w:rFonts w:asciiTheme="majorHAnsi" w:hAnsiTheme="majorHAnsi" w:cstheme="majorHAnsi"/>
          <w:spacing w:val="3"/>
        </w:rPr>
        <w:t>p</w:t>
      </w:r>
      <w:r w:rsidRPr="00107D51">
        <w:rPr>
          <w:rFonts w:asciiTheme="majorHAnsi" w:hAnsiTheme="majorHAnsi" w:cstheme="majorHAnsi"/>
          <w:spacing w:val="-1"/>
        </w:rPr>
        <w:t>a</w:t>
      </w:r>
      <w:r w:rsidRPr="00107D51">
        <w:rPr>
          <w:rFonts w:asciiTheme="majorHAnsi" w:hAnsiTheme="majorHAnsi" w:cstheme="majorHAnsi"/>
        </w:rPr>
        <w:t>t</w:t>
      </w:r>
      <w:r w:rsidRPr="00107D51">
        <w:rPr>
          <w:rFonts w:asciiTheme="majorHAnsi" w:hAnsiTheme="majorHAnsi" w:cstheme="majorHAnsi"/>
          <w:spacing w:val="1"/>
        </w:rPr>
        <w:t>i</w:t>
      </w:r>
      <w:r w:rsidRPr="00107D51">
        <w:rPr>
          <w:rFonts w:asciiTheme="majorHAnsi" w:hAnsiTheme="majorHAnsi" w:cstheme="majorHAnsi"/>
        </w:rPr>
        <w:t xml:space="preserve">on </w:t>
      </w:r>
      <w:r w:rsidRPr="00107D51">
        <w:rPr>
          <w:rFonts w:asciiTheme="majorHAnsi" w:hAnsiTheme="majorHAnsi" w:cstheme="majorHAnsi"/>
          <w:spacing w:val="-1"/>
        </w:rPr>
        <w:t>a</w:t>
      </w:r>
      <w:r w:rsidRPr="00107D51">
        <w:rPr>
          <w:rFonts w:asciiTheme="majorHAnsi" w:hAnsiTheme="majorHAnsi" w:cstheme="majorHAnsi"/>
        </w:rPr>
        <w:t>nd w</w:t>
      </w:r>
      <w:r w:rsidRPr="00107D51">
        <w:rPr>
          <w:rFonts w:asciiTheme="majorHAnsi" w:hAnsiTheme="majorHAnsi" w:cstheme="majorHAnsi"/>
          <w:spacing w:val="-1"/>
        </w:rPr>
        <w:t>e</w:t>
      </w:r>
      <w:r w:rsidRPr="00107D51">
        <w:rPr>
          <w:rFonts w:asciiTheme="majorHAnsi" w:hAnsiTheme="majorHAnsi" w:cstheme="majorHAnsi"/>
        </w:rPr>
        <w:t>lcome</w:t>
      </w:r>
      <w:r w:rsidRPr="00107D51">
        <w:rPr>
          <w:rFonts w:asciiTheme="majorHAnsi" w:hAnsiTheme="majorHAnsi" w:cstheme="majorHAnsi"/>
          <w:spacing w:val="-1"/>
        </w:rPr>
        <w:t xml:space="preserve"> </w:t>
      </w:r>
      <w:r w:rsidRPr="00107D51">
        <w:rPr>
          <w:rFonts w:asciiTheme="majorHAnsi" w:hAnsiTheme="majorHAnsi" w:cstheme="majorHAnsi"/>
        </w:rPr>
        <w:t>their</w:t>
      </w:r>
      <w:r w:rsidRPr="00107D51">
        <w:rPr>
          <w:rFonts w:asciiTheme="majorHAnsi" w:hAnsiTheme="majorHAnsi" w:cstheme="majorHAnsi"/>
          <w:spacing w:val="1"/>
        </w:rPr>
        <w:t xml:space="preserve"> </w:t>
      </w:r>
      <w:r w:rsidRPr="00107D51">
        <w:rPr>
          <w:rFonts w:asciiTheme="majorHAnsi" w:hAnsiTheme="majorHAnsi" w:cstheme="majorHAnsi"/>
        </w:rPr>
        <w:t>fe</w:t>
      </w:r>
      <w:r w:rsidRPr="00107D51">
        <w:rPr>
          <w:rFonts w:asciiTheme="majorHAnsi" w:hAnsiTheme="majorHAnsi" w:cstheme="majorHAnsi"/>
          <w:spacing w:val="-1"/>
        </w:rPr>
        <w:t>e</w:t>
      </w:r>
      <w:r w:rsidRPr="00107D51">
        <w:rPr>
          <w:rFonts w:asciiTheme="majorHAnsi" w:hAnsiTheme="majorHAnsi" w:cstheme="majorHAnsi"/>
        </w:rPr>
        <w:t>db</w:t>
      </w:r>
      <w:r w:rsidRPr="00107D51">
        <w:rPr>
          <w:rFonts w:asciiTheme="majorHAnsi" w:hAnsiTheme="majorHAnsi" w:cstheme="majorHAnsi"/>
          <w:spacing w:val="-1"/>
        </w:rPr>
        <w:t>ac</w:t>
      </w:r>
      <w:r w:rsidRPr="00107D51">
        <w:rPr>
          <w:rFonts w:asciiTheme="majorHAnsi" w:hAnsiTheme="majorHAnsi" w:cstheme="majorHAnsi"/>
        </w:rPr>
        <w:t>k.</w:t>
      </w:r>
    </w:p>
    <w:p w14:paraId="64B58461" w14:textId="77777777" w:rsidR="006674B0" w:rsidRPr="00107D51" w:rsidRDefault="006674B0" w:rsidP="006674B0">
      <w:pPr>
        <w:spacing w:before="6" w:line="110" w:lineRule="exact"/>
        <w:rPr>
          <w:rFonts w:asciiTheme="majorHAnsi" w:hAnsiTheme="majorHAnsi" w:cstheme="majorHAnsi"/>
        </w:rPr>
      </w:pPr>
    </w:p>
    <w:p w14:paraId="22A45F2C" w14:textId="616F1FFB" w:rsidR="006674B0" w:rsidRDefault="006674B0" w:rsidP="006674B0">
      <w:pPr>
        <w:ind w:left="108" w:right="-20"/>
        <w:jc w:val="right"/>
        <w:rPr>
          <w:rFonts w:asciiTheme="majorHAnsi" w:hAnsiTheme="majorHAnsi" w:cstheme="majorHAnsi"/>
        </w:rPr>
      </w:pPr>
      <w:r>
        <w:rPr>
          <w:rFonts w:asciiTheme="majorHAnsi" w:hAnsiTheme="majorHAnsi" w:cstheme="majorHAnsi"/>
        </w:rPr>
        <w:t>R</w:t>
      </w:r>
      <w:r w:rsidRPr="00107D51">
        <w:rPr>
          <w:rFonts w:asciiTheme="majorHAnsi" w:hAnsiTheme="majorHAnsi" w:cstheme="majorHAnsi"/>
        </w:rPr>
        <w:t>eviewed and updated June 202</w:t>
      </w:r>
      <w:r w:rsidR="00B91577">
        <w:rPr>
          <w:rFonts w:asciiTheme="majorHAnsi" w:hAnsiTheme="majorHAnsi" w:cstheme="majorHAnsi"/>
        </w:rPr>
        <w:t>4</w:t>
      </w:r>
    </w:p>
    <w:p w14:paraId="16A09187" w14:textId="77777777" w:rsidR="00401FB0" w:rsidRDefault="00401FB0" w:rsidP="006674B0">
      <w:pPr>
        <w:ind w:left="108" w:right="-20"/>
        <w:jc w:val="right"/>
        <w:rPr>
          <w:rFonts w:asciiTheme="majorHAnsi" w:hAnsiTheme="majorHAnsi" w:cstheme="majorHAnsi"/>
        </w:rPr>
      </w:pPr>
    </w:p>
    <w:p w14:paraId="582B07BF" w14:textId="77777777" w:rsidR="00401FB0" w:rsidRDefault="00401FB0" w:rsidP="006674B0">
      <w:pPr>
        <w:ind w:left="108" w:right="-20"/>
        <w:jc w:val="right"/>
        <w:rPr>
          <w:rFonts w:asciiTheme="majorHAnsi" w:hAnsiTheme="majorHAnsi" w:cstheme="majorHAnsi"/>
        </w:rPr>
      </w:pPr>
    </w:p>
    <w:p w14:paraId="57E7B88D" w14:textId="77777777" w:rsidR="00401FB0" w:rsidRDefault="00401FB0" w:rsidP="006674B0">
      <w:pPr>
        <w:ind w:left="108" w:right="-20"/>
        <w:jc w:val="right"/>
        <w:rPr>
          <w:rFonts w:asciiTheme="majorHAnsi" w:hAnsiTheme="majorHAnsi" w:cstheme="majorHAnsi"/>
        </w:rPr>
      </w:pPr>
    </w:p>
    <w:p w14:paraId="64453DE4" w14:textId="77777777" w:rsidR="00401FB0" w:rsidRPr="00107D51" w:rsidRDefault="00401FB0" w:rsidP="006674B0">
      <w:pPr>
        <w:ind w:left="108" w:right="-20"/>
        <w:jc w:val="right"/>
        <w:rPr>
          <w:rFonts w:asciiTheme="majorHAnsi" w:hAnsiTheme="majorHAnsi" w:cstheme="majorHAnsi"/>
        </w:rPr>
      </w:pPr>
    </w:p>
    <w:p w14:paraId="537A6A2D" w14:textId="768AB02A" w:rsidR="005D77FF" w:rsidRPr="000E541E" w:rsidRDefault="00651EE5" w:rsidP="005D77FF">
      <w:pPr>
        <w:pBdr>
          <w:top w:val="single" w:sz="8" w:space="1" w:color="000000"/>
          <w:left w:val="single" w:sz="8" w:space="4" w:color="000000"/>
          <w:bottom w:val="single" w:sz="8" w:space="1" w:color="000000"/>
          <w:right w:val="single" w:sz="8" w:space="4" w:color="000000"/>
        </w:pBd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center"/>
        <w:rPr>
          <w:b/>
          <w:sz w:val="36"/>
        </w:rPr>
      </w:pPr>
      <w:bookmarkStart w:id="78" w:name="Transcripts"/>
      <w:bookmarkEnd w:id="78"/>
      <w:r w:rsidRPr="000E541E">
        <w:rPr>
          <w:b/>
          <w:sz w:val="36"/>
        </w:rPr>
        <w:t>TR</w:t>
      </w:r>
      <w:r w:rsidR="005D77FF" w:rsidRPr="000E541E">
        <w:rPr>
          <w:b/>
          <w:sz w:val="36"/>
        </w:rPr>
        <w:t>ANSCRIPTS</w:t>
      </w:r>
    </w:p>
    <w:p w14:paraId="1A48135F" w14:textId="77777777" w:rsidR="005D77FF" w:rsidRPr="000E541E"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ind w:firstLine="72"/>
        <w:jc w:val="both"/>
      </w:pPr>
    </w:p>
    <w:p w14:paraId="5A1BE0E0" w14:textId="77777777" w:rsidR="005D77FF" w:rsidRPr="000E541E"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ind w:firstLine="72"/>
        <w:jc w:val="both"/>
      </w:pPr>
      <w:r w:rsidRPr="000E541E">
        <w:t>The following procedure will prevail on issuing transcripts:</w:t>
      </w:r>
    </w:p>
    <w:p w14:paraId="2A0B30CC" w14:textId="77777777" w:rsidR="000E541E" w:rsidRDefault="000E541E"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ind w:firstLine="72"/>
        <w:jc w:val="both"/>
        <w:rPr>
          <w:highlight w:val="yellow"/>
        </w:rPr>
      </w:pPr>
    </w:p>
    <w:p w14:paraId="1825F944" w14:textId="3F29C738" w:rsidR="000E541E" w:rsidRPr="000E541E" w:rsidRDefault="000E541E"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ind w:firstLine="72"/>
        <w:jc w:val="both"/>
        <w:rPr>
          <w:b/>
          <w:bCs/>
          <w:highlight w:val="yellow"/>
        </w:rPr>
      </w:pPr>
      <w:r w:rsidRPr="000E541E">
        <w:rPr>
          <w:b/>
          <w:bCs/>
          <w:highlight w:val="yellow"/>
        </w:rPr>
        <w:t xml:space="preserve">Email - </w:t>
      </w:r>
      <w:hyperlink r:id="rId87" w:history="1">
        <w:r w:rsidRPr="000E541E">
          <w:rPr>
            <w:rStyle w:val="Hyperlink"/>
            <w:b/>
            <w:bCs/>
            <w:highlight w:val="yellow"/>
          </w:rPr>
          <w:t>Inquiries@wmasd.org</w:t>
        </w:r>
      </w:hyperlink>
      <w:r w:rsidRPr="000E541E">
        <w:rPr>
          <w:b/>
          <w:bCs/>
          <w:highlight w:val="yellow"/>
        </w:rPr>
        <w:t xml:space="preserve"> for transcript requests</w:t>
      </w:r>
    </w:p>
    <w:p w14:paraId="7A8EE882" w14:textId="77777777" w:rsidR="005D77FF" w:rsidRPr="0075495D"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ind w:firstLine="72"/>
        <w:jc w:val="both"/>
        <w:rPr>
          <w:highlight w:val="yellow"/>
        </w:rPr>
      </w:pPr>
    </w:p>
    <w:p w14:paraId="577ABC16" w14:textId="77777777" w:rsidR="005D77FF" w:rsidRPr="000E541E" w:rsidRDefault="005D77FF" w:rsidP="005D77FF">
      <w:pPr>
        <w:numPr>
          <w:ilvl w:val="0"/>
          <w:numId w:val="17"/>
        </w:numPr>
        <w:tabs>
          <w:tab w:val="left" w:pos="-720"/>
          <w:tab w:val="left" w:pos="72"/>
          <w:tab w:val="left" w:pos="1440"/>
          <w:tab w:val="left" w:pos="2160"/>
          <w:tab w:val="left" w:pos="2880"/>
          <w:tab w:val="left" w:pos="3600"/>
          <w:tab w:val="left" w:pos="4320"/>
          <w:tab w:val="left" w:pos="5040"/>
          <w:tab w:val="left" w:pos="5760"/>
        </w:tabs>
        <w:spacing w:line="247" w:lineRule="auto"/>
        <w:jc w:val="both"/>
      </w:pPr>
      <w:r w:rsidRPr="000E541E">
        <w:t>All undergraduates will be allowed one (1) transcript to be mailed without charge.</w:t>
      </w:r>
    </w:p>
    <w:p w14:paraId="1A8E7162" w14:textId="77777777" w:rsidR="005D77FF" w:rsidRPr="000E541E" w:rsidRDefault="005D77FF" w:rsidP="005D77FF">
      <w:pPr>
        <w:numPr>
          <w:ilvl w:val="0"/>
          <w:numId w:val="17"/>
        </w:numPr>
        <w:tabs>
          <w:tab w:val="left" w:pos="-720"/>
          <w:tab w:val="left" w:pos="72"/>
          <w:tab w:val="left" w:pos="1440"/>
          <w:tab w:val="left" w:pos="2160"/>
          <w:tab w:val="left" w:pos="2880"/>
          <w:tab w:val="left" w:pos="3600"/>
          <w:tab w:val="left" w:pos="4320"/>
          <w:tab w:val="left" w:pos="5040"/>
          <w:tab w:val="left" w:pos="5760"/>
        </w:tabs>
        <w:spacing w:line="247" w:lineRule="auto"/>
        <w:jc w:val="both"/>
      </w:pPr>
      <w:r w:rsidRPr="000E541E">
        <w:t>A fee of $1.00 is charged after the first transcript issued.</w:t>
      </w:r>
    </w:p>
    <w:p w14:paraId="65A08AD3" w14:textId="77777777" w:rsidR="005D77FF" w:rsidRPr="000E541E" w:rsidRDefault="005D77FF" w:rsidP="005D77FF">
      <w:pPr>
        <w:numPr>
          <w:ilvl w:val="0"/>
          <w:numId w:val="17"/>
        </w:numPr>
        <w:tabs>
          <w:tab w:val="left" w:pos="-720"/>
          <w:tab w:val="left" w:pos="72"/>
          <w:tab w:val="left" w:pos="1440"/>
          <w:tab w:val="left" w:pos="2160"/>
          <w:tab w:val="left" w:pos="2880"/>
          <w:tab w:val="left" w:pos="3600"/>
          <w:tab w:val="left" w:pos="4320"/>
          <w:tab w:val="left" w:pos="5040"/>
          <w:tab w:val="left" w:pos="5760"/>
        </w:tabs>
        <w:spacing w:line="247" w:lineRule="auto"/>
        <w:jc w:val="both"/>
      </w:pPr>
      <w:r w:rsidRPr="000E541E">
        <w:t xml:space="preserve">Request for transcripts initiated by outside institutions or agencies and requested to be sent by students will be sent free of charge. </w:t>
      </w:r>
    </w:p>
    <w:p w14:paraId="5AFAB2C4" w14:textId="77777777" w:rsidR="005D77FF" w:rsidRPr="000E541E" w:rsidRDefault="005D77FF" w:rsidP="005D77FF">
      <w:pPr>
        <w:numPr>
          <w:ilvl w:val="0"/>
          <w:numId w:val="17"/>
        </w:numPr>
        <w:tabs>
          <w:tab w:val="left" w:pos="-720"/>
          <w:tab w:val="left" w:pos="72"/>
          <w:tab w:val="left" w:pos="1440"/>
          <w:tab w:val="left" w:pos="2160"/>
          <w:tab w:val="left" w:pos="2880"/>
          <w:tab w:val="left" w:pos="3600"/>
          <w:tab w:val="left" w:pos="4320"/>
          <w:tab w:val="left" w:pos="5040"/>
          <w:tab w:val="left" w:pos="5760"/>
        </w:tabs>
        <w:spacing w:line="247" w:lineRule="auto"/>
        <w:jc w:val="both"/>
      </w:pPr>
      <w:r w:rsidRPr="000E541E">
        <w:t>After a student has graduated and is beyond his/her first year of his/her graduation date, a fee of $1.00 for each transcript is to be charged.</w:t>
      </w:r>
    </w:p>
    <w:p w14:paraId="5EA8FB8B" w14:textId="77777777" w:rsidR="005D77FF" w:rsidRPr="000E541E" w:rsidRDefault="005D77FF" w:rsidP="005D77FF">
      <w:pPr>
        <w:numPr>
          <w:ilvl w:val="0"/>
          <w:numId w:val="17"/>
        </w:numPr>
        <w:tabs>
          <w:tab w:val="left" w:pos="-720"/>
          <w:tab w:val="left" w:pos="72"/>
          <w:tab w:val="left" w:pos="1440"/>
          <w:tab w:val="left" w:pos="2160"/>
          <w:tab w:val="left" w:pos="2880"/>
          <w:tab w:val="left" w:pos="3600"/>
          <w:tab w:val="left" w:pos="4320"/>
          <w:tab w:val="left" w:pos="5040"/>
          <w:tab w:val="left" w:pos="5760"/>
        </w:tabs>
        <w:spacing w:line="247" w:lineRule="auto"/>
        <w:jc w:val="both"/>
      </w:pPr>
      <w:r w:rsidRPr="000E541E">
        <w:t>All transcripts that are mailed will carry the official school seal.  Transcripts that are mailed to individuals or that are hand-carried will not be marked with the official school seal and will be marked unofficial copy.</w:t>
      </w:r>
    </w:p>
    <w:p w14:paraId="175FB889" w14:textId="0B8C890E" w:rsidR="00B37106" w:rsidRPr="000E541E" w:rsidRDefault="005D77FF" w:rsidP="0075495D">
      <w:pPr>
        <w:numPr>
          <w:ilvl w:val="0"/>
          <w:numId w:val="17"/>
        </w:numPr>
        <w:tabs>
          <w:tab w:val="left" w:pos="-720"/>
          <w:tab w:val="left" w:pos="72"/>
          <w:tab w:val="left" w:pos="1440"/>
          <w:tab w:val="left" w:pos="2160"/>
          <w:tab w:val="left" w:pos="2880"/>
          <w:tab w:val="left" w:pos="3600"/>
          <w:tab w:val="left" w:pos="4320"/>
          <w:tab w:val="left" w:pos="5040"/>
          <w:tab w:val="left" w:pos="5760"/>
        </w:tabs>
        <w:spacing w:line="247" w:lineRule="auto"/>
        <w:jc w:val="both"/>
      </w:pPr>
      <w:r w:rsidRPr="000E541E">
        <w:t>If a student wishes to view his/her transcript, it may be viewed at any time with a counselor present.</w:t>
      </w:r>
    </w:p>
    <w:p w14:paraId="5BEA3118" w14:textId="77777777" w:rsidR="0075495D" w:rsidRPr="0075495D" w:rsidRDefault="0075495D" w:rsidP="0075495D">
      <w:pPr>
        <w:tabs>
          <w:tab w:val="left" w:pos="-720"/>
          <w:tab w:val="left" w:pos="72"/>
          <w:tab w:val="left" w:pos="1440"/>
          <w:tab w:val="left" w:pos="2160"/>
          <w:tab w:val="left" w:pos="2880"/>
          <w:tab w:val="left" w:pos="3600"/>
          <w:tab w:val="left" w:pos="4320"/>
          <w:tab w:val="left" w:pos="5040"/>
          <w:tab w:val="left" w:pos="5760"/>
        </w:tabs>
        <w:spacing w:line="247" w:lineRule="auto"/>
        <w:jc w:val="both"/>
        <w:rPr>
          <w:highlight w:val="yellow"/>
        </w:rPr>
      </w:pPr>
    </w:p>
    <w:p w14:paraId="34822BAF" w14:textId="77777777" w:rsidR="00B37106" w:rsidRDefault="00B37106" w:rsidP="005D77FF">
      <w:pPr>
        <w:jc w:val="both"/>
      </w:pPr>
    </w:p>
    <w:p w14:paraId="2F1332AC" w14:textId="77777777" w:rsidR="00B37106" w:rsidRDefault="00B37106" w:rsidP="005D77FF">
      <w:pPr>
        <w:jc w:val="both"/>
      </w:pPr>
    </w:p>
    <w:p w14:paraId="20937538" w14:textId="77777777" w:rsidR="00B37106" w:rsidRDefault="00B37106" w:rsidP="005D77FF">
      <w:pPr>
        <w:jc w:val="both"/>
      </w:pPr>
    </w:p>
    <w:p w14:paraId="5442BA07" w14:textId="77777777" w:rsidR="00B37106" w:rsidRDefault="00B37106" w:rsidP="005D77FF">
      <w:pPr>
        <w:jc w:val="both"/>
      </w:pPr>
    </w:p>
    <w:p w14:paraId="312D3756" w14:textId="77777777" w:rsidR="00B37106" w:rsidRPr="007E5084" w:rsidRDefault="00B37106" w:rsidP="005D77FF">
      <w:pPr>
        <w:jc w:val="both"/>
      </w:pPr>
    </w:p>
    <w:p w14:paraId="41E23157" w14:textId="77777777" w:rsidR="005D77FF" w:rsidRPr="007E5084" w:rsidRDefault="005D77FF" w:rsidP="00EB17CF">
      <w:pPr>
        <w:pBdr>
          <w:top w:val="single" w:sz="7" w:space="0" w:color="000000"/>
          <w:left w:val="single" w:sz="7" w:space="5" w:color="000000"/>
          <w:bottom w:val="single" w:sz="7" w:space="0" w:color="000000"/>
          <w:right w:val="single" w:sz="7" w:space="5" w:color="000000"/>
        </w:pBdr>
        <w:tabs>
          <w:tab w:val="center" w:pos="4680"/>
        </w:tabs>
        <w:jc w:val="center"/>
        <w:rPr>
          <w:b/>
          <w:bCs/>
        </w:rPr>
      </w:pPr>
      <w:bookmarkStart w:id="79" w:name="Vandalism"/>
      <w:bookmarkEnd w:id="79"/>
      <w:r w:rsidRPr="007E5084">
        <w:rPr>
          <w:b/>
          <w:bCs/>
          <w:sz w:val="36"/>
        </w:rPr>
        <w:t>VANDALISM</w:t>
      </w:r>
    </w:p>
    <w:p w14:paraId="1D8BB0BF" w14:textId="77777777" w:rsidR="005D77FF" w:rsidRPr="007E5084" w:rsidRDefault="005D77FF" w:rsidP="005D77FF">
      <w:pPr>
        <w:jc w:val="both"/>
      </w:pPr>
    </w:p>
    <w:p w14:paraId="13085692" w14:textId="388F9BEA" w:rsidR="005D77FF" w:rsidRDefault="005D77FF" w:rsidP="005D77FF">
      <w:pPr>
        <w:jc w:val="both"/>
      </w:pPr>
      <w:r w:rsidRPr="007E5084">
        <w:t xml:space="preserve">Vandalism involving West Mifflin Area School District property and/or equipment and other materials is expensive to the taxpayers of the school district.  Most of the students at West Mifflin respect the property of others, including the citizens of the district.  However, for students who do engage in vandalism (including </w:t>
      </w:r>
      <w:r w:rsidR="000E541E">
        <w:t xml:space="preserve">destruction of property or </w:t>
      </w:r>
      <w:r w:rsidRPr="007E5084">
        <w:t>graffiti of any kind), the penalties are severe.  In addition to making full restitution for all damages, vandals will be prosecuted and subject to disciplinary actio</w:t>
      </w:r>
      <w:r>
        <w:t>n up to and including expulsion.</w:t>
      </w:r>
    </w:p>
    <w:p w14:paraId="41EDE7F2" w14:textId="77777777" w:rsidR="005D77FF" w:rsidRDefault="005D77FF" w:rsidP="005D77FF">
      <w:pPr>
        <w:jc w:val="both"/>
      </w:pPr>
    </w:p>
    <w:p w14:paraId="66DA834F" w14:textId="77777777" w:rsidR="005D77FF" w:rsidRDefault="005D77FF" w:rsidP="005D77FF">
      <w:pPr>
        <w:jc w:val="both"/>
      </w:pPr>
    </w:p>
    <w:p w14:paraId="67EC5E3D" w14:textId="77777777" w:rsidR="005D77FF" w:rsidRPr="007E5084" w:rsidRDefault="005D77FF" w:rsidP="00EB17CF">
      <w:pPr>
        <w:pBdr>
          <w:top w:val="single" w:sz="7" w:space="0" w:color="000000"/>
          <w:left w:val="single" w:sz="7" w:space="0" w:color="000000"/>
          <w:bottom w:val="single" w:sz="7" w:space="0" w:color="000000"/>
          <w:right w:val="single" w:sz="7" w:space="0" w:color="000000"/>
        </w:pBdr>
        <w:tabs>
          <w:tab w:val="center" w:pos="4680"/>
        </w:tabs>
        <w:jc w:val="center"/>
        <w:rPr>
          <w:b/>
          <w:bCs/>
        </w:rPr>
      </w:pPr>
      <w:bookmarkStart w:id="80" w:name="Weapons"/>
      <w:bookmarkEnd w:id="80"/>
      <w:r w:rsidRPr="007E5084">
        <w:rPr>
          <w:b/>
          <w:bCs/>
          <w:sz w:val="36"/>
        </w:rPr>
        <w:t>WEAPON</w:t>
      </w:r>
      <w:r>
        <w:rPr>
          <w:b/>
          <w:bCs/>
          <w:sz w:val="36"/>
        </w:rPr>
        <w:t>S</w:t>
      </w:r>
    </w:p>
    <w:p w14:paraId="71E8439E" w14:textId="77777777" w:rsidR="005D77FF" w:rsidRPr="007E5084" w:rsidRDefault="005D77FF" w:rsidP="005D77FF">
      <w:pPr>
        <w:jc w:val="both"/>
      </w:pPr>
    </w:p>
    <w:p w14:paraId="7676EF18" w14:textId="77777777" w:rsidR="005D77FF" w:rsidRPr="007E5084" w:rsidRDefault="005D77FF" w:rsidP="005D77FF">
      <w:pPr>
        <w:jc w:val="both"/>
      </w:pPr>
      <w:r w:rsidRPr="007E5084">
        <w:t>Any student in possession of a weapon will be immediately suspended and, upon review, is subject to expulsion.  The police will be called and charges will be filed.</w:t>
      </w:r>
    </w:p>
    <w:p w14:paraId="4BBF5EBC" w14:textId="77777777" w:rsidR="005D77FF" w:rsidRPr="007E5084" w:rsidRDefault="005D77FF" w:rsidP="005D77FF">
      <w:pPr>
        <w:tabs>
          <w:tab w:val="center" w:pos="4680"/>
        </w:tabs>
        <w:jc w:val="both"/>
      </w:pPr>
      <w:r w:rsidRPr="007E5084">
        <w:tab/>
      </w:r>
    </w:p>
    <w:p w14:paraId="07A2253F" w14:textId="77777777" w:rsidR="005D77FF" w:rsidRDefault="005D77FF" w:rsidP="005D77FF">
      <w:pPr>
        <w:jc w:val="both"/>
      </w:pPr>
      <w:r w:rsidRPr="007E5084">
        <w:t>The West Mifflin Area School Board believes that the physical safety of students, employees and visitors is essential for the proper operation of the schools and for the establishment of a positive learning environment.  With this as a precept, the School Board seeks to provide a safe environment free from weapons for students, school personnel, and persons using and visiting school property.</w:t>
      </w:r>
    </w:p>
    <w:p w14:paraId="727B9848" w14:textId="77777777" w:rsidR="005D77FF" w:rsidRPr="007E5084" w:rsidRDefault="005D77FF" w:rsidP="005D77FF">
      <w:pPr>
        <w:jc w:val="both"/>
      </w:pPr>
    </w:p>
    <w:p w14:paraId="0A8DFD6B" w14:textId="77777777" w:rsidR="005D77FF" w:rsidRPr="007E5084" w:rsidRDefault="005D77FF" w:rsidP="005D77FF">
      <w:pPr>
        <w:jc w:val="center"/>
        <w:rPr>
          <w:b/>
          <w:bCs/>
          <w:i/>
          <w:iCs/>
          <w:u w:val="single"/>
        </w:rPr>
      </w:pPr>
    </w:p>
    <w:p w14:paraId="043F9DB5" w14:textId="77777777" w:rsidR="005D77FF" w:rsidRPr="000E541E" w:rsidRDefault="005D77FF" w:rsidP="005D77FF">
      <w:pPr>
        <w:jc w:val="center"/>
        <w:rPr>
          <w:rFonts w:asciiTheme="majorHAnsi" w:hAnsiTheme="majorHAnsi" w:cstheme="majorHAnsi"/>
          <w:b/>
          <w:bCs/>
          <w:i/>
          <w:iCs/>
          <w:u w:val="single"/>
        </w:rPr>
      </w:pPr>
      <w:r w:rsidRPr="000E541E">
        <w:rPr>
          <w:rFonts w:asciiTheme="majorHAnsi" w:hAnsiTheme="majorHAnsi" w:cstheme="majorHAnsi"/>
          <w:b/>
          <w:bCs/>
          <w:i/>
          <w:iCs/>
          <w:u w:val="single"/>
        </w:rPr>
        <w:t>WEAPONS POLICY # 218.1</w:t>
      </w:r>
    </w:p>
    <w:p w14:paraId="1791E633" w14:textId="77777777" w:rsidR="005D77FF" w:rsidRPr="000E541E" w:rsidRDefault="005D77FF" w:rsidP="005D77FF">
      <w:pPr>
        <w:tabs>
          <w:tab w:val="left" w:pos="432"/>
          <w:tab w:val="left" w:pos="2448"/>
        </w:tabs>
        <w:jc w:val="both"/>
        <w:rPr>
          <w:rFonts w:asciiTheme="majorHAnsi" w:hAnsiTheme="majorHAnsi" w:cstheme="majorHAnsi"/>
        </w:rPr>
      </w:pPr>
    </w:p>
    <w:p w14:paraId="1C03C831"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b/>
          <w:bCs/>
          <w:color w:val="333333"/>
          <w:sz w:val="21"/>
          <w:szCs w:val="21"/>
          <w:bdr w:val="none" w:sz="0" w:space="0" w:color="auto" w:frame="1"/>
        </w:rPr>
        <w:t>Purpose</w:t>
      </w:r>
    </w:p>
    <w:p w14:paraId="5823C7CE"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6FB51907"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The Board recognizes the importance of a safe school environment relative to the educational process. Possession of weapons in the school setting is a threat to the safety of students and staff and is prohibited by law.</w:t>
      </w:r>
    </w:p>
    <w:p w14:paraId="118E10AA"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12220B9F"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b/>
          <w:bCs/>
          <w:color w:val="333333"/>
          <w:sz w:val="21"/>
          <w:szCs w:val="21"/>
          <w:bdr w:val="none" w:sz="0" w:space="0" w:color="auto" w:frame="1"/>
        </w:rPr>
        <w:t>Definitions</w:t>
      </w:r>
    </w:p>
    <w:p w14:paraId="3F249FA3"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7B0D17FD"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b/>
          <w:bCs/>
          <w:color w:val="333333"/>
          <w:sz w:val="21"/>
          <w:szCs w:val="21"/>
          <w:bdr w:val="none" w:sz="0" w:space="0" w:color="auto" w:frame="1"/>
        </w:rPr>
        <w:t>Weapon </w:t>
      </w:r>
      <w:r w:rsidRPr="000E541E">
        <w:rPr>
          <w:rFonts w:asciiTheme="majorHAnsi" w:hAnsiTheme="majorHAnsi" w:cstheme="majorHAnsi"/>
          <w:color w:val="333333"/>
          <w:sz w:val="21"/>
          <w:szCs w:val="21"/>
          <w:bdr w:val="none" w:sz="0" w:space="0" w:color="auto" w:frame="1"/>
        </w:rPr>
        <w:t>- the term shall include but is not limited to any knife, cutting instrument, cutting tool, nunchaku, firearm, shotgun, rifle, replica of a weapon, and any other tool, instrument or implement capable of inflicting serious bodily injury.</w:t>
      </w:r>
      <w:hyperlink r:id="rId88" w:tooltip="24 P.S. 1301-A" w:history="1">
        <w:r w:rsidRPr="000E541E">
          <w:rPr>
            <w:rFonts w:asciiTheme="majorHAnsi" w:hAnsiTheme="majorHAnsi" w:cstheme="majorHAnsi"/>
            <w:color w:val="0000FF"/>
            <w:sz w:val="21"/>
            <w:szCs w:val="21"/>
            <w:u w:val="single"/>
            <w:bdr w:val="none" w:sz="0" w:space="0" w:color="auto" w:frame="1"/>
          </w:rPr>
          <w:t>[1]</w:t>
        </w:r>
      </w:hyperlink>
      <w:hyperlink r:id="rId89" w:tooltip="24 P.S. 1317.2" w:history="1">
        <w:r w:rsidRPr="000E541E">
          <w:rPr>
            <w:rFonts w:asciiTheme="majorHAnsi" w:hAnsiTheme="majorHAnsi" w:cstheme="majorHAnsi"/>
            <w:color w:val="0000FF"/>
            <w:sz w:val="21"/>
            <w:szCs w:val="21"/>
            <w:u w:val="single"/>
            <w:bdr w:val="none" w:sz="0" w:space="0" w:color="auto" w:frame="1"/>
          </w:rPr>
          <w:t>[2]</w:t>
        </w:r>
      </w:hyperlink>
    </w:p>
    <w:p w14:paraId="405E34B4"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7918B787"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b/>
          <w:bCs/>
          <w:color w:val="333333"/>
          <w:sz w:val="21"/>
          <w:szCs w:val="21"/>
          <w:bdr w:val="none" w:sz="0" w:space="0" w:color="auto" w:frame="1"/>
        </w:rPr>
        <w:t>Possession </w:t>
      </w:r>
      <w:r w:rsidRPr="000E541E">
        <w:rPr>
          <w:rFonts w:asciiTheme="majorHAnsi" w:hAnsiTheme="majorHAnsi" w:cstheme="majorHAnsi"/>
          <w:color w:val="333333"/>
          <w:sz w:val="21"/>
          <w:szCs w:val="21"/>
          <w:bdr w:val="none" w:sz="0" w:space="0" w:color="auto" w:frame="1"/>
        </w:rPr>
        <w:t>- a student is in possession of a weapon when the weapon is found on the person of the student; in the student's locker or assigned storage area; or under the student's control while on school property, on property being used by the school, at any school function or activity, at any school event held away from the school, or while the student is coming to or from school.</w:t>
      </w:r>
    </w:p>
    <w:p w14:paraId="4445A397"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3EA1A0E9"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b/>
          <w:bCs/>
          <w:color w:val="333333"/>
          <w:sz w:val="21"/>
          <w:szCs w:val="21"/>
          <w:bdr w:val="none" w:sz="0" w:space="0" w:color="auto" w:frame="1"/>
        </w:rPr>
        <w:t>Authority</w:t>
      </w:r>
    </w:p>
    <w:p w14:paraId="59A6E84E"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732AD41F"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The Board prohibits students from possessing and bringing weapons and replicas of weapons into any district buildings, onto school property, to any school-sponsored activity, and onto any public vehicle providing transportation to or from school or a school-sponsored activity, or while the student is coming to or from school.</w:t>
      </w:r>
      <w:hyperlink r:id="rId90" w:tooltip="24 P.S. 1317.2" w:history="1">
        <w:r w:rsidRPr="000E541E">
          <w:rPr>
            <w:rFonts w:asciiTheme="majorHAnsi" w:hAnsiTheme="majorHAnsi" w:cstheme="majorHAnsi"/>
            <w:color w:val="0000FF"/>
            <w:sz w:val="21"/>
            <w:szCs w:val="21"/>
            <w:u w:val="single"/>
            <w:bdr w:val="none" w:sz="0" w:space="0" w:color="auto" w:frame="1"/>
          </w:rPr>
          <w:t>[2]</w:t>
        </w:r>
      </w:hyperlink>
      <w:r w:rsidRPr="000E541E">
        <w:rPr>
          <w:rFonts w:asciiTheme="majorHAnsi" w:hAnsiTheme="majorHAnsi" w:cstheme="majorHAnsi"/>
          <w:color w:val="333333"/>
          <w:sz w:val="21"/>
          <w:szCs w:val="21"/>
          <w:bdr w:val="none" w:sz="0" w:space="0" w:color="auto" w:frame="1"/>
        </w:rPr>
        <w:t>[3]</w:t>
      </w:r>
    </w:p>
    <w:p w14:paraId="4D1896A8"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43588C5D"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The Board shall expel for a period of not less than one (1) year any student who violates this weapons policy. Such expulsion shall be given in conformance with formal due process proceedings required by law and Board policy.</w:t>
      </w:r>
      <w:hyperlink r:id="rId91" w:tooltip="24 P.S. 1317.2" w:history="1">
        <w:r w:rsidRPr="000E541E">
          <w:rPr>
            <w:rFonts w:asciiTheme="majorHAnsi" w:hAnsiTheme="majorHAnsi" w:cstheme="majorHAnsi"/>
            <w:color w:val="0000FF"/>
            <w:sz w:val="21"/>
            <w:szCs w:val="21"/>
            <w:u w:val="single"/>
            <w:bdr w:val="none" w:sz="0" w:space="0" w:color="auto" w:frame="1"/>
          </w:rPr>
          <w:t>[2]</w:t>
        </w:r>
      </w:hyperlink>
      <w:r w:rsidRPr="000E541E">
        <w:rPr>
          <w:rFonts w:asciiTheme="majorHAnsi" w:hAnsiTheme="majorHAnsi" w:cstheme="majorHAnsi"/>
          <w:color w:val="333333"/>
          <w:sz w:val="21"/>
          <w:szCs w:val="21"/>
          <w:bdr w:val="none" w:sz="0" w:space="0" w:color="auto" w:frame="1"/>
        </w:rPr>
        <w:t>[4][5]</w:t>
      </w:r>
    </w:p>
    <w:p w14:paraId="370DA3C0"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214FE008"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The Superintendent may recommend modifications of such expulsion requirement on a case-by-case basis.</w:t>
      </w:r>
      <w:hyperlink r:id="rId92" w:tooltip="24 P.S. 1317.2" w:history="1">
        <w:r w:rsidRPr="000E541E">
          <w:rPr>
            <w:rFonts w:asciiTheme="majorHAnsi" w:hAnsiTheme="majorHAnsi" w:cstheme="majorHAnsi"/>
            <w:color w:val="0000FF"/>
            <w:sz w:val="21"/>
            <w:szCs w:val="21"/>
            <w:u w:val="single"/>
            <w:bdr w:val="none" w:sz="0" w:space="0" w:color="auto" w:frame="1"/>
          </w:rPr>
          <w:t>[2]</w:t>
        </w:r>
      </w:hyperlink>
    </w:p>
    <w:p w14:paraId="1052603C"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4342A2A8"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lastRenderedPageBreak/>
        <w:t>In the case of a student with a disability, including a student for whom an evaluation is pending, the district shall take all steps required to comply with state and federal laws and regulations, the procedures set forth in the memorandum of understanding with local law enforcement and Board policies.</w:t>
      </w:r>
      <w:hyperlink r:id="rId93" w:tooltip="24 P.S. 1317.2" w:history="1">
        <w:r w:rsidRPr="000E541E">
          <w:rPr>
            <w:rFonts w:asciiTheme="majorHAnsi" w:hAnsiTheme="majorHAnsi" w:cstheme="majorHAnsi"/>
            <w:color w:val="0000FF"/>
            <w:sz w:val="21"/>
            <w:szCs w:val="21"/>
            <w:u w:val="single"/>
            <w:bdr w:val="none" w:sz="0" w:space="0" w:color="auto" w:frame="1"/>
          </w:rPr>
          <w:t>[2]</w:t>
        </w:r>
      </w:hyperlink>
      <w:r w:rsidRPr="000E541E">
        <w:rPr>
          <w:rFonts w:asciiTheme="majorHAnsi" w:hAnsiTheme="majorHAnsi" w:cstheme="majorHAnsi"/>
          <w:color w:val="333333"/>
          <w:sz w:val="21"/>
          <w:szCs w:val="21"/>
          <w:bdr w:val="none" w:sz="0" w:space="0" w:color="auto" w:frame="1"/>
        </w:rPr>
        <w:t>[4]</w:t>
      </w:r>
      <w:hyperlink r:id="rId94" w:tooltip="20 U.S.C. 1400 et seq" w:history="1">
        <w:r w:rsidRPr="000E541E">
          <w:rPr>
            <w:rFonts w:asciiTheme="majorHAnsi" w:hAnsiTheme="majorHAnsi" w:cstheme="majorHAnsi"/>
            <w:color w:val="0000FF"/>
            <w:sz w:val="21"/>
            <w:szCs w:val="21"/>
            <w:u w:val="single"/>
            <w:bdr w:val="none" w:sz="0" w:space="0" w:color="auto" w:frame="1"/>
          </w:rPr>
          <w:t>[6]</w:t>
        </w:r>
      </w:hyperlink>
      <w:hyperlink r:id="rId95" w:tooltip="22 PA Code 10.23" w:history="1">
        <w:r w:rsidRPr="000E541E">
          <w:rPr>
            <w:rFonts w:asciiTheme="majorHAnsi" w:hAnsiTheme="majorHAnsi" w:cstheme="majorHAnsi"/>
            <w:color w:val="0000FF"/>
            <w:sz w:val="21"/>
            <w:szCs w:val="21"/>
            <w:u w:val="single"/>
            <w:bdr w:val="none" w:sz="0" w:space="0" w:color="auto" w:frame="1"/>
          </w:rPr>
          <w:t>[7]</w:t>
        </w:r>
      </w:hyperlink>
      <w:r w:rsidRPr="000E541E">
        <w:rPr>
          <w:rFonts w:asciiTheme="majorHAnsi" w:hAnsiTheme="majorHAnsi" w:cstheme="majorHAnsi"/>
          <w:color w:val="333333"/>
          <w:sz w:val="21"/>
          <w:szCs w:val="21"/>
          <w:bdr w:val="none" w:sz="0" w:space="0" w:color="auto" w:frame="1"/>
        </w:rPr>
        <w:t>[8][9][10][11]</w:t>
      </w:r>
    </w:p>
    <w:p w14:paraId="6E66DE18"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7B634177"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b/>
          <w:bCs/>
          <w:color w:val="333333"/>
          <w:sz w:val="21"/>
          <w:szCs w:val="21"/>
          <w:bdr w:val="none" w:sz="0" w:space="0" w:color="auto" w:frame="1"/>
        </w:rPr>
        <w:t>Delegation of Responsibility</w:t>
      </w:r>
    </w:p>
    <w:p w14:paraId="29D37116"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2FA62066"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The Superintendent or designee shall react promptly to information and knowledge concerning possession of a weapon. Such action shall be in compliance with state law and regulations and with the procedures set forth in the memorandum of understanding with local law enforcement officials and the district’s emergency preparedness plan.[11]</w:t>
      </w:r>
      <w:hyperlink r:id="rId96" w:tooltip="24 P.S. 1302.1-A" w:history="1">
        <w:r w:rsidRPr="000E541E">
          <w:rPr>
            <w:rFonts w:asciiTheme="majorHAnsi" w:hAnsiTheme="majorHAnsi" w:cstheme="majorHAnsi"/>
            <w:color w:val="0000FF"/>
            <w:sz w:val="21"/>
            <w:szCs w:val="21"/>
            <w:u w:val="single"/>
            <w:bdr w:val="none" w:sz="0" w:space="0" w:color="auto" w:frame="1"/>
          </w:rPr>
          <w:t>[12]</w:t>
        </w:r>
      </w:hyperlink>
      <w:r w:rsidRPr="000E541E">
        <w:rPr>
          <w:rFonts w:asciiTheme="majorHAnsi" w:hAnsiTheme="majorHAnsi" w:cstheme="majorHAnsi"/>
          <w:color w:val="333333"/>
          <w:sz w:val="21"/>
          <w:szCs w:val="21"/>
          <w:bdr w:val="none" w:sz="0" w:space="0" w:color="auto" w:frame="1"/>
        </w:rPr>
        <w:t>[13]</w:t>
      </w:r>
    </w:p>
    <w:p w14:paraId="1335C6DE"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111AF603"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When the behavior of a student in possession of a weapon indicates a threat to the safety of the student, other students, school employees, school facilities, the community or others, district staff shall report the student to the threat assessment team, in accordance with applicable law and Board policy.</w:t>
      </w:r>
      <w:hyperlink r:id="rId97" w:tooltip="24 P.S. 1302-E" w:history="1">
        <w:r w:rsidRPr="000E541E">
          <w:rPr>
            <w:rFonts w:asciiTheme="majorHAnsi" w:hAnsiTheme="majorHAnsi" w:cstheme="majorHAnsi"/>
            <w:color w:val="0000FF"/>
            <w:sz w:val="21"/>
            <w:szCs w:val="21"/>
            <w:u w:val="single"/>
            <w:bdr w:val="none" w:sz="0" w:space="0" w:color="auto" w:frame="1"/>
          </w:rPr>
          <w:t>[14]</w:t>
        </w:r>
      </w:hyperlink>
      <w:r w:rsidRPr="000E541E">
        <w:rPr>
          <w:rFonts w:asciiTheme="majorHAnsi" w:hAnsiTheme="majorHAnsi" w:cstheme="majorHAnsi"/>
          <w:color w:val="333333"/>
          <w:sz w:val="21"/>
          <w:szCs w:val="21"/>
          <w:bdr w:val="none" w:sz="0" w:space="0" w:color="auto" w:frame="1"/>
        </w:rPr>
        <w:t>[15]</w:t>
      </w:r>
    </w:p>
    <w:p w14:paraId="525C8FE1"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44088CD2"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b/>
          <w:bCs/>
          <w:color w:val="333333"/>
          <w:sz w:val="21"/>
          <w:szCs w:val="21"/>
          <w:bdr w:val="none" w:sz="0" w:space="0" w:color="auto" w:frame="1"/>
        </w:rPr>
        <w:t>Guidelines</w:t>
      </w:r>
    </w:p>
    <w:p w14:paraId="170F2537"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3B13690D"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The Superintendent or designee shall immediately report incidents involving weapons on school property, at any school-sponsored activity or on a conveyance providing transportation to or from a school or school-sponsored activity to the local police department that has jurisdiction over the school’s property, in accordance with state law and regulations, the procedures set forth in the memorandum of understanding with local law enforcement and Board policies.</w:t>
      </w:r>
      <w:hyperlink r:id="rId98" w:tooltip="24 P.S. 1317.2" w:history="1">
        <w:r w:rsidRPr="000E541E">
          <w:rPr>
            <w:rFonts w:asciiTheme="majorHAnsi" w:hAnsiTheme="majorHAnsi" w:cstheme="majorHAnsi"/>
            <w:color w:val="0000FF"/>
            <w:sz w:val="21"/>
            <w:szCs w:val="21"/>
            <w:u w:val="single"/>
            <w:bdr w:val="none" w:sz="0" w:space="0" w:color="auto" w:frame="1"/>
          </w:rPr>
          <w:t>[2]</w:t>
        </w:r>
      </w:hyperlink>
      <w:r w:rsidRPr="000E541E">
        <w:rPr>
          <w:rFonts w:asciiTheme="majorHAnsi" w:hAnsiTheme="majorHAnsi" w:cstheme="majorHAnsi"/>
          <w:color w:val="333333"/>
          <w:sz w:val="21"/>
          <w:szCs w:val="21"/>
          <w:bdr w:val="none" w:sz="0" w:space="0" w:color="auto" w:frame="1"/>
        </w:rPr>
        <w:t>[11]</w:t>
      </w:r>
      <w:hyperlink r:id="rId99" w:tooltip="24 P.S. 1302.1-A" w:history="1">
        <w:r w:rsidRPr="000E541E">
          <w:rPr>
            <w:rFonts w:asciiTheme="majorHAnsi" w:hAnsiTheme="majorHAnsi" w:cstheme="majorHAnsi"/>
            <w:color w:val="0000FF"/>
            <w:sz w:val="21"/>
            <w:szCs w:val="21"/>
            <w:u w:val="single"/>
            <w:bdr w:val="none" w:sz="0" w:space="0" w:color="auto" w:frame="1"/>
          </w:rPr>
          <w:t>[12]</w:t>
        </w:r>
      </w:hyperlink>
      <w:hyperlink r:id="rId100" w:tooltip="24 P.S. 1303-A" w:history="1">
        <w:r w:rsidRPr="000E541E">
          <w:rPr>
            <w:rFonts w:asciiTheme="majorHAnsi" w:hAnsiTheme="majorHAnsi" w:cstheme="majorHAnsi"/>
            <w:color w:val="0000FF"/>
            <w:sz w:val="21"/>
            <w:szCs w:val="21"/>
            <w:u w:val="single"/>
            <w:bdr w:val="none" w:sz="0" w:space="0" w:color="auto" w:frame="1"/>
          </w:rPr>
          <w:t>[16]</w:t>
        </w:r>
      </w:hyperlink>
      <w:hyperlink r:id="rId101" w:tooltip="22 PA Code 10.2" w:history="1">
        <w:r w:rsidRPr="000E541E">
          <w:rPr>
            <w:rFonts w:asciiTheme="majorHAnsi" w:hAnsiTheme="majorHAnsi" w:cstheme="majorHAnsi"/>
            <w:color w:val="0000FF"/>
            <w:sz w:val="21"/>
            <w:szCs w:val="21"/>
            <w:u w:val="single"/>
            <w:bdr w:val="none" w:sz="0" w:space="0" w:color="auto" w:frame="1"/>
          </w:rPr>
          <w:t>[17]</w:t>
        </w:r>
      </w:hyperlink>
      <w:hyperlink r:id="rId102" w:tooltip="22 PA Code 10.21" w:history="1">
        <w:r w:rsidRPr="000E541E">
          <w:rPr>
            <w:rFonts w:asciiTheme="majorHAnsi" w:hAnsiTheme="majorHAnsi" w:cstheme="majorHAnsi"/>
            <w:color w:val="0000FF"/>
            <w:sz w:val="21"/>
            <w:szCs w:val="21"/>
            <w:u w:val="single"/>
            <w:bdr w:val="none" w:sz="0" w:space="0" w:color="auto" w:frame="1"/>
          </w:rPr>
          <w:t>[18]</w:t>
        </w:r>
      </w:hyperlink>
    </w:p>
    <w:p w14:paraId="72B1E8CB"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2E3CA21E"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The Superintendent or designee shall notify the parent/guardian of any student directly involved in an incident involving weapons as a victim or suspect immediately, as soon as practicable. The Superintendent or designee shall inform the parent/guardian whether or not the local police department that has jurisdiction over the school property has been or may be notified of the incident. The Superintendent or designee shall document attempts made to reach the parent/guardian.[11]</w:t>
      </w:r>
      <w:hyperlink r:id="rId103" w:tooltip="22 PA Code 10.2" w:history="1">
        <w:r w:rsidRPr="000E541E">
          <w:rPr>
            <w:rFonts w:asciiTheme="majorHAnsi" w:hAnsiTheme="majorHAnsi" w:cstheme="majorHAnsi"/>
            <w:color w:val="0000FF"/>
            <w:sz w:val="21"/>
            <w:szCs w:val="21"/>
            <w:u w:val="single"/>
            <w:bdr w:val="none" w:sz="0" w:space="0" w:color="auto" w:frame="1"/>
          </w:rPr>
          <w:t>[17]</w:t>
        </w:r>
      </w:hyperlink>
      <w:hyperlink r:id="rId104" w:tooltip="22 PA Code 10.25" w:history="1">
        <w:r w:rsidRPr="000E541E">
          <w:rPr>
            <w:rFonts w:asciiTheme="majorHAnsi" w:hAnsiTheme="majorHAnsi" w:cstheme="majorHAnsi"/>
            <w:color w:val="0000FF"/>
            <w:sz w:val="21"/>
            <w:szCs w:val="21"/>
            <w:u w:val="single"/>
            <w:bdr w:val="none" w:sz="0" w:space="0" w:color="auto" w:frame="1"/>
          </w:rPr>
          <w:t>[19]</w:t>
        </w:r>
      </w:hyperlink>
    </w:p>
    <w:p w14:paraId="672421CD"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7031AB8F"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In accordance with state law, the Superintendent shall annually, by July 31, report all incidents involving possession of a weapon to the Office for Safe Schools on the required form.[11]</w:t>
      </w:r>
      <w:hyperlink r:id="rId105" w:tooltip="24 P.S. 1303-A" w:history="1">
        <w:r w:rsidRPr="000E541E">
          <w:rPr>
            <w:rFonts w:asciiTheme="majorHAnsi" w:hAnsiTheme="majorHAnsi" w:cstheme="majorHAnsi"/>
            <w:color w:val="0000FF"/>
            <w:sz w:val="21"/>
            <w:szCs w:val="21"/>
            <w:u w:val="single"/>
            <w:bdr w:val="none" w:sz="0" w:space="0" w:color="auto" w:frame="1"/>
          </w:rPr>
          <w:t>[16]</w:t>
        </w:r>
      </w:hyperlink>
    </w:p>
    <w:p w14:paraId="3C8F70FB"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65EE138A"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The building principal shall annually inform staff, students and parents/guardians about the Board policy prohibiting weapons and about their personal responsibility for the health, safety and welfare of the school community.</w:t>
      </w:r>
    </w:p>
    <w:p w14:paraId="79708479"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6C971303"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An exception to this policy may be made by the Superintendent, who shall prescribe special conditions or administrative regulations to be followed.</w:t>
      </w:r>
      <w:hyperlink r:id="rId106" w:tooltip="24 P.S. 1317.2" w:history="1">
        <w:r w:rsidRPr="000E541E">
          <w:rPr>
            <w:rFonts w:asciiTheme="majorHAnsi" w:hAnsiTheme="majorHAnsi" w:cstheme="majorHAnsi"/>
            <w:color w:val="0000FF"/>
            <w:sz w:val="21"/>
            <w:szCs w:val="21"/>
            <w:u w:val="single"/>
            <w:bdr w:val="none" w:sz="0" w:space="0" w:color="auto" w:frame="1"/>
          </w:rPr>
          <w:t>[2]</w:t>
        </w:r>
      </w:hyperlink>
    </w:p>
    <w:p w14:paraId="7AC13A12"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61DDB89A"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In accordance with federal law, possession or discharge of a firearm in, on, or within 1,000 feet of school grounds is prohibited. Violations shall be reported to the appropriate law enforcement agency.</w:t>
      </w:r>
      <w:hyperlink r:id="rId107" w:tooltip="18 U.S.C. 921" w:history="1">
        <w:r w:rsidRPr="000E541E">
          <w:rPr>
            <w:rFonts w:asciiTheme="majorHAnsi" w:hAnsiTheme="majorHAnsi" w:cstheme="majorHAnsi"/>
            <w:color w:val="0000FF"/>
            <w:sz w:val="21"/>
            <w:szCs w:val="21"/>
            <w:u w:val="single"/>
            <w:bdr w:val="none" w:sz="0" w:space="0" w:color="auto" w:frame="1"/>
          </w:rPr>
          <w:t>[20]</w:t>
        </w:r>
      </w:hyperlink>
      <w:hyperlink r:id="rId108" w:tooltip="18 U.S.C. 922" w:history="1">
        <w:r w:rsidRPr="000E541E">
          <w:rPr>
            <w:rFonts w:asciiTheme="majorHAnsi" w:hAnsiTheme="majorHAnsi" w:cstheme="majorHAnsi"/>
            <w:color w:val="0000FF"/>
            <w:sz w:val="21"/>
            <w:szCs w:val="21"/>
            <w:u w:val="single"/>
            <w:bdr w:val="none" w:sz="0" w:space="0" w:color="auto" w:frame="1"/>
          </w:rPr>
          <w:t>[21]</w:t>
        </w:r>
      </w:hyperlink>
    </w:p>
    <w:p w14:paraId="11FFD3B9"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1E6A29A4"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u w:val="single"/>
          <w:bdr w:val="none" w:sz="0" w:space="0" w:color="auto" w:frame="1"/>
        </w:rPr>
        <w:t>Transfer Students</w:t>
      </w:r>
    </w:p>
    <w:p w14:paraId="69CC2C5A"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17"/>
          <w:szCs w:val="17"/>
        </w:rPr>
        <w:t> </w:t>
      </w:r>
    </w:p>
    <w:p w14:paraId="58CE663D" w14:textId="77777777" w:rsidR="00F471F9" w:rsidRPr="000E541E" w:rsidRDefault="00F471F9" w:rsidP="00F471F9">
      <w:pPr>
        <w:shd w:val="clear" w:color="auto" w:fill="FFFFFF"/>
        <w:textAlignment w:val="top"/>
        <w:rPr>
          <w:rFonts w:asciiTheme="majorHAnsi" w:hAnsiTheme="majorHAnsi" w:cstheme="majorHAnsi"/>
          <w:color w:val="333333"/>
          <w:sz w:val="17"/>
          <w:szCs w:val="17"/>
        </w:rPr>
      </w:pPr>
      <w:r w:rsidRPr="000E541E">
        <w:rPr>
          <w:rFonts w:asciiTheme="majorHAnsi" w:hAnsiTheme="majorHAnsi" w:cstheme="majorHAnsi"/>
          <w:color w:val="333333"/>
          <w:sz w:val="21"/>
          <w:szCs w:val="21"/>
          <w:bdr w:val="none" w:sz="0" w:space="0" w:color="auto" w:frame="1"/>
        </w:rPr>
        <w:t>When the district receives a student who transfers from a public or private school during an expulsion period for an offense involving a weapon, the district may assign that student to an alternative assignment or may provide alternative education, provided the assignment does not exceed the expulsion period.</w:t>
      </w:r>
      <w:hyperlink r:id="rId109" w:tooltip="24 P.S. 1317.2" w:history="1">
        <w:r w:rsidRPr="000E541E">
          <w:rPr>
            <w:rFonts w:asciiTheme="majorHAnsi" w:hAnsiTheme="majorHAnsi" w:cstheme="majorHAnsi"/>
            <w:color w:val="0000FF"/>
            <w:sz w:val="21"/>
            <w:szCs w:val="21"/>
            <w:u w:val="single"/>
            <w:bdr w:val="none" w:sz="0" w:space="0" w:color="auto" w:frame="1"/>
          </w:rPr>
          <w:t>[2]</w:t>
        </w:r>
      </w:hyperlink>
      <w:r w:rsidRPr="000E541E">
        <w:rPr>
          <w:rFonts w:asciiTheme="majorHAnsi" w:hAnsiTheme="majorHAnsi" w:cstheme="majorHAnsi"/>
          <w:color w:val="333333"/>
          <w:sz w:val="21"/>
          <w:szCs w:val="21"/>
          <w:bdr w:val="none" w:sz="0" w:space="0" w:color="auto" w:frame="1"/>
        </w:rPr>
        <w:t>[22]</w:t>
      </w:r>
    </w:p>
    <w:p w14:paraId="66D652FC" w14:textId="77777777" w:rsidR="002178C9" w:rsidRDefault="002178C9" w:rsidP="005D77FF">
      <w:pPr>
        <w:jc w:val="both"/>
      </w:pPr>
    </w:p>
    <w:p w14:paraId="0DC2BC9E" w14:textId="77777777" w:rsidR="000E541E" w:rsidRDefault="000E541E" w:rsidP="005D77FF">
      <w:pPr>
        <w:jc w:val="both"/>
      </w:pPr>
    </w:p>
    <w:p w14:paraId="32573611" w14:textId="77777777" w:rsidR="000E541E" w:rsidRDefault="000E541E" w:rsidP="005D77FF">
      <w:pPr>
        <w:jc w:val="both"/>
      </w:pPr>
    </w:p>
    <w:p w14:paraId="6CC1EEE2" w14:textId="77777777" w:rsidR="000E541E" w:rsidRDefault="000E541E" w:rsidP="005D77FF">
      <w:pPr>
        <w:jc w:val="both"/>
      </w:pPr>
    </w:p>
    <w:p w14:paraId="1188F778" w14:textId="77777777" w:rsidR="000E541E" w:rsidRDefault="000E541E" w:rsidP="005D77FF">
      <w:pPr>
        <w:jc w:val="both"/>
      </w:pPr>
    </w:p>
    <w:p w14:paraId="31E585C0" w14:textId="77777777" w:rsidR="000E541E" w:rsidRDefault="000E541E" w:rsidP="005D77FF">
      <w:pPr>
        <w:jc w:val="both"/>
      </w:pPr>
    </w:p>
    <w:p w14:paraId="026800DA" w14:textId="77777777" w:rsidR="000E541E" w:rsidRDefault="000E541E" w:rsidP="005D77FF">
      <w:pPr>
        <w:jc w:val="both"/>
      </w:pPr>
    </w:p>
    <w:p w14:paraId="215CA10B" w14:textId="77777777" w:rsidR="005D77FF" w:rsidRDefault="005D77FF" w:rsidP="005D77FF">
      <w:pPr>
        <w:jc w:val="both"/>
      </w:pPr>
    </w:p>
    <w:p w14:paraId="799AE72D" w14:textId="77777777" w:rsidR="005D77FF" w:rsidRPr="007E5084" w:rsidRDefault="005D77FF" w:rsidP="005D77FF">
      <w:pPr>
        <w:pBdr>
          <w:top w:val="single" w:sz="8" w:space="1" w:color="000000"/>
          <w:left w:val="single" w:sz="8" w:space="4" w:color="000000"/>
          <w:bottom w:val="single" w:sz="8" w:space="1" w:color="000000"/>
          <w:right w:val="single" w:sz="8" w:space="4" w:color="000000"/>
        </w:pBd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center"/>
        <w:rPr>
          <w:b/>
          <w:sz w:val="36"/>
        </w:rPr>
      </w:pPr>
      <w:bookmarkStart w:id="81" w:name="WithdrawalFromSchool"/>
      <w:bookmarkEnd w:id="81"/>
      <w:r w:rsidRPr="007E5084">
        <w:rPr>
          <w:b/>
          <w:sz w:val="36"/>
        </w:rPr>
        <w:lastRenderedPageBreak/>
        <w:t>WITHDRAWAL FROM SCHOOL</w:t>
      </w:r>
    </w:p>
    <w:p w14:paraId="46A3B4CA"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center"/>
        <w:rPr>
          <w:rFonts w:ascii="Baskerville Old Face" w:hAnsi="Baskerville Old Face"/>
          <w:sz w:val="21"/>
        </w:rPr>
      </w:pPr>
    </w:p>
    <w:p w14:paraId="115B8493" w14:textId="77777777" w:rsidR="005D77FF" w:rsidRPr="007E5084"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r w:rsidRPr="007E5084">
        <w:t>When transferring to another school:</w:t>
      </w:r>
    </w:p>
    <w:p w14:paraId="7EF9B10C" w14:textId="77777777" w:rsidR="005D77FF" w:rsidRPr="007E5084" w:rsidRDefault="005D77FF" w:rsidP="005D77FF">
      <w:pPr>
        <w:numPr>
          <w:ilvl w:val="0"/>
          <w:numId w:val="18"/>
        </w:numPr>
        <w:tabs>
          <w:tab w:val="left" w:pos="-720"/>
          <w:tab w:val="left" w:pos="72"/>
          <w:tab w:val="left" w:pos="720"/>
          <w:tab w:val="left" w:pos="1440"/>
          <w:tab w:val="left" w:pos="2160"/>
          <w:tab w:val="left" w:pos="2880"/>
          <w:tab w:val="left" w:pos="3600"/>
          <w:tab w:val="left" w:pos="4320"/>
          <w:tab w:val="left" w:pos="5040"/>
          <w:tab w:val="left" w:pos="5760"/>
        </w:tabs>
        <w:spacing w:line="247" w:lineRule="auto"/>
      </w:pPr>
      <w:r w:rsidRPr="007E5084">
        <w:t>Secure a withdrawal slip from the Guidance Office.</w:t>
      </w:r>
    </w:p>
    <w:p w14:paraId="4C0A1BA9" w14:textId="49B0E8CC" w:rsidR="005D77FF" w:rsidRPr="007E5084" w:rsidRDefault="005D77FF" w:rsidP="005D77FF">
      <w:pPr>
        <w:numPr>
          <w:ilvl w:val="0"/>
          <w:numId w:val="18"/>
        </w:numPr>
        <w:tabs>
          <w:tab w:val="left" w:pos="-720"/>
          <w:tab w:val="left" w:pos="72"/>
          <w:tab w:val="left" w:pos="720"/>
          <w:tab w:val="left" w:pos="1440"/>
          <w:tab w:val="left" w:pos="2160"/>
          <w:tab w:val="left" w:pos="2880"/>
          <w:tab w:val="left" w:pos="3600"/>
          <w:tab w:val="left" w:pos="4320"/>
          <w:tab w:val="left" w:pos="5040"/>
          <w:tab w:val="left" w:pos="5760"/>
        </w:tabs>
        <w:spacing w:line="247" w:lineRule="auto"/>
      </w:pPr>
      <w:r w:rsidRPr="007E5084">
        <w:t xml:space="preserve">Return all books </w:t>
      </w:r>
      <w:r w:rsidR="006F3C23">
        <w:t xml:space="preserve">&amp; electronic equipment </w:t>
      </w:r>
      <w:r w:rsidRPr="007E5084">
        <w:t xml:space="preserve">to </w:t>
      </w:r>
      <w:r w:rsidR="006F3C23">
        <w:t>the main office</w:t>
      </w:r>
      <w:r w:rsidRPr="007E5084">
        <w:t>.</w:t>
      </w:r>
    </w:p>
    <w:p w14:paraId="3AD3F770" w14:textId="77777777" w:rsidR="005D77FF" w:rsidRPr="007E5084" w:rsidRDefault="005D77FF" w:rsidP="005D77FF">
      <w:pPr>
        <w:numPr>
          <w:ilvl w:val="0"/>
          <w:numId w:val="14"/>
        </w:numPr>
        <w:tabs>
          <w:tab w:val="left" w:pos="-720"/>
          <w:tab w:val="left" w:pos="72"/>
          <w:tab w:val="left" w:pos="720"/>
          <w:tab w:val="left" w:pos="1440"/>
          <w:tab w:val="left" w:pos="2160"/>
          <w:tab w:val="left" w:pos="2880"/>
          <w:tab w:val="left" w:pos="3600"/>
          <w:tab w:val="left" w:pos="4320"/>
          <w:tab w:val="left" w:pos="5040"/>
          <w:tab w:val="left" w:pos="5760"/>
        </w:tabs>
        <w:spacing w:line="247" w:lineRule="auto"/>
      </w:pPr>
      <w:r w:rsidRPr="007E5084">
        <w:t>Return your lock to office.</w:t>
      </w:r>
      <w:r w:rsidRPr="007E5084">
        <w:tab/>
      </w:r>
    </w:p>
    <w:p w14:paraId="70C863BE" w14:textId="77777777" w:rsidR="005D77FF" w:rsidRPr="007E5084" w:rsidRDefault="005D77FF" w:rsidP="005D77FF">
      <w:pPr>
        <w:numPr>
          <w:ilvl w:val="0"/>
          <w:numId w:val="14"/>
        </w:numPr>
        <w:tabs>
          <w:tab w:val="left" w:pos="-720"/>
          <w:tab w:val="left" w:pos="72"/>
          <w:tab w:val="left" w:pos="720"/>
          <w:tab w:val="left" w:pos="1440"/>
          <w:tab w:val="left" w:pos="2160"/>
          <w:tab w:val="left" w:pos="2880"/>
          <w:tab w:val="left" w:pos="3600"/>
          <w:tab w:val="left" w:pos="4320"/>
          <w:tab w:val="left" w:pos="5040"/>
          <w:tab w:val="left" w:pos="5760"/>
        </w:tabs>
        <w:spacing w:line="247" w:lineRule="auto"/>
      </w:pPr>
      <w:r w:rsidRPr="007E5084">
        <w:t>Leave your new address with the request that a transcript of your grades be mailed to the new school.</w:t>
      </w:r>
    </w:p>
    <w:p w14:paraId="52A76AFB" w14:textId="21FECCED" w:rsidR="005D77FF" w:rsidRPr="006F3C23" w:rsidRDefault="005D77FF" w:rsidP="005D77FF">
      <w:pPr>
        <w:pStyle w:val="ListParagraph"/>
        <w:numPr>
          <w:ilvl w:val="0"/>
          <w:numId w:val="14"/>
        </w:numPr>
        <w:tabs>
          <w:tab w:val="left" w:pos="-720"/>
          <w:tab w:val="left" w:pos="72"/>
          <w:tab w:val="left" w:pos="720"/>
          <w:tab w:val="left" w:pos="1440"/>
          <w:tab w:val="left" w:pos="2160"/>
          <w:tab w:val="left" w:pos="2880"/>
          <w:tab w:val="left" w:pos="3600"/>
          <w:tab w:val="left" w:pos="4320"/>
          <w:tab w:val="left" w:pos="5040"/>
          <w:tab w:val="left" w:pos="5760"/>
        </w:tabs>
        <w:spacing w:line="247" w:lineRule="auto"/>
        <w:rPr>
          <w:sz w:val="20"/>
          <w:szCs w:val="20"/>
        </w:rPr>
      </w:pPr>
      <w:r w:rsidRPr="006F3C23">
        <w:rPr>
          <w:sz w:val="20"/>
          <w:szCs w:val="20"/>
        </w:rPr>
        <w:t>Pay all obligations before leaving!</w:t>
      </w:r>
    </w:p>
    <w:p w14:paraId="7BBFFBDE" w14:textId="77777777" w:rsidR="005D77FF" w:rsidRDefault="005D77FF"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p>
    <w:p w14:paraId="26F62EA1" w14:textId="77777777" w:rsidR="002178C9" w:rsidRDefault="002178C9"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p>
    <w:p w14:paraId="1BED4ED2" w14:textId="77777777" w:rsidR="002178C9" w:rsidRPr="007E5084" w:rsidRDefault="002178C9" w:rsidP="005D77FF">
      <w:pPr>
        <w:tabs>
          <w:tab w:val="left" w:pos="-720"/>
          <w:tab w:val="left" w:pos="72"/>
          <w:tab w:val="left" w:pos="720"/>
          <w:tab w:val="left" w:pos="1440"/>
          <w:tab w:val="left" w:pos="2160"/>
          <w:tab w:val="left" w:pos="2880"/>
          <w:tab w:val="left" w:pos="3600"/>
          <w:tab w:val="left" w:pos="4320"/>
          <w:tab w:val="left" w:pos="5040"/>
          <w:tab w:val="left" w:pos="5760"/>
        </w:tabs>
        <w:spacing w:line="247" w:lineRule="auto"/>
      </w:pPr>
    </w:p>
    <w:p w14:paraId="0F2E67F1" w14:textId="5ACA6AEE" w:rsidR="005D77FF" w:rsidRPr="007E5084" w:rsidRDefault="005D77FF" w:rsidP="005D77FF">
      <w:pPr>
        <w:pBdr>
          <w:top w:val="single" w:sz="8" w:space="1" w:color="000000"/>
          <w:left w:val="single" w:sz="8" w:space="4" w:color="000000"/>
          <w:bottom w:val="single" w:sz="8" w:space="1" w:color="000000"/>
          <w:right w:val="single" w:sz="8" w:space="4" w:color="000000"/>
        </w:pBd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center"/>
        <w:rPr>
          <w:b/>
          <w:sz w:val="36"/>
        </w:rPr>
      </w:pPr>
      <w:bookmarkStart w:id="82" w:name="ConsequencesforCodeofStudentInfractions"/>
      <w:bookmarkEnd w:id="82"/>
      <w:r w:rsidRPr="007E5084">
        <w:rPr>
          <w:b/>
          <w:sz w:val="36"/>
        </w:rPr>
        <w:t>C</w:t>
      </w:r>
      <w:r w:rsidR="00395865">
        <w:rPr>
          <w:b/>
          <w:sz w:val="36"/>
        </w:rPr>
        <w:t>ONSEQUENCES FOR CODE OF STUDENT INFRACTIONS</w:t>
      </w:r>
    </w:p>
    <w:p w14:paraId="0256386F" w14:textId="77777777" w:rsidR="005D77FF" w:rsidRPr="007E5084" w:rsidRDefault="005D77FF" w:rsidP="005D77FF">
      <w:pPr>
        <w:jc w:val="both"/>
        <w:rPr>
          <w:rFonts w:ascii="Baskerville Old Face" w:hAnsi="Baskerville Old Face"/>
          <w:sz w:val="21"/>
        </w:rPr>
      </w:pPr>
    </w:p>
    <w:p w14:paraId="40BFB06C" w14:textId="77777777" w:rsidR="005D77FF" w:rsidRPr="007E5084" w:rsidRDefault="005D77FF" w:rsidP="005D77FF">
      <w:pPr>
        <w:jc w:val="both"/>
      </w:pPr>
      <w:r w:rsidRPr="007E5084">
        <w:rPr>
          <w:b/>
        </w:rPr>
        <w:t>No student has the right to interfere with the education of other students or the orderly operation of the school.</w:t>
      </w:r>
      <w:r w:rsidRPr="007E5084">
        <w:t xml:space="preserve">  It is the responsibility of every student to respect the rights of teachers, other students, administrators, and everyone else involved in the operation of the school.  However, when those rights are violated or inappropriate behaviors are exhibited, the person who made the mistake will be disciplined.  Discipline takes many forms, most of which are listed below.  The type of discipline used is intended to stop a disruption, correct a problem, or modify inappropriate student behaviors.  The types of disciplinary consequences that may be issued to a student include but may not be limited to the following:</w:t>
      </w:r>
    </w:p>
    <w:p w14:paraId="14DFFEA0" w14:textId="77777777" w:rsidR="005D77FF" w:rsidRPr="007E5084" w:rsidRDefault="005D77FF" w:rsidP="005D77FF">
      <w:pPr>
        <w:jc w:val="both"/>
      </w:pPr>
    </w:p>
    <w:p w14:paraId="7037ED01" w14:textId="77777777" w:rsidR="005D77FF" w:rsidRPr="007E5084" w:rsidRDefault="005D77FF" w:rsidP="005D77FF">
      <w:pPr>
        <w:tabs>
          <w:tab w:val="left" w:pos="-1440"/>
        </w:tabs>
        <w:ind w:left="720" w:hanging="720"/>
        <w:jc w:val="both"/>
      </w:pPr>
      <w:r w:rsidRPr="007E5084">
        <w:t>A.</w:t>
      </w:r>
      <w:r w:rsidRPr="007E5084">
        <w:tab/>
      </w:r>
      <w:r w:rsidRPr="007E5084">
        <w:rPr>
          <w:b/>
        </w:rPr>
        <w:t>A Verbal Reprimand</w:t>
      </w:r>
      <w:r w:rsidRPr="007E5084">
        <w:t xml:space="preserve"> - When this happens an administrator or teacher generally tells you what you did wrong and that it needs to be corrected.</w:t>
      </w:r>
    </w:p>
    <w:p w14:paraId="2C8C3800" w14:textId="77777777" w:rsidR="005D77FF" w:rsidRPr="007E5084" w:rsidRDefault="005D77FF" w:rsidP="005D77FF">
      <w:pPr>
        <w:jc w:val="both"/>
      </w:pPr>
    </w:p>
    <w:p w14:paraId="1A4D1C90" w14:textId="06770867" w:rsidR="005D77FF" w:rsidRPr="007E5084" w:rsidRDefault="005D77FF" w:rsidP="005D77FF">
      <w:pPr>
        <w:numPr>
          <w:ilvl w:val="0"/>
          <w:numId w:val="3"/>
        </w:numPr>
        <w:tabs>
          <w:tab w:val="left" w:pos="-1440"/>
        </w:tabs>
        <w:jc w:val="both"/>
      </w:pPr>
      <w:r w:rsidRPr="007E5084">
        <w:rPr>
          <w:b/>
        </w:rPr>
        <w:t xml:space="preserve">A Conference </w:t>
      </w:r>
      <w:r w:rsidR="00963952">
        <w:rPr>
          <w:b/>
        </w:rPr>
        <w:t>W</w:t>
      </w:r>
      <w:r w:rsidR="00963952" w:rsidRPr="007E5084">
        <w:rPr>
          <w:b/>
        </w:rPr>
        <w:t>ith</w:t>
      </w:r>
      <w:r w:rsidRPr="007E5084">
        <w:rPr>
          <w:b/>
        </w:rPr>
        <w:t xml:space="preserve"> The Student</w:t>
      </w:r>
      <w:r w:rsidRPr="007E5084">
        <w:t xml:space="preserve"> - An administrator, or teacher may meet with you to discuss a problem and what can be done to solve it.</w:t>
      </w:r>
    </w:p>
    <w:p w14:paraId="1B4D7B82" w14:textId="77777777" w:rsidR="005D77FF" w:rsidRPr="007E5084" w:rsidRDefault="005D77FF" w:rsidP="005D77FF">
      <w:pPr>
        <w:tabs>
          <w:tab w:val="left" w:pos="-1440"/>
        </w:tabs>
        <w:jc w:val="both"/>
      </w:pPr>
    </w:p>
    <w:p w14:paraId="0687F0BD" w14:textId="77777777" w:rsidR="005D77FF" w:rsidRPr="007E5084" w:rsidRDefault="005D77FF" w:rsidP="005D77FF">
      <w:pPr>
        <w:numPr>
          <w:ilvl w:val="0"/>
          <w:numId w:val="3"/>
        </w:numPr>
        <w:tabs>
          <w:tab w:val="left" w:pos="-1440"/>
        </w:tabs>
        <w:jc w:val="both"/>
      </w:pPr>
      <w:r w:rsidRPr="007E5084">
        <w:rPr>
          <w:b/>
        </w:rPr>
        <w:t xml:space="preserve">A Mediation Agreement – </w:t>
      </w:r>
      <w:r w:rsidRPr="007E5084">
        <w:t>the purpose of this written agreement is to bring closure to any conflict, disagreement, etc. between/among students in order to maintain a climate within the school that is conducive to wholesome learning and living and to provide that the rights of all others involved in the educational process in the West Mifflin School District be respected.</w:t>
      </w:r>
    </w:p>
    <w:p w14:paraId="282B3337" w14:textId="77777777" w:rsidR="005D77FF" w:rsidRPr="007E5084" w:rsidRDefault="005D77FF" w:rsidP="005D77FF">
      <w:pPr>
        <w:jc w:val="both"/>
      </w:pPr>
    </w:p>
    <w:p w14:paraId="1C58936F" w14:textId="77777777" w:rsidR="005D77FF" w:rsidRPr="007E5084" w:rsidRDefault="005D77FF" w:rsidP="005D77FF">
      <w:pPr>
        <w:numPr>
          <w:ilvl w:val="0"/>
          <w:numId w:val="3"/>
        </w:numPr>
        <w:tabs>
          <w:tab w:val="left" w:pos="-1440"/>
        </w:tabs>
        <w:jc w:val="both"/>
      </w:pPr>
      <w:r w:rsidRPr="007E5084">
        <w:rPr>
          <w:b/>
        </w:rPr>
        <w:t>Contacting Your Parent(s)/Guardian(s)</w:t>
      </w:r>
      <w:r w:rsidRPr="007E5084">
        <w:t xml:space="preserve"> - An administrator, or teacher may decide to call your parent(s)/guardian(s) or write them a letter explaining what the problem is and asking for their support in helping to correct the situation.</w:t>
      </w:r>
    </w:p>
    <w:p w14:paraId="0D1CC39F" w14:textId="77777777" w:rsidR="005D77FF" w:rsidRPr="007E5084" w:rsidRDefault="005D77FF" w:rsidP="005D77FF">
      <w:pPr>
        <w:jc w:val="both"/>
      </w:pPr>
    </w:p>
    <w:p w14:paraId="23896A61" w14:textId="77777777" w:rsidR="005D77FF" w:rsidRPr="007E5084" w:rsidRDefault="005D77FF" w:rsidP="005D77FF">
      <w:pPr>
        <w:numPr>
          <w:ilvl w:val="0"/>
          <w:numId w:val="3"/>
        </w:numPr>
        <w:tabs>
          <w:tab w:val="left" w:pos="-1440"/>
        </w:tabs>
        <w:jc w:val="both"/>
      </w:pPr>
      <w:r w:rsidRPr="007E5084">
        <w:rPr>
          <w:b/>
        </w:rPr>
        <w:t>A Conference with Your Parent(s)/Guardian(s)</w:t>
      </w:r>
      <w:r w:rsidRPr="007E5084">
        <w:t xml:space="preserve"> - Sometimes an administrator, or teacher will ask your parents to come to the school to discuss a matter.</w:t>
      </w:r>
    </w:p>
    <w:p w14:paraId="69C2C6E1" w14:textId="77777777" w:rsidR="005D77FF" w:rsidRPr="007E5084" w:rsidRDefault="005D77FF" w:rsidP="005D77FF">
      <w:pPr>
        <w:jc w:val="both"/>
      </w:pPr>
    </w:p>
    <w:p w14:paraId="7054960E" w14:textId="4405483F" w:rsidR="005D77FF" w:rsidRDefault="000E541E" w:rsidP="005D77FF">
      <w:pPr>
        <w:numPr>
          <w:ilvl w:val="0"/>
          <w:numId w:val="3"/>
        </w:numPr>
        <w:jc w:val="both"/>
      </w:pPr>
      <w:r>
        <w:rPr>
          <w:b/>
        </w:rPr>
        <w:t xml:space="preserve">Social Suspension / </w:t>
      </w:r>
      <w:r w:rsidR="005D77FF" w:rsidRPr="007E5084">
        <w:rPr>
          <w:b/>
        </w:rPr>
        <w:t>Removal of Privileges</w:t>
      </w:r>
      <w:r w:rsidR="005D77FF" w:rsidRPr="007E5084">
        <w:t xml:space="preserve"> - A student’s school privileges may be revoked for a period of time or indefinitely. This could include, but is not limited to, restriction from attending school assemblies and/or functions, loss of parking privileges, restriction from participating in school trips not of a purely educational nature, restriction from holding a student office, restriction from participating in extra-curricular activities and groups, loss of membership in school related organizations, and loss of the privilege to be a “student worker” in any office or area of the school. </w:t>
      </w:r>
    </w:p>
    <w:p w14:paraId="780D7BA3" w14:textId="77777777" w:rsidR="005D77FF" w:rsidRDefault="005D77FF" w:rsidP="005D77FF">
      <w:pPr>
        <w:pStyle w:val="ListParagraph"/>
      </w:pPr>
    </w:p>
    <w:p w14:paraId="49EC7FD3" w14:textId="77777777" w:rsidR="000E541E" w:rsidRDefault="000E541E" w:rsidP="005D77FF">
      <w:pPr>
        <w:pStyle w:val="ListParagraph"/>
      </w:pPr>
    </w:p>
    <w:p w14:paraId="7AC63437" w14:textId="77777777" w:rsidR="000E541E" w:rsidRDefault="000E541E" w:rsidP="005D77FF">
      <w:pPr>
        <w:pStyle w:val="ListParagraph"/>
      </w:pPr>
    </w:p>
    <w:p w14:paraId="1FFF2B71" w14:textId="77777777" w:rsidR="000E541E" w:rsidRDefault="000E541E" w:rsidP="005D77FF">
      <w:pPr>
        <w:pStyle w:val="ListParagraph"/>
      </w:pPr>
    </w:p>
    <w:p w14:paraId="76279A40" w14:textId="77777777" w:rsidR="000E541E" w:rsidRDefault="000E541E" w:rsidP="005D77FF">
      <w:pPr>
        <w:pStyle w:val="ListParagraph"/>
      </w:pPr>
    </w:p>
    <w:p w14:paraId="384D136D" w14:textId="6D23982D" w:rsidR="005D77FF" w:rsidRPr="007E5084" w:rsidRDefault="005D77FF" w:rsidP="005D77FF">
      <w:r w:rsidRPr="007E5084">
        <w:lastRenderedPageBreak/>
        <w:t xml:space="preserve">G.        </w:t>
      </w:r>
      <w:r w:rsidRPr="007E5084">
        <w:rPr>
          <w:b/>
        </w:rPr>
        <w:t xml:space="preserve">Detention </w:t>
      </w:r>
      <w:r w:rsidRPr="007E5084">
        <w:t>– A student may be assigned detention or Saturday detention:</w:t>
      </w:r>
    </w:p>
    <w:p w14:paraId="5BF57F5C" w14:textId="77777777" w:rsidR="001E42CC" w:rsidRDefault="001E42CC" w:rsidP="005D77FF">
      <w:pPr>
        <w:rPr>
          <w:b/>
          <w:bCs/>
          <w:u w:val="single"/>
        </w:rPr>
      </w:pPr>
    </w:p>
    <w:p w14:paraId="7FEF1622" w14:textId="01058621" w:rsidR="005D77FF" w:rsidRPr="00915E7B" w:rsidRDefault="005D77FF" w:rsidP="005D77FF">
      <w:pPr>
        <w:rPr>
          <w:b/>
          <w:bCs/>
          <w:u w:val="single"/>
        </w:rPr>
      </w:pPr>
      <w:bookmarkStart w:id="83" w:name="AfterSchoolDetention"/>
      <w:bookmarkEnd w:id="83"/>
      <w:r w:rsidRPr="00915E7B">
        <w:rPr>
          <w:b/>
          <w:bCs/>
          <w:u w:val="single"/>
        </w:rPr>
        <w:t>Detention</w:t>
      </w:r>
    </w:p>
    <w:p w14:paraId="123118E1" w14:textId="77777777" w:rsidR="005D77FF" w:rsidRPr="00915E7B" w:rsidRDefault="005D77FF" w:rsidP="005D77FF">
      <w:pPr>
        <w:jc w:val="both"/>
      </w:pPr>
    </w:p>
    <w:p w14:paraId="00943367" w14:textId="52F01D67" w:rsidR="005D77FF" w:rsidRPr="00915E7B" w:rsidRDefault="000E541E" w:rsidP="005D77FF">
      <w:pPr>
        <w:numPr>
          <w:ilvl w:val="0"/>
          <w:numId w:val="6"/>
        </w:numPr>
      </w:pPr>
      <w:r w:rsidRPr="00915E7B">
        <w:t xml:space="preserve">Detention will be held during Titan Learning Time </w:t>
      </w:r>
    </w:p>
    <w:p w14:paraId="5084AAB8" w14:textId="4D4AE465" w:rsidR="005D77FF" w:rsidRPr="00915E7B" w:rsidRDefault="005D77FF" w:rsidP="005D77FF">
      <w:pPr>
        <w:numPr>
          <w:ilvl w:val="0"/>
          <w:numId w:val="6"/>
        </w:numPr>
      </w:pPr>
      <w:r w:rsidRPr="00915E7B">
        <w:t xml:space="preserve">Students are to be quiet and academically productive during the entirety of </w:t>
      </w:r>
      <w:r w:rsidR="001E42CC" w:rsidRPr="00915E7B">
        <w:t>detention.</w:t>
      </w:r>
      <w:r w:rsidR="00F34106" w:rsidRPr="00915E7B">
        <w:t xml:space="preserve"> No sleeping or having your head down.</w:t>
      </w:r>
    </w:p>
    <w:p w14:paraId="774D9AEF" w14:textId="28BF7A71" w:rsidR="005D77FF" w:rsidRPr="00915E7B" w:rsidRDefault="005D77FF" w:rsidP="005D77FF">
      <w:pPr>
        <w:numPr>
          <w:ilvl w:val="0"/>
          <w:numId w:val="6"/>
        </w:numPr>
      </w:pPr>
      <w:r w:rsidRPr="00915E7B">
        <w:t xml:space="preserve">Students who are late to </w:t>
      </w:r>
      <w:r w:rsidR="000E541E" w:rsidRPr="00915E7B">
        <w:t xml:space="preserve">detention </w:t>
      </w:r>
      <w:r w:rsidRPr="00915E7B">
        <w:t xml:space="preserve">or whose behavior is not appropriate when in </w:t>
      </w:r>
      <w:r w:rsidR="000E541E" w:rsidRPr="00915E7B">
        <w:t>det</w:t>
      </w:r>
      <w:r w:rsidR="006F3C23" w:rsidRPr="00915E7B">
        <w:t>e</w:t>
      </w:r>
      <w:r w:rsidR="000E541E" w:rsidRPr="00915E7B">
        <w:t>ntion</w:t>
      </w:r>
      <w:r w:rsidRPr="00915E7B">
        <w:t xml:space="preserve"> will suffer further disciplinary action.</w:t>
      </w:r>
    </w:p>
    <w:p w14:paraId="151CAFFD" w14:textId="77777777" w:rsidR="005D77FF" w:rsidRPr="00915E7B" w:rsidRDefault="005D77FF" w:rsidP="005D77FF">
      <w:pPr>
        <w:numPr>
          <w:ilvl w:val="0"/>
          <w:numId w:val="6"/>
        </w:numPr>
      </w:pPr>
      <w:r w:rsidRPr="00915E7B">
        <w:t>The detention supervisor may institute additional rules or restrictions.</w:t>
      </w:r>
    </w:p>
    <w:p w14:paraId="25A4F9BE" w14:textId="58ADBCE4" w:rsidR="00D05EF9" w:rsidRPr="00915E7B" w:rsidRDefault="00D05EF9" w:rsidP="005D77FF">
      <w:pPr>
        <w:numPr>
          <w:ilvl w:val="0"/>
          <w:numId w:val="6"/>
        </w:numPr>
      </w:pPr>
      <w:r w:rsidRPr="00915E7B">
        <w:t>No cell phones/earbuds/headphones permitted.</w:t>
      </w:r>
    </w:p>
    <w:p w14:paraId="4089E07A" w14:textId="77777777" w:rsidR="006F3C23" w:rsidRPr="00915E7B" w:rsidRDefault="006F3C23" w:rsidP="005D77FF">
      <w:pPr>
        <w:rPr>
          <w:b/>
          <w:bCs/>
          <w:u w:val="single"/>
        </w:rPr>
      </w:pPr>
    </w:p>
    <w:p w14:paraId="6A69C5E0" w14:textId="54C91079" w:rsidR="005D77FF" w:rsidRPr="00915E7B" w:rsidRDefault="005D77FF" w:rsidP="005D77FF">
      <w:pPr>
        <w:rPr>
          <w:b/>
          <w:bCs/>
          <w:u w:val="single"/>
        </w:rPr>
      </w:pPr>
      <w:r w:rsidRPr="00915E7B">
        <w:rPr>
          <w:b/>
          <w:bCs/>
          <w:u w:val="single"/>
        </w:rPr>
        <w:t>Saturday Detention</w:t>
      </w:r>
    </w:p>
    <w:p w14:paraId="76D923B3" w14:textId="77777777" w:rsidR="005D77FF" w:rsidRPr="00915E7B" w:rsidRDefault="005D77FF" w:rsidP="005D77FF">
      <w:pPr>
        <w:rPr>
          <w:b/>
          <w:bCs/>
          <w:u w:val="single"/>
        </w:rPr>
      </w:pPr>
    </w:p>
    <w:p w14:paraId="033B7780" w14:textId="77777777" w:rsidR="005D77FF" w:rsidRPr="00915E7B" w:rsidRDefault="005D77FF" w:rsidP="005D77FF">
      <w:pPr>
        <w:pStyle w:val="ListParagraph"/>
        <w:numPr>
          <w:ilvl w:val="0"/>
          <w:numId w:val="34"/>
        </w:numPr>
        <w:rPr>
          <w:sz w:val="20"/>
          <w:szCs w:val="20"/>
        </w:rPr>
      </w:pPr>
      <w:r w:rsidRPr="00915E7B">
        <w:rPr>
          <w:sz w:val="20"/>
          <w:szCs w:val="20"/>
        </w:rPr>
        <w:t>SD is held on Saturday from 9:00AM to 11:30AM.</w:t>
      </w:r>
    </w:p>
    <w:p w14:paraId="1B642B84" w14:textId="77777777" w:rsidR="005D77FF" w:rsidRPr="00915E7B" w:rsidRDefault="005D77FF" w:rsidP="005D77FF">
      <w:pPr>
        <w:pStyle w:val="ListParagraph"/>
        <w:numPr>
          <w:ilvl w:val="0"/>
          <w:numId w:val="34"/>
        </w:numPr>
        <w:rPr>
          <w:sz w:val="20"/>
          <w:szCs w:val="20"/>
        </w:rPr>
      </w:pPr>
      <w:r w:rsidRPr="00915E7B">
        <w:rPr>
          <w:sz w:val="20"/>
          <w:szCs w:val="20"/>
        </w:rPr>
        <w:t>Students are to be quiet and academically productive during the entirety of detention.</w:t>
      </w:r>
    </w:p>
    <w:p w14:paraId="6CE61B67" w14:textId="77777777" w:rsidR="005D77FF" w:rsidRPr="00915E7B" w:rsidRDefault="005D77FF" w:rsidP="005D77FF">
      <w:pPr>
        <w:pStyle w:val="ListParagraph"/>
        <w:numPr>
          <w:ilvl w:val="0"/>
          <w:numId w:val="34"/>
        </w:numPr>
        <w:rPr>
          <w:sz w:val="20"/>
          <w:szCs w:val="20"/>
        </w:rPr>
      </w:pPr>
      <w:r w:rsidRPr="00915E7B">
        <w:rPr>
          <w:sz w:val="20"/>
          <w:szCs w:val="20"/>
        </w:rPr>
        <w:t>Students who are late to SD will be told to leave.</w:t>
      </w:r>
    </w:p>
    <w:p w14:paraId="52B634F4" w14:textId="77777777" w:rsidR="005D77FF" w:rsidRPr="00915E7B" w:rsidRDefault="005D77FF" w:rsidP="005D77FF">
      <w:pPr>
        <w:pStyle w:val="ListParagraph"/>
        <w:numPr>
          <w:ilvl w:val="0"/>
          <w:numId w:val="34"/>
        </w:numPr>
        <w:rPr>
          <w:sz w:val="20"/>
          <w:szCs w:val="20"/>
        </w:rPr>
      </w:pPr>
      <w:r w:rsidRPr="00915E7B">
        <w:rPr>
          <w:sz w:val="20"/>
          <w:szCs w:val="20"/>
        </w:rPr>
        <w:t>Students who are late to SD or whose behavior is not appropriate when in SD will suffer further disciplinary action.</w:t>
      </w:r>
    </w:p>
    <w:p w14:paraId="331A5C44" w14:textId="77777777" w:rsidR="005D77FF" w:rsidRPr="00915E7B" w:rsidRDefault="005D77FF" w:rsidP="005D77FF">
      <w:pPr>
        <w:pStyle w:val="ListParagraph"/>
        <w:numPr>
          <w:ilvl w:val="0"/>
          <w:numId w:val="34"/>
        </w:numPr>
        <w:rPr>
          <w:sz w:val="20"/>
          <w:szCs w:val="20"/>
        </w:rPr>
      </w:pPr>
      <w:r w:rsidRPr="00915E7B">
        <w:rPr>
          <w:sz w:val="20"/>
          <w:szCs w:val="20"/>
        </w:rPr>
        <w:t>Once detention has begun, students are not permitted to leave the detention room until Saturday detention is dismissed.</w:t>
      </w:r>
    </w:p>
    <w:p w14:paraId="15527E90" w14:textId="77777777" w:rsidR="005D77FF" w:rsidRPr="00915E7B" w:rsidRDefault="005D77FF" w:rsidP="005D77FF">
      <w:pPr>
        <w:pStyle w:val="ListParagraph"/>
        <w:numPr>
          <w:ilvl w:val="0"/>
          <w:numId w:val="34"/>
        </w:numPr>
        <w:rPr>
          <w:sz w:val="20"/>
          <w:szCs w:val="20"/>
        </w:rPr>
      </w:pPr>
      <w:r w:rsidRPr="00915E7B">
        <w:rPr>
          <w:sz w:val="20"/>
          <w:szCs w:val="20"/>
        </w:rPr>
        <w:t>The detention supervisor may institute additional rules or restrictions.</w:t>
      </w:r>
    </w:p>
    <w:p w14:paraId="18CE1655" w14:textId="77777777" w:rsidR="005D77FF" w:rsidRPr="00915E7B" w:rsidRDefault="005D77FF" w:rsidP="005D77FF">
      <w:pPr>
        <w:pStyle w:val="ListParagraph"/>
        <w:numPr>
          <w:ilvl w:val="0"/>
          <w:numId w:val="34"/>
        </w:numPr>
        <w:rPr>
          <w:sz w:val="20"/>
          <w:szCs w:val="20"/>
        </w:rPr>
      </w:pPr>
      <w:r w:rsidRPr="00915E7B">
        <w:rPr>
          <w:sz w:val="20"/>
          <w:szCs w:val="20"/>
        </w:rPr>
        <w:t>Failure to serve SD will result in the following:</w:t>
      </w:r>
    </w:p>
    <w:p w14:paraId="353B8150" w14:textId="77777777" w:rsidR="005D77FF" w:rsidRPr="00915E7B" w:rsidRDefault="005D77FF" w:rsidP="00CC7017">
      <w:pPr>
        <w:pStyle w:val="ListParagraph"/>
        <w:ind w:left="1440"/>
        <w:rPr>
          <w:sz w:val="20"/>
          <w:szCs w:val="20"/>
        </w:rPr>
      </w:pPr>
    </w:p>
    <w:p w14:paraId="46DCAA03" w14:textId="3473D20F" w:rsidR="005D77FF" w:rsidRPr="00915E7B" w:rsidRDefault="005D77FF" w:rsidP="005D77FF">
      <w:pPr>
        <w:ind w:left="1440" w:firstLine="720"/>
        <w:rPr>
          <w:b/>
        </w:rPr>
      </w:pPr>
      <w:r w:rsidRPr="00915E7B">
        <w:rPr>
          <w:b/>
          <w:i/>
          <w:u w:val="single"/>
        </w:rPr>
        <w:t>1</w:t>
      </w:r>
      <w:r w:rsidRPr="00915E7B">
        <w:rPr>
          <w:b/>
          <w:i/>
          <w:u w:val="single"/>
          <w:vertAlign w:val="superscript"/>
        </w:rPr>
        <w:t>st</w:t>
      </w:r>
      <w:r w:rsidRPr="00915E7B">
        <w:rPr>
          <w:b/>
          <w:i/>
          <w:u w:val="single"/>
        </w:rPr>
        <w:t xml:space="preserve"> failure to serve</w:t>
      </w:r>
      <w:r w:rsidRPr="00915E7B">
        <w:rPr>
          <w:b/>
          <w:i/>
        </w:rPr>
        <w:t xml:space="preserve"> =</w:t>
      </w:r>
      <w:r w:rsidRPr="00915E7B">
        <w:rPr>
          <w:b/>
        </w:rPr>
        <w:t xml:space="preserve"> Students will be subject to </w:t>
      </w:r>
    </w:p>
    <w:p w14:paraId="1A7307AA" w14:textId="3D2E4E04" w:rsidR="005D77FF" w:rsidRPr="00915E7B" w:rsidRDefault="005D77FF" w:rsidP="005D77FF">
      <w:pPr>
        <w:ind w:left="3600" w:firstLine="720"/>
        <w:rPr>
          <w:b/>
        </w:rPr>
      </w:pPr>
      <w:r w:rsidRPr="00915E7B">
        <w:rPr>
          <w:b/>
        </w:rPr>
        <w:t>immediate one day in school reflection</w:t>
      </w:r>
    </w:p>
    <w:p w14:paraId="49F9BEAD" w14:textId="77777777" w:rsidR="005D77FF" w:rsidRPr="00915E7B" w:rsidRDefault="005D77FF" w:rsidP="005D77FF">
      <w:pPr>
        <w:ind w:left="2160"/>
        <w:rPr>
          <w:b/>
        </w:rPr>
      </w:pPr>
      <w:r w:rsidRPr="00915E7B">
        <w:rPr>
          <w:b/>
          <w:i/>
          <w:u w:val="single"/>
        </w:rPr>
        <w:t>All subsequent offenses</w:t>
      </w:r>
      <w:r w:rsidRPr="00915E7B">
        <w:rPr>
          <w:b/>
        </w:rPr>
        <w:t xml:space="preserve"> =</w:t>
      </w:r>
      <w:r w:rsidRPr="00915E7B">
        <w:t xml:space="preserve"> </w:t>
      </w:r>
      <w:r w:rsidRPr="00915E7B">
        <w:rPr>
          <w:b/>
        </w:rPr>
        <w:t xml:space="preserve">Student will be subject to one or more days    </w:t>
      </w:r>
    </w:p>
    <w:p w14:paraId="0D14DC5A" w14:textId="63EDE536" w:rsidR="005D77FF" w:rsidRPr="00BD1F6A" w:rsidRDefault="005D77FF" w:rsidP="005D77FF">
      <w:pPr>
        <w:ind w:left="2160"/>
        <w:rPr>
          <w:b/>
        </w:rPr>
      </w:pPr>
      <w:r w:rsidRPr="00915E7B">
        <w:tab/>
      </w:r>
      <w:r w:rsidRPr="00915E7B">
        <w:tab/>
      </w:r>
      <w:r w:rsidRPr="00915E7B">
        <w:tab/>
      </w:r>
      <w:r w:rsidRPr="00915E7B">
        <w:rPr>
          <w:b/>
        </w:rPr>
        <w:t xml:space="preserve">       </w:t>
      </w:r>
      <w:r w:rsidR="000E541E" w:rsidRPr="00915E7B">
        <w:rPr>
          <w:b/>
        </w:rPr>
        <w:t xml:space="preserve">In school reflection </w:t>
      </w:r>
      <w:r w:rsidRPr="00915E7B">
        <w:rPr>
          <w:b/>
        </w:rPr>
        <w:t>or OSS</w:t>
      </w:r>
      <w:r w:rsidRPr="00BD1F6A">
        <w:rPr>
          <w:b/>
        </w:rPr>
        <w:tab/>
      </w:r>
    </w:p>
    <w:p w14:paraId="74561294" w14:textId="77777777" w:rsidR="005D77FF" w:rsidRPr="00BD1F6A" w:rsidRDefault="005D77FF" w:rsidP="005D77FF">
      <w:pPr>
        <w:jc w:val="center"/>
        <w:rPr>
          <w:b/>
          <w:bCs/>
          <w:u w:val="single"/>
        </w:rPr>
      </w:pPr>
    </w:p>
    <w:p w14:paraId="4AA91315" w14:textId="77777777" w:rsidR="00CB28D8" w:rsidRPr="00BD1F6A" w:rsidRDefault="00CB28D8" w:rsidP="005D77FF">
      <w:pPr>
        <w:jc w:val="center"/>
        <w:rPr>
          <w:b/>
          <w:bCs/>
          <w:u w:val="single"/>
        </w:rPr>
      </w:pPr>
    </w:p>
    <w:p w14:paraId="6E643D34" w14:textId="77777777" w:rsidR="00CB28D8" w:rsidRPr="00BD1F6A" w:rsidRDefault="00CB28D8" w:rsidP="005D77FF">
      <w:pPr>
        <w:jc w:val="center"/>
        <w:rPr>
          <w:b/>
          <w:bCs/>
          <w:u w:val="single"/>
        </w:rPr>
      </w:pPr>
    </w:p>
    <w:p w14:paraId="28D81075" w14:textId="77777777" w:rsidR="004069E3" w:rsidRPr="00BD1F6A" w:rsidRDefault="005D77FF" w:rsidP="004069E3">
      <w:pPr>
        <w:rPr>
          <w:b/>
          <w:bCs/>
          <w:u w:val="single"/>
        </w:rPr>
      </w:pPr>
      <w:bookmarkStart w:id="84" w:name="InSchoolReflection"/>
      <w:bookmarkEnd w:id="84"/>
      <w:r w:rsidRPr="00BD1F6A">
        <w:rPr>
          <w:b/>
          <w:bCs/>
          <w:u w:val="single"/>
        </w:rPr>
        <w:t>In School Reflection</w:t>
      </w:r>
    </w:p>
    <w:p w14:paraId="78EB5C44" w14:textId="77777777" w:rsidR="004069E3" w:rsidRPr="00BD1F6A" w:rsidRDefault="004069E3" w:rsidP="004069E3">
      <w:pPr>
        <w:rPr>
          <w:b/>
          <w:bCs/>
          <w:u w:val="single"/>
        </w:rPr>
      </w:pPr>
    </w:p>
    <w:p w14:paraId="37E12B28" w14:textId="77777777" w:rsidR="004069E3" w:rsidRPr="00BD1F6A" w:rsidRDefault="004069E3" w:rsidP="004069E3">
      <w:pPr>
        <w:rPr>
          <w:b/>
          <w:bCs/>
          <w:u w:val="single"/>
        </w:rPr>
      </w:pPr>
    </w:p>
    <w:p w14:paraId="3DE606D3" w14:textId="5E58C3BC" w:rsidR="000E541E" w:rsidRPr="00BD1F6A" w:rsidRDefault="005D77FF" w:rsidP="004069E3">
      <w:pPr>
        <w:rPr>
          <w:bCs/>
        </w:rPr>
      </w:pPr>
      <w:r w:rsidRPr="00BD1F6A">
        <w:rPr>
          <w:b/>
          <w:bCs/>
          <w:u w:val="single"/>
        </w:rPr>
        <w:t>Justification:</w:t>
      </w:r>
      <w:r w:rsidRPr="00BD1F6A">
        <w:rPr>
          <w:bCs/>
        </w:rPr>
        <w:t xml:space="preserve"> </w:t>
      </w:r>
      <w:r w:rsidRPr="00BD1F6A">
        <w:rPr>
          <w:bCs/>
        </w:rPr>
        <w:tab/>
        <w:t xml:space="preserve">Education cannot proceed effectively without appropriate, consistent discipline.  Discipline is the training of the mind and character in order to improve the quality of life. Discipline provides the orderly conduct needed to operate the </w:t>
      </w:r>
      <w:r w:rsidR="006A2440" w:rsidRPr="00BD1F6A">
        <w:rPr>
          <w:bCs/>
        </w:rPr>
        <w:t>school. In</w:t>
      </w:r>
      <w:r w:rsidRPr="00BD1F6A">
        <w:rPr>
          <w:bCs/>
        </w:rPr>
        <w:t xml:space="preserve"> school </w:t>
      </w:r>
      <w:r w:rsidR="006A2440">
        <w:rPr>
          <w:bCs/>
        </w:rPr>
        <w:t>reflection</w:t>
      </w:r>
      <w:r w:rsidRPr="00BD1F6A">
        <w:rPr>
          <w:bCs/>
        </w:rPr>
        <w:t xml:space="preserve"> is designed to promote educational, social, and emotional development.  In school suspension provides a program of discipline maintaining academic engagement while the student is in an educational environment instead of out of </w:t>
      </w:r>
      <w:r w:rsidR="006A2440" w:rsidRPr="00BD1F6A">
        <w:rPr>
          <w:bCs/>
        </w:rPr>
        <w:t>school. In</w:t>
      </w:r>
      <w:r w:rsidRPr="00BD1F6A">
        <w:rPr>
          <w:bCs/>
        </w:rPr>
        <w:t xml:space="preserve"> school reflection will provide the component of individual counseling and responsibility training to foster improvement in student behavior.</w:t>
      </w:r>
    </w:p>
    <w:p w14:paraId="304F20F2" w14:textId="77777777" w:rsidR="000E541E" w:rsidRPr="00BD1F6A" w:rsidRDefault="000E541E" w:rsidP="004069E3">
      <w:pPr>
        <w:ind w:left="720"/>
        <w:rPr>
          <w:bCs/>
        </w:rPr>
      </w:pPr>
    </w:p>
    <w:p w14:paraId="3558F5CC" w14:textId="77777777" w:rsidR="000E541E" w:rsidRPr="00BD1F6A" w:rsidRDefault="000E541E" w:rsidP="005D77FF">
      <w:pPr>
        <w:ind w:left="720"/>
        <w:rPr>
          <w:bCs/>
        </w:rPr>
      </w:pPr>
    </w:p>
    <w:p w14:paraId="671442DB" w14:textId="77777777" w:rsidR="005D77FF" w:rsidRPr="00BD1F6A" w:rsidRDefault="005D77FF" w:rsidP="005D77FF">
      <w:pPr>
        <w:numPr>
          <w:ilvl w:val="0"/>
          <w:numId w:val="40"/>
        </w:numPr>
        <w:rPr>
          <w:bCs/>
          <w:i/>
        </w:rPr>
      </w:pPr>
      <w:r w:rsidRPr="00BD1F6A">
        <w:rPr>
          <w:bCs/>
          <w:i/>
        </w:rPr>
        <w:t>Only a principal can assign a student to ISR for violations of the code of conduct.</w:t>
      </w:r>
    </w:p>
    <w:p w14:paraId="0F55B835" w14:textId="77777777" w:rsidR="005D77FF" w:rsidRPr="00BD1F6A" w:rsidRDefault="005D77FF" w:rsidP="005D77FF">
      <w:pPr>
        <w:numPr>
          <w:ilvl w:val="0"/>
          <w:numId w:val="40"/>
        </w:numPr>
        <w:rPr>
          <w:bCs/>
        </w:rPr>
      </w:pPr>
      <w:r w:rsidRPr="00BD1F6A">
        <w:rPr>
          <w:bCs/>
        </w:rPr>
        <w:t xml:space="preserve">The student assigned to in school reflection will be expected to work on the material for each class on the ISR schedule. </w:t>
      </w:r>
    </w:p>
    <w:p w14:paraId="66888B44" w14:textId="7C02D844" w:rsidR="005D77FF" w:rsidRPr="00BD1F6A" w:rsidRDefault="005D77FF" w:rsidP="005D77FF">
      <w:pPr>
        <w:numPr>
          <w:ilvl w:val="0"/>
          <w:numId w:val="40"/>
        </w:numPr>
        <w:rPr>
          <w:bCs/>
        </w:rPr>
      </w:pPr>
      <w:r w:rsidRPr="00BD1F6A">
        <w:rPr>
          <w:bCs/>
        </w:rPr>
        <w:t>The classroom teachers will provide the instructional material for his or her class to be completed in the IS</w:t>
      </w:r>
      <w:r w:rsidR="006F3C23" w:rsidRPr="00BD1F6A">
        <w:rPr>
          <w:bCs/>
        </w:rPr>
        <w:t>R</w:t>
      </w:r>
      <w:r w:rsidRPr="00BD1F6A">
        <w:rPr>
          <w:bCs/>
        </w:rPr>
        <w:t xml:space="preserve"> room.</w:t>
      </w:r>
    </w:p>
    <w:p w14:paraId="1F538A85" w14:textId="77777777" w:rsidR="005D77FF" w:rsidRPr="00BD1F6A" w:rsidRDefault="005D77FF" w:rsidP="005D77FF">
      <w:pPr>
        <w:numPr>
          <w:ilvl w:val="0"/>
          <w:numId w:val="40"/>
        </w:numPr>
        <w:rPr>
          <w:bCs/>
        </w:rPr>
      </w:pPr>
      <w:r w:rsidRPr="00BD1F6A">
        <w:rPr>
          <w:bCs/>
        </w:rPr>
        <w:t xml:space="preserve">No electronic devices are permitted to be used. </w:t>
      </w:r>
    </w:p>
    <w:p w14:paraId="62F5C97C" w14:textId="77777777" w:rsidR="005D77FF" w:rsidRPr="00BD1F6A" w:rsidRDefault="005D77FF" w:rsidP="005D77FF">
      <w:pPr>
        <w:numPr>
          <w:ilvl w:val="0"/>
          <w:numId w:val="40"/>
        </w:numPr>
        <w:rPr>
          <w:bCs/>
        </w:rPr>
      </w:pPr>
      <w:r w:rsidRPr="00BD1F6A">
        <w:rPr>
          <w:bCs/>
        </w:rPr>
        <w:t>Students will surrender all electronic devices upon entering the ISR room.</w:t>
      </w:r>
    </w:p>
    <w:p w14:paraId="0A3F8A98" w14:textId="77777777" w:rsidR="005D77FF" w:rsidRPr="00BD1F6A" w:rsidRDefault="005D77FF" w:rsidP="005D77FF">
      <w:pPr>
        <w:numPr>
          <w:ilvl w:val="0"/>
          <w:numId w:val="40"/>
        </w:numPr>
        <w:rPr>
          <w:bCs/>
        </w:rPr>
      </w:pPr>
      <w:r w:rsidRPr="00BD1F6A">
        <w:rPr>
          <w:bCs/>
        </w:rPr>
        <w:t xml:space="preserve">Students will be assigned a specific seat. </w:t>
      </w:r>
    </w:p>
    <w:p w14:paraId="42B495F3" w14:textId="77777777" w:rsidR="005D77FF" w:rsidRPr="00BD1F6A" w:rsidRDefault="005D77FF" w:rsidP="005D77FF">
      <w:pPr>
        <w:numPr>
          <w:ilvl w:val="0"/>
          <w:numId w:val="40"/>
        </w:numPr>
        <w:rPr>
          <w:bCs/>
        </w:rPr>
      </w:pPr>
      <w:r w:rsidRPr="00BD1F6A">
        <w:rPr>
          <w:bCs/>
        </w:rPr>
        <w:t>No sleeping or the appearance of sleeping in the ISR room.</w:t>
      </w:r>
    </w:p>
    <w:p w14:paraId="0B8822D0" w14:textId="65166699" w:rsidR="005D77FF" w:rsidRPr="00BD1F6A" w:rsidRDefault="005D77FF" w:rsidP="004069E3">
      <w:pPr>
        <w:numPr>
          <w:ilvl w:val="0"/>
          <w:numId w:val="40"/>
        </w:numPr>
        <w:rPr>
          <w:bCs/>
        </w:rPr>
      </w:pPr>
      <w:r w:rsidRPr="00BD1F6A">
        <w:rPr>
          <w:bCs/>
        </w:rPr>
        <w:t>No talking.</w:t>
      </w:r>
    </w:p>
    <w:p w14:paraId="00AC3838" w14:textId="77777777" w:rsidR="005D77FF" w:rsidRPr="00BD1F6A" w:rsidRDefault="005D77FF" w:rsidP="005D77FF">
      <w:pPr>
        <w:numPr>
          <w:ilvl w:val="0"/>
          <w:numId w:val="40"/>
        </w:numPr>
        <w:rPr>
          <w:bCs/>
        </w:rPr>
      </w:pPr>
      <w:r w:rsidRPr="00BD1F6A">
        <w:rPr>
          <w:bCs/>
        </w:rPr>
        <w:t>Students will follow all code of conduct rules while in the ISR room.</w:t>
      </w:r>
    </w:p>
    <w:p w14:paraId="69F567BA" w14:textId="77777777" w:rsidR="005D77FF" w:rsidRPr="00BD1F6A" w:rsidRDefault="005D77FF" w:rsidP="005D77FF">
      <w:pPr>
        <w:numPr>
          <w:ilvl w:val="0"/>
          <w:numId w:val="40"/>
        </w:numPr>
        <w:rPr>
          <w:bCs/>
        </w:rPr>
      </w:pPr>
      <w:r w:rsidRPr="00BD1F6A">
        <w:rPr>
          <w:bCs/>
        </w:rPr>
        <w:t>Any violation of rules may result in additional day of ISR or out of school suspension.</w:t>
      </w:r>
    </w:p>
    <w:p w14:paraId="06992AEF" w14:textId="77777777" w:rsidR="005D77FF" w:rsidRPr="00BD1F6A" w:rsidRDefault="005D77FF" w:rsidP="005D77FF">
      <w:pPr>
        <w:numPr>
          <w:ilvl w:val="0"/>
          <w:numId w:val="40"/>
        </w:numPr>
        <w:rPr>
          <w:bCs/>
        </w:rPr>
      </w:pPr>
      <w:r w:rsidRPr="00BD1F6A">
        <w:rPr>
          <w:bCs/>
        </w:rPr>
        <w:t>If a student is absent on an assigned ISR day, the ISR will be rescheduled the next school day.</w:t>
      </w:r>
    </w:p>
    <w:p w14:paraId="3D10C208" w14:textId="77777777" w:rsidR="005D77FF" w:rsidRPr="00BD1F6A" w:rsidRDefault="005D77FF" w:rsidP="005D77FF">
      <w:pPr>
        <w:ind w:left="720"/>
      </w:pPr>
      <w:r w:rsidRPr="00BD1F6A">
        <w:rPr>
          <w:sz w:val="28"/>
          <w:szCs w:val="28"/>
        </w:rPr>
        <w:lastRenderedPageBreak/>
        <w:tab/>
      </w:r>
    </w:p>
    <w:p w14:paraId="46F07104" w14:textId="4672966E" w:rsidR="005D77FF" w:rsidRPr="00BD1F6A" w:rsidRDefault="005D77FF" w:rsidP="004069E3">
      <w:pPr>
        <w:pStyle w:val="ListParagraph"/>
        <w:numPr>
          <w:ilvl w:val="0"/>
          <w:numId w:val="3"/>
        </w:numPr>
        <w:tabs>
          <w:tab w:val="left" w:pos="-1440"/>
        </w:tabs>
        <w:jc w:val="both"/>
      </w:pPr>
      <w:bookmarkStart w:id="85" w:name="AdministrativeRemoval"/>
      <w:bookmarkEnd w:id="85"/>
      <w:r w:rsidRPr="00BD1F6A">
        <w:rPr>
          <w:b/>
        </w:rPr>
        <w:t>Administrative Removal</w:t>
      </w:r>
      <w:r w:rsidRPr="00BD1F6A">
        <w:t xml:space="preserve"> - If a student’s conduct is improper and it is determined immediate removal from the school environment is necessary, an administrator may administratively remove that student.  Any time that a student is administratively removed, a parent/guardian </w:t>
      </w:r>
      <w:r w:rsidRPr="00BD1F6A">
        <w:rPr>
          <w:b/>
          <w:bCs/>
          <w:i/>
          <w:iCs/>
          <w:u w:val="single"/>
        </w:rPr>
        <w:t>must</w:t>
      </w:r>
      <w:r w:rsidRPr="00BD1F6A">
        <w:t xml:space="preserve"> report to the school for a conference with the administration and other designated personnel to discuss the reason for the student’s removal.  A student may be removed until that conference takes place at the discretion of the administration.  As a result of the parent conference, additional disciplinary consequences may be issued to the student.</w:t>
      </w:r>
    </w:p>
    <w:p w14:paraId="64DE7D1C" w14:textId="77777777" w:rsidR="004069E3" w:rsidRPr="00BD1F6A" w:rsidRDefault="004069E3" w:rsidP="004069E3">
      <w:pPr>
        <w:tabs>
          <w:tab w:val="left" w:pos="-1440"/>
        </w:tabs>
        <w:jc w:val="both"/>
      </w:pPr>
    </w:p>
    <w:p w14:paraId="112C8491" w14:textId="7D731CE4" w:rsidR="005D77FF" w:rsidRPr="00BD1F6A" w:rsidRDefault="004069E3" w:rsidP="005D77FF">
      <w:pPr>
        <w:tabs>
          <w:tab w:val="left" w:pos="-1440"/>
        </w:tabs>
        <w:ind w:left="720" w:hanging="720"/>
        <w:jc w:val="both"/>
      </w:pPr>
      <w:r w:rsidRPr="00BD1F6A">
        <w:t>H</w:t>
      </w:r>
      <w:r w:rsidR="005D77FF" w:rsidRPr="00BD1F6A">
        <w:t>.</w:t>
      </w:r>
      <w:r w:rsidR="005D77FF" w:rsidRPr="00BD1F6A">
        <w:tab/>
      </w:r>
      <w:r w:rsidR="005D77FF" w:rsidRPr="00BD1F6A">
        <w:rPr>
          <w:b/>
        </w:rPr>
        <w:t>Out-of-school Suspension</w:t>
      </w:r>
      <w:r w:rsidR="005D77FF" w:rsidRPr="00BD1F6A">
        <w:t xml:space="preserve"> - If a student’s conduct is improper and it is determined that he/she should not remain in the school, he/she may be suspended from school for a period of one to ten days.</w:t>
      </w:r>
    </w:p>
    <w:p w14:paraId="73E6678B" w14:textId="77777777" w:rsidR="005D77FF" w:rsidRPr="00BD1F6A" w:rsidRDefault="005D77FF" w:rsidP="005D77FF">
      <w:pPr>
        <w:ind w:left="720"/>
        <w:jc w:val="both"/>
        <w:rPr>
          <w:b/>
        </w:rPr>
      </w:pPr>
      <w:r w:rsidRPr="00BD1F6A">
        <w:rPr>
          <w:b/>
        </w:rPr>
        <w:t>Out-of-school Suspension Rules:</w:t>
      </w:r>
    </w:p>
    <w:p w14:paraId="691F3A87" w14:textId="77777777" w:rsidR="005D77FF" w:rsidRPr="00BD1F6A" w:rsidRDefault="005D77FF" w:rsidP="005D77FF">
      <w:pPr>
        <w:tabs>
          <w:tab w:val="left" w:pos="-1440"/>
        </w:tabs>
        <w:ind w:left="720"/>
        <w:jc w:val="both"/>
      </w:pPr>
      <w:r w:rsidRPr="00BD1F6A">
        <w:t xml:space="preserve">Any student who is suspended out of school </w:t>
      </w:r>
      <w:r w:rsidRPr="00BD1F6A">
        <w:rPr>
          <w:b/>
        </w:rPr>
        <w:t>will not be permitted</w:t>
      </w:r>
      <w:r w:rsidRPr="00BD1F6A">
        <w:t>:</w:t>
      </w:r>
    </w:p>
    <w:p w14:paraId="6E1530C5" w14:textId="77777777" w:rsidR="005D77FF" w:rsidRPr="00BD1F6A" w:rsidRDefault="005D77FF" w:rsidP="005D77FF">
      <w:pPr>
        <w:pStyle w:val="a"/>
        <w:numPr>
          <w:ilvl w:val="0"/>
          <w:numId w:val="1"/>
        </w:numPr>
        <w:tabs>
          <w:tab w:val="left" w:pos="-1440"/>
        </w:tabs>
        <w:ind w:left="2160"/>
        <w:jc w:val="both"/>
        <w:rPr>
          <w:rFonts w:ascii="Times New Roman" w:hAnsi="Times New Roman"/>
          <w:sz w:val="20"/>
        </w:rPr>
      </w:pPr>
      <w:r w:rsidRPr="00BD1F6A">
        <w:rPr>
          <w:rFonts w:ascii="Times New Roman" w:hAnsi="Times New Roman"/>
          <w:sz w:val="20"/>
        </w:rPr>
        <w:t>to attend any classes</w:t>
      </w:r>
    </w:p>
    <w:p w14:paraId="3DFCECB4" w14:textId="77777777" w:rsidR="005D77FF" w:rsidRPr="00BD1F6A" w:rsidRDefault="005D77FF" w:rsidP="005D77FF">
      <w:pPr>
        <w:pStyle w:val="a"/>
        <w:numPr>
          <w:ilvl w:val="0"/>
          <w:numId w:val="1"/>
        </w:numPr>
        <w:tabs>
          <w:tab w:val="left" w:pos="-1440"/>
        </w:tabs>
        <w:ind w:left="2160"/>
        <w:jc w:val="both"/>
        <w:rPr>
          <w:rFonts w:ascii="Times New Roman" w:hAnsi="Times New Roman"/>
          <w:sz w:val="20"/>
        </w:rPr>
      </w:pPr>
      <w:r w:rsidRPr="00BD1F6A">
        <w:rPr>
          <w:rFonts w:ascii="Times New Roman" w:hAnsi="Times New Roman"/>
          <w:sz w:val="20"/>
        </w:rPr>
        <w:t>to participate in any school related activities</w:t>
      </w:r>
    </w:p>
    <w:p w14:paraId="2B11880A" w14:textId="77777777" w:rsidR="005D77FF" w:rsidRPr="00BD1F6A" w:rsidRDefault="005D77FF" w:rsidP="005D77FF">
      <w:pPr>
        <w:pStyle w:val="a"/>
        <w:numPr>
          <w:ilvl w:val="0"/>
          <w:numId w:val="1"/>
        </w:numPr>
        <w:tabs>
          <w:tab w:val="left" w:pos="-1440"/>
        </w:tabs>
        <w:ind w:left="2160"/>
        <w:jc w:val="both"/>
        <w:rPr>
          <w:rFonts w:ascii="Times New Roman" w:hAnsi="Times New Roman"/>
          <w:sz w:val="20"/>
        </w:rPr>
      </w:pPr>
      <w:r w:rsidRPr="00BD1F6A">
        <w:rPr>
          <w:rFonts w:ascii="Times New Roman" w:hAnsi="Times New Roman"/>
          <w:sz w:val="20"/>
        </w:rPr>
        <w:t>to be on school district property</w:t>
      </w:r>
    </w:p>
    <w:p w14:paraId="5A9CA885" w14:textId="77777777" w:rsidR="005D77FF" w:rsidRPr="00BD1F6A" w:rsidRDefault="005D77FF" w:rsidP="005D77FF">
      <w:pPr>
        <w:pStyle w:val="a"/>
        <w:numPr>
          <w:ilvl w:val="0"/>
          <w:numId w:val="1"/>
        </w:numPr>
        <w:tabs>
          <w:tab w:val="left" w:pos="-1440"/>
        </w:tabs>
        <w:ind w:left="2160"/>
        <w:jc w:val="both"/>
        <w:rPr>
          <w:rFonts w:ascii="Times New Roman" w:hAnsi="Times New Roman"/>
          <w:sz w:val="20"/>
        </w:rPr>
      </w:pPr>
      <w:r w:rsidRPr="00BD1F6A">
        <w:rPr>
          <w:rFonts w:ascii="Times New Roman" w:hAnsi="Times New Roman"/>
          <w:sz w:val="20"/>
        </w:rPr>
        <w:t>to be in any school building</w:t>
      </w:r>
    </w:p>
    <w:p w14:paraId="46F9DBB2" w14:textId="77777777" w:rsidR="005D77FF" w:rsidRPr="00BD1F6A" w:rsidRDefault="005D77FF" w:rsidP="005D77FF">
      <w:pPr>
        <w:pStyle w:val="a"/>
        <w:numPr>
          <w:ilvl w:val="0"/>
          <w:numId w:val="1"/>
        </w:numPr>
        <w:tabs>
          <w:tab w:val="left" w:pos="-1440"/>
        </w:tabs>
        <w:ind w:left="2160"/>
        <w:jc w:val="both"/>
        <w:rPr>
          <w:rFonts w:ascii="Times New Roman" w:hAnsi="Times New Roman"/>
          <w:sz w:val="20"/>
        </w:rPr>
      </w:pPr>
      <w:r w:rsidRPr="00BD1F6A">
        <w:rPr>
          <w:rFonts w:ascii="Times New Roman" w:hAnsi="Times New Roman"/>
          <w:sz w:val="20"/>
        </w:rPr>
        <w:t>to attend any school-related events.</w:t>
      </w:r>
    </w:p>
    <w:p w14:paraId="7A6E0C49" w14:textId="77777777" w:rsidR="005D77FF" w:rsidRPr="00BD1F6A" w:rsidRDefault="005D77FF" w:rsidP="005D77FF">
      <w:pPr>
        <w:jc w:val="both"/>
      </w:pPr>
    </w:p>
    <w:p w14:paraId="6ADA3771" w14:textId="28D55DCC" w:rsidR="005D77FF" w:rsidRPr="00BD1F6A" w:rsidRDefault="005D77FF" w:rsidP="005D77FF">
      <w:pPr>
        <w:rPr>
          <w:b/>
          <w:sz w:val="28"/>
          <w:szCs w:val="28"/>
        </w:rPr>
      </w:pPr>
      <w:r w:rsidRPr="00BD1F6A">
        <w:t xml:space="preserve">Any student suspended from school is responsible to make-up all </w:t>
      </w:r>
      <w:r w:rsidR="001D039E" w:rsidRPr="00BD1F6A">
        <w:t>schoolwork</w:t>
      </w:r>
      <w:r w:rsidRPr="00BD1F6A">
        <w:t xml:space="preserve"> in the         </w:t>
      </w:r>
      <w:r w:rsidRPr="00BD1F6A">
        <w:br/>
        <w:t xml:space="preserve">required time frame. </w:t>
      </w:r>
    </w:p>
    <w:p w14:paraId="508DCBAF" w14:textId="77777777" w:rsidR="005D77FF" w:rsidRPr="00BD1F6A" w:rsidRDefault="005D77FF" w:rsidP="005D77FF">
      <w:pPr>
        <w:tabs>
          <w:tab w:val="left" w:pos="-1440"/>
        </w:tabs>
        <w:jc w:val="both"/>
      </w:pPr>
    </w:p>
    <w:p w14:paraId="6ACBC61F" w14:textId="0F3912AB" w:rsidR="005D77FF" w:rsidRPr="00BD1F6A" w:rsidRDefault="005D77FF" w:rsidP="005D77FF">
      <w:pPr>
        <w:pStyle w:val="Title"/>
        <w:numPr>
          <w:ilvl w:val="0"/>
          <w:numId w:val="59"/>
        </w:numPr>
        <w:jc w:val="left"/>
        <w:rPr>
          <w:b w:val="0"/>
          <w:sz w:val="20"/>
        </w:rPr>
      </w:pPr>
      <w:r w:rsidRPr="00BD1F6A">
        <w:rPr>
          <w:b w:val="0"/>
          <w:sz w:val="20"/>
        </w:rPr>
        <w:t xml:space="preserve">As a result of suspension, a student’s privileges and/or participation in certain </w:t>
      </w:r>
      <w:r w:rsidRPr="00BD1F6A">
        <w:rPr>
          <w:b w:val="0"/>
          <w:sz w:val="20"/>
        </w:rPr>
        <w:br/>
        <w:t>activities, clubs, organizations, offices etc., may be limited or lost.  This may include</w:t>
      </w:r>
      <w:r w:rsidRPr="00BD1F6A">
        <w:rPr>
          <w:b w:val="0"/>
          <w:i/>
          <w:sz w:val="20"/>
        </w:rPr>
        <w:t xml:space="preserve"> </w:t>
      </w:r>
      <w:r w:rsidRPr="00BD1F6A">
        <w:rPr>
          <w:b w:val="0"/>
          <w:i/>
          <w:sz w:val="20"/>
          <w:u w:val="single"/>
        </w:rPr>
        <w:t>but is not exclusive to</w:t>
      </w:r>
      <w:r w:rsidRPr="00BD1F6A">
        <w:rPr>
          <w:b w:val="0"/>
          <w:sz w:val="20"/>
        </w:rPr>
        <w:t xml:space="preserve"> membership in clubs or societies (including the National Honor Society), serving as a student worker, running for student office, participation in extracurricular activities, participation in overnight trips, participation in overseas trips, participating in student trips not of an educational nature, attending certain school functions, participation in the prom, fashion show, and candidacy for the homecoming court.</w:t>
      </w:r>
    </w:p>
    <w:p w14:paraId="267C9364" w14:textId="77777777" w:rsidR="005D77FF" w:rsidRPr="00BD1F6A" w:rsidRDefault="005D77FF" w:rsidP="005D77FF">
      <w:pPr>
        <w:tabs>
          <w:tab w:val="left" w:pos="-1440"/>
        </w:tabs>
        <w:ind w:left="720" w:hanging="720"/>
        <w:jc w:val="both"/>
      </w:pPr>
    </w:p>
    <w:p w14:paraId="142F2E2F" w14:textId="5B51D7A2" w:rsidR="005D77FF" w:rsidRPr="00BD1F6A" w:rsidRDefault="004069E3" w:rsidP="005D77FF">
      <w:pPr>
        <w:tabs>
          <w:tab w:val="left" w:pos="-1440"/>
        </w:tabs>
        <w:ind w:left="720" w:hanging="720"/>
        <w:jc w:val="both"/>
      </w:pPr>
      <w:r w:rsidRPr="00BD1F6A">
        <w:t>I</w:t>
      </w:r>
      <w:r w:rsidR="005D77FF" w:rsidRPr="00BD1F6A">
        <w:t>.</w:t>
      </w:r>
      <w:r w:rsidR="005D77FF" w:rsidRPr="00BD1F6A">
        <w:tab/>
      </w:r>
      <w:bookmarkStart w:id="86" w:name="Expulsion"/>
      <w:bookmarkEnd w:id="86"/>
      <w:r w:rsidR="005D77FF" w:rsidRPr="00BD1F6A">
        <w:rPr>
          <w:b/>
        </w:rPr>
        <w:t>Expulsion</w:t>
      </w:r>
      <w:r w:rsidR="005D77FF" w:rsidRPr="00BD1F6A">
        <w:t xml:space="preserve"> </w:t>
      </w:r>
    </w:p>
    <w:p w14:paraId="62269880" w14:textId="77777777" w:rsidR="005D77FF" w:rsidRDefault="005D77FF" w:rsidP="005D77FF">
      <w:pPr>
        <w:tabs>
          <w:tab w:val="left" w:pos="-1440"/>
        </w:tabs>
        <w:ind w:left="720" w:hanging="720"/>
        <w:jc w:val="both"/>
      </w:pPr>
      <w:r w:rsidRPr="00BD1F6A">
        <w:tab/>
        <w:t>The most serious punishment the school can impose is to expel a student.  It is a very serious step and is ordered for the most serious violations of school rules or state and/or federal laws. However, this shall not deter the principal from recommending the consideration of the expulsion of a pupil on the first offense.</w:t>
      </w:r>
    </w:p>
    <w:p w14:paraId="62A0DB9D" w14:textId="77777777" w:rsidR="001D039E" w:rsidRDefault="001D039E" w:rsidP="005D77FF">
      <w:pPr>
        <w:tabs>
          <w:tab w:val="left" w:pos="-1440"/>
        </w:tabs>
        <w:jc w:val="center"/>
        <w:rPr>
          <w:b/>
        </w:rPr>
      </w:pPr>
    </w:p>
    <w:p w14:paraId="0BC4B0F0" w14:textId="77777777" w:rsidR="001D039E" w:rsidRDefault="001D039E" w:rsidP="005D77FF">
      <w:pPr>
        <w:tabs>
          <w:tab w:val="left" w:pos="-1440"/>
        </w:tabs>
        <w:jc w:val="center"/>
        <w:rPr>
          <w:b/>
        </w:rPr>
      </w:pPr>
    </w:p>
    <w:p w14:paraId="2D6C7D64" w14:textId="77777777" w:rsidR="006F3C23" w:rsidRDefault="006F3C23" w:rsidP="005D77FF">
      <w:pPr>
        <w:tabs>
          <w:tab w:val="left" w:pos="-1440"/>
        </w:tabs>
        <w:jc w:val="center"/>
        <w:rPr>
          <w:b/>
        </w:rPr>
      </w:pPr>
    </w:p>
    <w:p w14:paraId="1B3768A0" w14:textId="77777777" w:rsidR="006F3C23" w:rsidRDefault="006F3C23" w:rsidP="005D77FF">
      <w:pPr>
        <w:tabs>
          <w:tab w:val="left" w:pos="-1440"/>
        </w:tabs>
        <w:jc w:val="center"/>
        <w:rPr>
          <w:b/>
        </w:rPr>
      </w:pPr>
    </w:p>
    <w:p w14:paraId="46FA6BCA" w14:textId="77777777" w:rsidR="006F3C23" w:rsidRDefault="006F3C23" w:rsidP="005D77FF">
      <w:pPr>
        <w:tabs>
          <w:tab w:val="left" w:pos="-1440"/>
        </w:tabs>
        <w:jc w:val="center"/>
        <w:rPr>
          <w:b/>
        </w:rPr>
      </w:pPr>
    </w:p>
    <w:p w14:paraId="529A4F7F" w14:textId="77777777" w:rsidR="006F3C23" w:rsidRDefault="006F3C23" w:rsidP="005D77FF">
      <w:pPr>
        <w:tabs>
          <w:tab w:val="left" w:pos="-1440"/>
        </w:tabs>
        <w:jc w:val="center"/>
        <w:rPr>
          <w:b/>
        </w:rPr>
      </w:pPr>
    </w:p>
    <w:p w14:paraId="6B687851" w14:textId="77777777" w:rsidR="006F3C23" w:rsidRDefault="006F3C23" w:rsidP="005D77FF">
      <w:pPr>
        <w:tabs>
          <w:tab w:val="left" w:pos="-1440"/>
        </w:tabs>
        <w:jc w:val="center"/>
        <w:rPr>
          <w:b/>
        </w:rPr>
      </w:pPr>
    </w:p>
    <w:p w14:paraId="27AA5431" w14:textId="77777777" w:rsidR="006F3C23" w:rsidRDefault="006F3C23" w:rsidP="005D77FF">
      <w:pPr>
        <w:tabs>
          <w:tab w:val="left" w:pos="-1440"/>
        </w:tabs>
        <w:jc w:val="center"/>
        <w:rPr>
          <w:b/>
        </w:rPr>
      </w:pPr>
    </w:p>
    <w:p w14:paraId="7E98A7BE" w14:textId="77777777" w:rsidR="006F3C23" w:rsidRDefault="006F3C23" w:rsidP="005D77FF">
      <w:pPr>
        <w:tabs>
          <w:tab w:val="left" w:pos="-1440"/>
        </w:tabs>
        <w:jc w:val="center"/>
        <w:rPr>
          <w:b/>
        </w:rPr>
      </w:pPr>
    </w:p>
    <w:p w14:paraId="522BC370" w14:textId="77777777" w:rsidR="006F3C23" w:rsidRDefault="006F3C23" w:rsidP="005D77FF">
      <w:pPr>
        <w:tabs>
          <w:tab w:val="left" w:pos="-1440"/>
        </w:tabs>
        <w:jc w:val="center"/>
        <w:rPr>
          <w:b/>
        </w:rPr>
      </w:pPr>
    </w:p>
    <w:p w14:paraId="29F3B0D9" w14:textId="77777777" w:rsidR="006F3C23" w:rsidRDefault="006F3C23" w:rsidP="005D77FF">
      <w:pPr>
        <w:tabs>
          <w:tab w:val="left" w:pos="-1440"/>
        </w:tabs>
        <w:jc w:val="center"/>
        <w:rPr>
          <w:b/>
        </w:rPr>
      </w:pPr>
    </w:p>
    <w:p w14:paraId="5D514B62" w14:textId="77777777" w:rsidR="006F3C23" w:rsidRDefault="006F3C23" w:rsidP="005D77FF">
      <w:pPr>
        <w:tabs>
          <w:tab w:val="left" w:pos="-1440"/>
        </w:tabs>
        <w:jc w:val="center"/>
        <w:rPr>
          <w:b/>
        </w:rPr>
      </w:pPr>
    </w:p>
    <w:p w14:paraId="4A2E5722" w14:textId="77777777" w:rsidR="006F3C23" w:rsidRDefault="006F3C23" w:rsidP="005D77FF">
      <w:pPr>
        <w:tabs>
          <w:tab w:val="left" w:pos="-1440"/>
        </w:tabs>
        <w:jc w:val="center"/>
        <w:rPr>
          <w:b/>
        </w:rPr>
      </w:pPr>
    </w:p>
    <w:p w14:paraId="7A500961" w14:textId="77777777" w:rsidR="006F3C23" w:rsidRDefault="006F3C23" w:rsidP="005D77FF">
      <w:pPr>
        <w:tabs>
          <w:tab w:val="left" w:pos="-1440"/>
        </w:tabs>
        <w:jc w:val="center"/>
        <w:rPr>
          <w:b/>
        </w:rPr>
      </w:pPr>
    </w:p>
    <w:p w14:paraId="61CB0CF8" w14:textId="77777777" w:rsidR="006F3C23" w:rsidRDefault="006F3C23" w:rsidP="005D77FF">
      <w:pPr>
        <w:tabs>
          <w:tab w:val="left" w:pos="-1440"/>
        </w:tabs>
        <w:jc w:val="center"/>
        <w:rPr>
          <w:b/>
        </w:rPr>
      </w:pPr>
    </w:p>
    <w:p w14:paraId="0D21A4FB" w14:textId="77777777" w:rsidR="006F3C23" w:rsidRDefault="006F3C23" w:rsidP="005D77FF">
      <w:pPr>
        <w:tabs>
          <w:tab w:val="left" w:pos="-1440"/>
        </w:tabs>
        <w:jc w:val="center"/>
        <w:rPr>
          <w:b/>
        </w:rPr>
      </w:pPr>
    </w:p>
    <w:p w14:paraId="79011413" w14:textId="77777777" w:rsidR="006F3C23" w:rsidRDefault="006F3C23" w:rsidP="005D77FF">
      <w:pPr>
        <w:tabs>
          <w:tab w:val="left" w:pos="-1440"/>
        </w:tabs>
        <w:jc w:val="center"/>
        <w:rPr>
          <w:b/>
        </w:rPr>
      </w:pPr>
    </w:p>
    <w:p w14:paraId="052C54F9" w14:textId="77777777" w:rsidR="006F3C23" w:rsidRDefault="006F3C23" w:rsidP="005D77FF">
      <w:pPr>
        <w:tabs>
          <w:tab w:val="left" w:pos="-1440"/>
        </w:tabs>
        <w:jc w:val="center"/>
        <w:rPr>
          <w:b/>
        </w:rPr>
      </w:pPr>
    </w:p>
    <w:p w14:paraId="5C18EA98" w14:textId="77777777" w:rsidR="006F3C23" w:rsidRDefault="006F3C23" w:rsidP="005D77FF">
      <w:pPr>
        <w:tabs>
          <w:tab w:val="left" w:pos="-1440"/>
        </w:tabs>
        <w:jc w:val="center"/>
        <w:rPr>
          <w:b/>
        </w:rPr>
      </w:pPr>
    </w:p>
    <w:p w14:paraId="15EAFF0F" w14:textId="44CCFA4B" w:rsidR="00395865" w:rsidRPr="007E5084" w:rsidRDefault="00CE2C69" w:rsidP="00395865">
      <w:pPr>
        <w:pBdr>
          <w:top w:val="single" w:sz="8" w:space="1" w:color="000000"/>
          <w:left w:val="single" w:sz="8" w:space="4" w:color="000000"/>
          <w:bottom w:val="single" w:sz="8" w:space="1" w:color="000000"/>
          <w:right w:val="single" w:sz="8" w:space="4" w:color="000000"/>
        </w:pBd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center"/>
        <w:rPr>
          <w:b/>
          <w:sz w:val="36"/>
        </w:rPr>
      </w:pPr>
      <w:bookmarkStart w:id="87" w:name="EligibilityCommunication"/>
      <w:bookmarkStart w:id="88" w:name="_Hlk171488497"/>
      <w:bookmarkEnd w:id="87"/>
      <w:r>
        <w:rPr>
          <w:b/>
          <w:sz w:val="36"/>
        </w:rPr>
        <w:lastRenderedPageBreak/>
        <w:t>1.5 ELIGIBILITY COMMUNICATION</w:t>
      </w:r>
    </w:p>
    <w:bookmarkEnd w:id="88"/>
    <w:p w14:paraId="4D038A83" w14:textId="272C860F" w:rsidR="001D039E" w:rsidRDefault="001D039E" w:rsidP="005D77FF">
      <w:pPr>
        <w:tabs>
          <w:tab w:val="left" w:pos="-1440"/>
        </w:tabs>
        <w:jc w:val="center"/>
        <w:rPr>
          <w:b/>
        </w:rPr>
      </w:pPr>
    </w:p>
    <w:p w14:paraId="5287BA20" w14:textId="51B99CC3" w:rsidR="001D039E" w:rsidRDefault="001D039E" w:rsidP="005D77FF">
      <w:pPr>
        <w:tabs>
          <w:tab w:val="left" w:pos="-1440"/>
        </w:tabs>
        <w:jc w:val="center"/>
        <w:rPr>
          <w:b/>
        </w:rPr>
      </w:pPr>
    </w:p>
    <w:p w14:paraId="3D07C6C6" w14:textId="25856286" w:rsidR="00524955" w:rsidRPr="005303C2" w:rsidRDefault="00524955" w:rsidP="00E24419">
      <w:pPr>
        <w:rPr>
          <w:rFonts w:ascii="Times New Roman" w:hAnsi="Times New Roman"/>
          <w:sz w:val="28"/>
          <w:szCs w:val="28"/>
        </w:rPr>
      </w:pPr>
      <w:r w:rsidRPr="005303C2">
        <w:rPr>
          <w:rFonts w:ascii="Times New Roman" w:hAnsi="Times New Roman"/>
          <w:sz w:val="28"/>
          <w:szCs w:val="28"/>
        </w:rPr>
        <w:t>Dear Parent or Guardian,</w:t>
      </w:r>
    </w:p>
    <w:p w14:paraId="6E6162AF" w14:textId="77777777" w:rsidR="00524955" w:rsidRPr="005303C2" w:rsidRDefault="00524955" w:rsidP="00524955">
      <w:pPr>
        <w:ind w:left="720"/>
        <w:rPr>
          <w:rFonts w:ascii="Times New Roman" w:hAnsi="Times New Roman"/>
          <w:sz w:val="28"/>
          <w:szCs w:val="28"/>
        </w:rPr>
      </w:pPr>
    </w:p>
    <w:p w14:paraId="2913BBBA" w14:textId="77777777" w:rsidR="00524955" w:rsidRPr="005303C2" w:rsidRDefault="00524955" w:rsidP="00524955">
      <w:pPr>
        <w:ind w:left="720"/>
        <w:rPr>
          <w:rFonts w:ascii="Times New Roman" w:hAnsi="Times New Roman"/>
          <w:sz w:val="28"/>
          <w:szCs w:val="28"/>
        </w:rPr>
      </w:pPr>
      <w:r w:rsidRPr="005303C2">
        <w:rPr>
          <w:rFonts w:ascii="Times New Roman" w:hAnsi="Times New Roman"/>
          <w:sz w:val="28"/>
          <w:szCs w:val="28"/>
        </w:rPr>
        <w:t>The West Mifflin Area School District is notifying you that your child is currently on the ineligibility list for having less than a 1.5 GPA. This list is generated from PowerSchool every Friday. It is based on your student’s letter grades from the previous week. As a result, your child is academically ineligible to participate in athletics, extra-curricular activities, clubs, and attend school events as a spectator</w:t>
      </w:r>
      <w:r>
        <w:rPr>
          <w:rFonts w:ascii="Times New Roman" w:hAnsi="Times New Roman"/>
          <w:sz w:val="28"/>
          <w:szCs w:val="28"/>
        </w:rPr>
        <w:t>. If, by the following Friday, a student is no longer under a 1.5 GPA, he/she becomes eligible at once.</w:t>
      </w:r>
    </w:p>
    <w:p w14:paraId="751594A0" w14:textId="77777777" w:rsidR="00524955" w:rsidRPr="005303C2" w:rsidRDefault="00524955" w:rsidP="00524955">
      <w:pPr>
        <w:ind w:left="720"/>
        <w:rPr>
          <w:rFonts w:ascii="Times New Roman" w:hAnsi="Times New Roman"/>
          <w:sz w:val="28"/>
          <w:szCs w:val="28"/>
        </w:rPr>
      </w:pPr>
    </w:p>
    <w:p w14:paraId="57F3B7F5" w14:textId="77777777" w:rsidR="00524955" w:rsidRPr="005303C2" w:rsidRDefault="00524955" w:rsidP="00524955">
      <w:pPr>
        <w:ind w:left="720"/>
        <w:rPr>
          <w:rFonts w:ascii="Times New Roman" w:hAnsi="Times New Roman"/>
          <w:b/>
          <w:bCs/>
          <w:sz w:val="28"/>
          <w:szCs w:val="28"/>
        </w:rPr>
      </w:pPr>
      <w:r w:rsidRPr="005303C2">
        <w:rPr>
          <w:rFonts w:ascii="Times New Roman" w:hAnsi="Times New Roman"/>
          <w:b/>
          <w:bCs/>
          <w:sz w:val="28"/>
          <w:szCs w:val="28"/>
        </w:rPr>
        <w:t>Recommendations for improving grades:</w:t>
      </w:r>
    </w:p>
    <w:p w14:paraId="3BE51955" w14:textId="77777777" w:rsidR="00524955" w:rsidRPr="005303C2" w:rsidRDefault="00524955" w:rsidP="00524955">
      <w:pPr>
        <w:widowControl w:val="0"/>
        <w:numPr>
          <w:ilvl w:val="0"/>
          <w:numId w:val="60"/>
        </w:numPr>
        <w:autoSpaceDE w:val="0"/>
        <w:autoSpaceDN w:val="0"/>
        <w:adjustRightInd w:val="0"/>
        <w:ind w:left="1440"/>
        <w:rPr>
          <w:rFonts w:ascii="Times New Roman" w:hAnsi="Times New Roman"/>
          <w:sz w:val="28"/>
          <w:szCs w:val="28"/>
        </w:rPr>
      </w:pPr>
      <w:r w:rsidRPr="005303C2">
        <w:rPr>
          <w:rFonts w:ascii="Times New Roman" w:hAnsi="Times New Roman"/>
          <w:sz w:val="28"/>
          <w:szCs w:val="28"/>
        </w:rPr>
        <w:t>Monitoring your child’s progress through PowerSchool.</w:t>
      </w:r>
    </w:p>
    <w:p w14:paraId="5F0997DC" w14:textId="77777777" w:rsidR="00524955" w:rsidRPr="005303C2" w:rsidRDefault="00000000" w:rsidP="00524955">
      <w:pPr>
        <w:widowControl w:val="0"/>
        <w:numPr>
          <w:ilvl w:val="1"/>
          <w:numId w:val="60"/>
        </w:numPr>
        <w:autoSpaceDE w:val="0"/>
        <w:autoSpaceDN w:val="0"/>
        <w:adjustRightInd w:val="0"/>
        <w:ind w:left="2160"/>
        <w:rPr>
          <w:rFonts w:ascii="Times New Roman" w:hAnsi="Times New Roman"/>
          <w:sz w:val="28"/>
          <w:szCs w:val="28"/>
        </w:rPr>
      </w:pPr>
      <w:hyperlink r:id="rId110" w:history="1">
        <w:r w:rsidR="00524955" w:rsidRPr="005303C2">
          <w:rPr>
            <w:rStyle w:val="Hyperlink"/>
            <w:rFonts w:ascii="Times New Roman" w:hAnsi="Times New Roman"/>
            <w:sz w:val="28"/>
            <w:szCs w:val="28"/>
          </w:rPr>
          <w:t xml:space="preserve">How to create a </w:t>
        </w:r>
        <w:r w:rsidR="00524955">
          <w:rPr>
            <w:rStyle w:val="Hyperlink"/>
            <w:rFonts w:ascii="Times New Roman" w:hAnsi="Times New Roman"/>
            <w:sz w:val="28"/>
            <w:szCs w:val="28"/>
          </w:rPr>
          <w:t>P</w:t>
        </w:r>
        <w:r w:rsidR="00524955" w:rsidRPr="005303C2">
          <w:rPr>
            <w:rStyle w:val="Hyperlink"/>
            <w:rFonts w:ascii="Times New Roman" w:hAnsi="Times New Roman"/>
            <w:sz w:val="28"/>
            <w:szCs w:val="28"/>
          </w:rPr>
          <w:t>ower</w:t>
        </w:r>
        <w:r w:rsidR="00524955">
          <w:rPr>
            <w:rStyle w:val="Hyperlink"/>
            <w:rFonts w:ascii="Times New Roman" w:hAnsi="Times New Roman"/>
            <w:sz w:val="28"/>
            <w:szCs w:val="28"/>
          </w:rPr>
          <w:t>S</w:t>
        </w:r>
        <w:r w:rsidR="00524955" w:rsidRPr="005303C2">
          <w:rPr>
            <w:rStyle w:val="Hyperlink"/>
            <w:rFonts w:ascii="Times New Roman" w:hAnsi="Times New Roman"/>
            <w:sz w:val="28"/>
            <w:szCs w:val="28"/>
          </w:rPr>
          <w:t>chool account</w:t>
        </w:r>
      </w:hyperlink>
    </w:p>
    <w:p w14:paraId="0E13C5CA" w14:textId="77777777" w:rsidR="00524955" w:rsidRPr="005303C2" w:rsidRDefault="00524955" w:rsidP="00524955">
      <w:pPr>
        <w:widowControl w:val="0"/>
        <w:numPr>
          <w:ilvl w:val="0"/>
          <w:numId w:val="60"/>
        </w:numPr>
        <w:autoSpaceDE w:val="0"/>
        <w:autoSpaceDN w:val="0"/>
        <w:adjustRightInd w:val="0"/>
        <w:ind w:left="1440"/>
        <w:rPr>
          <w:rFonts w:ascii="Times New Roman" w:hAnsi="Times New Roman"/>
          <w:sz w:val="28"/>
          <w:szCs w:val="28"/>
        </w:rPr>
      </w:pPr>
      <w:r w:rsidRPr="005303C2">
        <w:rPr>
          <w:rFonts w:ascii="Times New Roman" w:hAnsi="Times New Roman"/>
          <w:sz w:val="28"/>
          <w:szCs w:val="28"/>
        </w:rPr>
        <w:t>Regular Attendance.</w:t>
      </w:r>
    </w:p>
    <w:p w14:paraId="27979B52" w14:textId="77777777" w:rsidR="00524955" w:rsidRPr="005303C2" w:rsidRDefault="00524955" w:rsidP="00524955">
      <w:pPr>
        <w:widowControl w:val="0"/>
        <w:numPr>
          <w:ilvl w:val="1"/>
          <w:numId w:val="60"/>
        </w:numPr>
        <w:autoSpaceDE w:val="0"/>
        <w:autoSpaceDN w:val="0"/>
        <w:adjustRightInd w:val="0"/>
        <w:ind w:left="2160"/>
        <w:rPr>
          <w:rFonts w:ascii="Times New Roman" w:hAnsi="Times New Roman"/>
          <w:sz w:val="28"/>
          <w:szCs w:val="28"/>
        </w:rPr>
      </w:pPr>
      <w:r w:rsidRPr="005303C2">
        <w:rPr>
          <w:rFonts w:ascii="Times New Roman" w:hAnsi="Times New Roman"/>
          <w:sz w:val="28"/>
          <w:szCs w:val="28"/>
        </w:rPr>
        <w:t xml:space="preserve">If you need assistance contact your child’s </w:t>
      </w:r>
      <w:r>
        <w:rPr>
          <w:rFonts w:ascii="Times New Roman" w:hAnsi="Times New Roman"/>
          <w:sz w:val="28"/>
          <w:szCs w:val="28"/>
        </w:rPr>
        <w:t xml:space="preserve">school </w:t>
      </w:r>
      <w:r w:rsidRPr="005303C2">
        <w:rPr>
          <w:rFonts w:ascii="Times New Roman" w:hAnsi="Times New Roman"/>
          <w:sz w:val="28"/>
          <w:szCs w:val="28"/>
        </w:rPr>
        <w:t>counselor</w:t>
      </w:r>
    </w:p>
    <w:p w14:paraId="7E2E5075" w14:textId="77777777" w:rsidR="00524955" w:rsidRPr="005303C2" w:rsidRDefault="00524955" w:rsidP="00524955">
      <w:pPr>
        <w:widowControl w:val="0"/>
        <w:numPr>
          <w:ilvl w:val="0"/>
          <w:numId w:val="60"/>
        </w:numPr>
        <w:autoSpaceDE w:val="0"/>
        <w:autoSpaceDN w:val="0"/>
        <w:adjustRightInd w:val="0"/>
        <w:ind w:left="1440"/>
        <w:rPr>
          <w:rFonts w:ascii="Times New Roman" w:hAnsi="Times New Roman"/>
          <w:sz w:val="28"/>
          <w:szCs w:val="28"/>
        </w:rPr>
      </w:pPr>
      <w:r w:rsidRPr="005303C2">
        <w:rPr>
          <w:rFonts w:ascii="Times New Roman" w:hAnsi="Times New Roman"/>
          <w:sz w:val="28"/>
          <w:szCs w:val="28"/>
        </w:rPr>
        <w:t>Completing classwork and assignments.</w:t>
      </w:r>
    </w:p>
    <w:p w14:paraId="51D19722" w14:textId="77777777" w:rsidR="00524955" w:rsidRPr="005303C2" w:rsidRDefault="00524955" w:rsidP="00524955">
      <w:pPr>
        <w:widowControl w:val="0"/>
        <w:numPr>
          <w:ilvl w:val="1"/>
          <w:numId w:val="60"/>
        </w:numPr>
        <w:autoSpaceDE w:val="0"/>
        <w:autoSpaceDN w:val="0"/>
        <w:adjustRightInd w:val="0"/>
        <w:ind w:left="2160"/>
        <w:rPr>
          <w:rFonts w:ascii="Times New Roman" w:hAnsi="Times New Roman"/>
          <w:sz w:val="28"/>
          <w:szCs w:val="28"/>
        </w:rPr>
      </w:pPr>
      <w:r w:rsidRPr="005303C2">
        <w:rPr>
          <w:rFonts w:ascii="Times New Roman" w:hAnsi="Times New Roman"/>
          <w:sz w:val="28"/>
          <w:szCs w:val="28"/>
        </w:rPr>
        <w:t>Contact your child’s teacher/case manager.</w:t>
      </w:r>
    </w:p>
    <w:p w14:paraId="709FCC4A" w14:textId="77777777" w:rsidR="00524955" w:rsidRPr="005303C2" w:rsidRDefault="00524955" w:rsidP="00524955">
      <w:pPr>
        <w:widowControl w:val="0"/>
        <w:numPr>
          <w:ilvl w:val="1"/>
          <w:numId w:val="60"/>
        </w:numPr>
        <w:autoSpaceDE w:val="0"/>
        <w:autoSpaceDN w:val="0"/>
        <w:adjustRightInd w:val="0"/>
        <w:ind w:left="2160"/>
        <w:rPr>
          <w:rFonts w:ascii="Times New Roman" w:hAnsi="Times New Roman"/>
          <w:sz w:val="28"/>
          <w:szCs w:val="28"/>
        </w:rPr>
      </w:pPr>
      <w:r w:rsidRPr="005303C2">
        <w:rPr>
          <w:rFonts w:ascii="Times New Roman" w:hAnsi="Times New Roman"/>
          <w:sz w:val="28"/>
          <w:szCs w:val="28"/>
        </w:rPr>
        <w:t xml:space="preserve">To request a conference contact child’s school counselor </w:t>
      </w:r>
    </w:p>
    <w:p w14:paraId="1F0BDED0" w14:textId="5BBB1E59" w:rsidR="00524955" w:rsidRPr="00C857E3" w:rsidRDefault="00524955" w:rsidP="00C857E3">
      <w:pPr>
        <w:widowControl w:val="0"/>
        <w:numPr>
          <w:ilvl w:val="0"/>
          <w:numId w:val="60"/>
        </w:numPr>
        <w:autoSpaceDE w:val="0"/>
        <w:autoSpaceDN w:val="0"/>
        <w:adjustRightInd w:val="0"/>
        <w:ind w:left="1440"/>
        <w:rPr>
          <w:rFonts w:ascii="Times New Roman" w:hAnsi="Times New Roman"/>
          <w:sz w:val="28"/>
          <w:szCs w:val="28"/>
        </w:rPr>
      </w:pPr>
      <w:r w:rsidRPr="005303C2">
        <w:rPr>
          <w:rFonts w:ascii="Times New Roman" w:hAnsi="Times New Roman"/>
          <w:sz w:val="28"/>
          <w:szCs w:val="28"/>
        </w:rPr>
        <w:t xml:space="preserve">Is your </w:t>
      </w:r>
      <w:r w:rsidR="00E24419" w:rsidRPr="005303C2">
        <w:rPr>
          <w:rFonts w:ascii="Times New Roman" w:hAnsi="Times New Roman"/>
          <w:sz w:val="28"/>
          <w:szCs w:val="28"/>
        </w:rPr>
        <w:t>child</w:t>
      </w:r>
      <w:r w:rsidRPr="005303C2">
        <w:rPr>
          <w:rFonts w:ascii="Times New Roman" w:hAnsi="Times New Roman"/>
          <w:sz w:val="28"/>
          <w:szCs w:val="28"/>
        </w:rPr>
        <w:t xml:space="preserve"> demonstrating behaviors that interfere with learning?</w:t>
      </w:r>
    </w:p>
    <w:p w14:paraId="256F82DE" w14:textId="77777777" w:rsidR="00524955" w:rsidRPr="00F82F71" w:rsidRDefault="00524955" w:rsidP="00524955">
      <w:pPr>
        <w:widowControl w:val="0"/>
        <w:numPr>
          <w:ilvl w:val="2"/>
          <w:numId w:val="60"/>
        </w:numPr>
        <w:autoSpaceDE w:val="0"/>
        <w:autoSpaceDN w:val="0"/>
        <w:adjustRightInd w:val="0"/>
        <w:rPr>
          <w:rFonts w:ascii="Times New Roman" w:hAnsi="Times New Roman"/>
          <w:sz w:val="28"/>
          <w:szCs w:val="28"/>
        </w:rPr>
      </w:pPr>
      <w:r w:rsidRPr="008273EC">
        <w:rPr>
          <w:rFonts w:ascii="Times New Roman" w:hAnsi="Times New Roman"/>
          <w:sz w:val="28"/>
          <w:szCs w:val="28"/>
        </w:rPr>
        <w:t xml:space="preserve">Each school has a </w:t>
      </w:r>
      <w:r w:rsidRPr="00261A8E">
        <w:rPr>
          <w:rFonts w:ascii="Times New Roman" w:hAnsi="Times New Roman"/>
          <w:sz w:val="28"/>
          <w:szCs w:val="28"/>
        </w:rPr>
        <w:t>Student Assistance Program (SAP)</w:t>
      </w:r>
      <w:r w:rsidRPr="008273EC">
        <w:rPr>
          <w:rFonts w:ascii="Times New Roman" w:hAnsi="Times New Roman"/>
          <w:sz w:val="28"/>
          <w:szCs w:val="28"/>
        </w:rPr>
        <w:t xml:space="preserve">.  </w:t>
      </w:r>
      <w:r>
        <w:rPr>
          <w:rFonts w:ascii="Times New Roman" w:hAnsi="Times New Roman"/>
          <w:sz w:val="28"/>
          <w:szCs w:val="28"/>
        </w:rPr>
        <w:t xml:space="preserve">This program is used </w:t>
      </w:r>
      <w:r w:rsidRPr="00F82F71">
        <w:rPr>
          <w:rFonts w:ascii="Times New Roman" w:hAnsi="Times New Roman"/>
          <w:sz w:val="28"/>
          <w:szCs w:val="28"/>
        </w:rPr>
        <w:t>t</w:t>
      </w:r>
      <w:r w:rsidRPr="00F82F71">
        <w:rPr>
          <w:rFonts w:ascii="Times New Roman" w:hAnsi="Times New Roman"/>
          <w:color w:val="464646"/>
          <w:sz w:val="28"/>
          <w:szCs w:val="28"/>
          <w:shd w:val="clear" w:color="auto" w:fill="FAFAFA"/>
        </w:rPr>
        <w:t>o mobilize school resources to remove barriers to learning</w:t>
      </w:r>
      <w:r>
        <w:rPr>
          <w:rFonts w:ascii="Times New Roman" w:hAnsi="Times New Roman"/>
          <w:color w:val="464646"/>
          <w:sz w:val="28"/>
          <w:szCs w:val="28"/>
          <w:shd w:val="clear" w:color="auto" w:fill="FAFAFA"/>
        </w:rPr>
        <w:t>.</w:t>
      </w:r>
    </w:p>
    <w:p w14:paraId="41FC460E" w14:textId="0FCF113C" w:rsidR="00524955" w:rsidRDefault="00524955" w:rsidP="00524955">
      <w:pPr>
        <w:ind w:left="2880"/>
        <w:rPr>
          <w:rFonts w:ascii="Times New Roman" w:hAnsi="Times New Roman"/>
          <w:sz w:val="28"/>
          <w:szCs w:val="28"/>
        </w:rPr>
      </w:pPr>
      <w:r>
        <w:rPr>
          <w:rFonts w:ascii="Times New Roman" w:hAnsi="Times New Roman"/>
          <w:sz w:val="28"/>
          <w:szCs w:val="28"/>
        </w:rPr>
        <w:t xml:space="preserve">            </w:t>
      </w:r>
    </w:p>
    <w:p w14:paraId="64EE8C29" w14:textId="77777777" w:rsidR="00524955" w:rsidRPr="005303C2" w:rsidRDefault="00524955" w:rsidP="00524955">
      <w:pPr>
        <w:ind w:left="720"/>
        <w:rPr>
          <w:rFonts w:ascii="Times New Roman" w:hAnsi="Times New Roman"/>
          <w:sz w:val="28"/>
          <w:szCs w:val="28"/>
        </w:rPr>
      </w:pPr>
      <w:r w:rsidRPr="005303C2">
        <w:rPr>
          <w:rFonts w:ascii="Times New Roman" w:hAnsi="Times New Roman"/>
          <w:sz w:val="28"/>
          <w:szCs w:val="28"/>
        </w:rPr>
        <w:t xml:space="preserve">The district is here to assist students and parents in their journey from adolescents to young adults.  It is only through honest two-way communication that we can work together to make certain every student has success academically, socially, and emotionally.  Please do not hesitate to contact any school personnel to assist you and your child during their educational expedition.  </w:t>
      </w:r>
    </w:p>
    <w:p w14:paraId="2E83E320" w14:textId="77777777" w:rsidR="00524955" w:rsidRPr="005303C2" w:rsidRDefault="00524955" w:rsidP="00524955">
      <w:pPr>
        <w:ind w:left="720"/>
        <w:rPr>
          <w:rFonts w:ascii="Times New Roman" w:hAnsi="Times New Roman"/>
          <w:sz w:val="28"/>
          <w:szCs w:val="28"/>
        </w:rPr>
      </w:pPr>
    </w:p>
    <w:p w14:paraId="14AD217D" w14:textId="77777777" w:rsidR="00524955" w:rsidRDefault="00524955" w:rsidP="00524955">
      <w:pPr>
        <w:ind w:left="720"/>
        <w:rPr>
          <w:rFonts w:ascii="Times New Roman" w:hAnsi="Times New Roman"/>
          <w:sz w:val="28"/>
          <w:szCs w:val="28"/>
        </w:rPr>
      </w:pPr>
    </w:p>
    <w:p w14:paraId="50EA6A3D" w14:textId="77777777" w:rsidR="00524955" w:rsidRDefault="00524955" w:rsidP="00524955">
      <w:pPr>
        <w:ind w:left="720"/>
        <w:rPr>
          <w:rFonts w:ascii="Times New Roman" w:hAnsi="Times New Roman"/>
          <w:sz w:val="28"/>
          <w:szCs w:val="28"/>
        </w:rPr>
      </w:pPr>
      <w:r w:rsidRPr="005303C2">
        <w:rPr>
          <w:rFonts w:ascii="Times New Roman" w:hAnsi="Times New Roman"/>
          <w:sz w:val="28"/>
          <w:szCs w:val="28"/>
        </w:rPr>
        <w:t>Thank you for your continued support and commitment,</w:t>
      </w:r>
    </w:p>
    <w:p w14:paraId="4BFA77FB" w14:textId="77777777" w:rsidR="00524955" w:rsidRDefault="00524955" w:rsidP="00524955">
      <w:pPr>
        <w:ind w:left="720"/>
        <w:rPr>
          <w:rFonts w:ascii="Times New Roman" w:hAnsi="Times New Roman"/>
          <w:sz w:val="28"/>
          <w:szCs w:val="28"/>
        </w:rPr>
      </w:pPr>
    </w:p>
    <w:p w14:paraId="62D9BF82" w14:textId="77777777" w:rsidR="00524955" w:rsidRDefault="00524955" w:rsidP="00524955">
      <w:pPr>
        <w:ind w:left="720"/>
        <w:rPr>
          <w:rFonts w:ascii="Times New Roman" w:hAnsi="Times New Roman"/>
          <w:sz w:val="28"/>
          <w:szCs w:val="28"/>
        </w:rPr>
      </w:pPr>
    </w:p>
    <w:p w14:paraId="65E0EF78" w14:textId="77777777" w:rsidR="00C857E3" w:rsidRDefault="00C857E3" w:rsidP="00F072D2">
      <w:pPr>
        <w:ind w:left="720"/>
        <w:rPr>
          <w:rFonts w:ascii="Times New Roman" w:hAnsi="Times New Roman"/>
          <w:sz w:val="28"/>
          <w:szCs w:val="28"/>
        </w:rPr>
      </w:pPr>
    </w:p>
    <w:p w14:paraId="6D2AA060" w14:textId="77777777" w:rsidR="00C857E3" w:rsidRDefault="00C857E3" w:rsidP="00F072D2">
      <w:pPr>
        <w:ind w:left="720"/>
        <w:rPr>
          <w:rFonts w:ascii="Times New Roman" w:hAnsi="Times New Roman"/>
          <w:sz w:val="28"/>
          <w:szCs w:val="28"/>
        </w:rPr>
      </w:pPr>
    </w:p>
    <w:p w14:paraId="2FAB2D2F" w14:textId="014FCAFB" w:rsidR="00FA75C2" w:rsidRPr="0075420F" w:rsidRDefault="00524955" w:rsidP="00F072D2">
      <w:pPr>
        <w:ind w:left="720"/>
        <w:rPr>
          <w:rFonts w:ascii="Times New Roman" w:hAnsi="Times New Roman"/>
          <w:sz w:val="28"/>
          <w:szCs w:val="28"/>
        </w:rPr>
      </w:pPr>
      <w:r>
        <w:rPr>
          <w:rFonts w:ascii="Times New Roman" w:hAnsi="Times New Roman"/>
          <w:sz w:val="28"/>
          <w:szCs w:val="28"/>
        </w:rPr>
        <w:t>Secondary Administration</w:t>
      </w:r>
    </w:p>
    <w:p w14:paraId="7DB55CF5" w14:textId="22C301DE" w:rsidR="005D77FF" w:rsidRPr="00395865" w:rsidRDefault="00F550B1" w:rsidP="005D77FF">
      <w:pPr>
        <w:tabs>
          <w:tab w:val="left" w:pos="-1440"/>
        </w:tabs>
        <w:jc w:val="center"/>
        <w:rPr>
          <w:b/>
          <w:sz w:val="22"/>
          <w:szCs w:val="22"/>
        </w:rPr>
      </w:pPr>
      <w:bookmarkStart w:id="89" w:name="ThreeWaySchoolCompact"/>
      <w:bookmarkEnd w:id="89"/>
      <w:r w:rsidRPr="00107D51">
        <w:rPr>
          <w:rFonts w:asciiTheme="majorHAnsi" w:hAnsiTheme="majorHAnsi" w:cstheme="majorHAnsi"/>
          <w:noProof/>
        </w:rPr>
        <w:lastRenderedPageBreak/>
        <w:drawing>
          <wp:anchor distT="0" distB="0" distL="114300" distR="114300" simplePos="0" relativeHeight="251659264" behindDoc="1" locked="0" layoutInCell="1" allowOverlap="1" wp14:anchorId="0213CACD" wp14:editId="4F22E6F5">
            <wp:simplePos x="0" y="0"/>
            <wp:positionH relativeFrom="page">
              <wp:posOffset>5727700</wp:posOffset>
            </wp:positionH>
            <wp:positionV relativeFrom="paragraph">
              <wp:posOffset>-436880</wp:posOffset>
            </wp:positionV>
            <wp:extent cx="1406525" cy="708025"/>
            <wp:effectExtent l="0" t="0" r="0" b="0"/>
            <wp:wrapNone/>
            <wp:docPr id="967361218" name="Picture 967361218"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61218" name="Picture 967361218" descr="A blue and yellow logo&#10;&#10;Description automatically generated with medium confidenc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06525" cy="708025"/>
                    </a:xfrm>
                    <a:prstGeom prst="rect">
                      <a:avLst/>
                    </a:prstGeom>
                    <a:noFill/>
                  </pic:spPr>
                </pic:pic>
              </a:graphicData>
            </a:graphic>
            <wp14:sizeRelH relativeFrom="page">
              <wp14:pctWidth>0</wp14:pctWidth>
            </wp14:sizeRelH>
            <wp14:sizeRelV relativeFrom="page">
              <wp14:pctHeight>0</wp14:pctHeight>
            </wp14:sizeRelV>
          </wp:anchor>
        </w:drawing>
      </w:r>
      <w:r w:rsidR="005D77FF" w:rsidRPr="00395865">
        <w:rPr>
          <w:b/>
          <w:sz w:val="22"/>
          <w:szCs w:val="22"/>
        </w:rPr>
        <w:t>WEST MIFFLIN AREA SCHOOL DISTRICT</w:t>
      </w:r>
    </w:p>
    <w:p w14:paraId="31BC29E0" w14:textId="2495D2C1" w:rsidR="005D77FF" w:rsidRPr="00395865" w:rsidRDefault="005D77FF" w:rsidP="005D77FF">
      <w:pPr>
        <w:tabs>
          <w:tab w:val="left" w:pos="-1440"/>
        </w:tabs>
        <w:ind w:left="720" w:hanging="720"/>
        <w:jc w:val="center"/>
        <w:rPr>
          <w:b/>
          <w:sz w:val="22"/>
          <w:szCs w:val="22"/>
        </w:rPr>
      </w:pPr>
      <w:r w:rsidRPr="00395865">
        <w:rPr>
          <w:b/>
          <w:sz w:val="22"/>
          <w:szCs w:val="22"/>
        </w:rPr>
        <w:t>Three-Way School Compact</w:t>
      </w:r>
    </w:p>
    <w:p w14:paraId="1A9F4E6B" w14:textId="77777777" w:rsidR="005D77FF" w:rsidRPr="00395865" w:rsidRDefault="005D77FF" w:rsidP="005D77FF">
      <w:pPr>
        <w:tabs>
          <w:tab w:val="left" w:pos="-1440"/>
        </w:tabs>
        <w:ind w:left="720" w:hanging="720"/>
        <w:rPr>
          <w:b/>
          <w:i/>
          <w:sz w:val="22"/>
          <w:szCs w:val="22"/>
        </w:rPr>
      </w:pPr>
      <w:r w:rsidRPr="00395865">
        <w:rPr>
          <w:b/>
          <w:i/>
          <w:sz w:val="22"/>
          <w:szCs w:val="22"/>
        </w:rPr>
        <w:t>Staff Pledge:</w:t>
      </w:r>
    </w:p>
    <w:p w14:paraId="6C9022C1" w14:textId="77777777" w:rsidR="005D77FF" w:rsidRPr="00395865" w:rsidRDefault="005D77FF" w:rsidP="005D77FF">
      <w:pPr>
        <w:tabs>
          <w:tab w:val="left" w:pos="-1440"/>
        </w:tabs>
        <w:ind w:left="720" w:hanging="720"/>
        <w:rPr>
          <w:b/>
          <w:sz w:val="22"/>
          <w:szCs w:val="22"/>
        </w:rPr>
      </w:pPr>
      <w:r w:rsidRPr="00395865">
        <w:rPr>
          <w:b/>
          <w:sz w:val="22"/>
          <w:szCs w:val="22"/>
        </w:rPr>
        <w:t>We understand the importance of the school experience to every student and our role as educators and models.  Therefore, we agree to carry out the following responsibilities to the best of our ability:</w:t>
      </w:r>
    </w:p>
    <w:p w14:paraId="709235AE" w14:textId="77777777" w:rsidR="005D77FF" w:rsidRPr="00395865" w:rsidRDefault="005D77FF" w:rsidP="005D77FF">
      <w:pPr>
        <w:numPr>
          <w:ilvl w:val="0"/>
          <w:numId w:val="41"/>
        </w:numPr>
        <w:tabs>
          <w:tab w:val="left" w:pos="-1440"/>
        </w:tabs>
        <w:rPr>
          <w:b/>
          <w:sz w:val="22"/>
          <w:szCs w:val="22"/>
        </w:rPr>
      </w:pPr>
      <w:r w:rsidRPr="00395865">
        <w:rPr>
          <w:b/>
          <w:sz w:val="22"/>
          <w:szCs w:val="22"/>
        </w:rPr>
        <w:t>Teach grade level skills and concepts.</w:t>
      </w:r>
    </w:p>
    <w:p w14:paraId="34223FE2" w14:textId="77777777" w:rsidR="005D77FF" w:rsidRPr="00395865" w:rsidRDefault="005D77FF" w:rsidP="005D77FF">
      <w:pPr>
        <w:numPr>
          <w:ilvl w:val="0"/>
          <w:numId w:val="41"/>
        </w:numPr>
        <w:tabs>
          <w:tab w:val="left" w:pos="-1440"/>
        </w:tabs>
        <w:rPr>
          <w:b/>
          <w:sz w:val="22"/>
          <w:szCs w:val="22"/>
        </w:rPr>
      </w:pPr>
      <w:r w:rsidRPr="00395865">
        <w:rPr>
          <w:b/>
          <w:sz w:val="22"/>
          <w:szCs w:val="22"/>
        </w:rPr>
        <w:t>Strive to meet the individual needs of your child.</w:t>
      </w:r>
    </w:p>
    <w:p w14:paraId="20F99BB1" w14:textId="77777777" w:rsidR="005D77FF" w:rsidRPr="00395865" w:rsidRDefault="005D77FF" w:rsidP="005D77FF">
      <w:pPr>
        <w:numPr>
          <w:ilvl w:val="0"/>
          <w:numId w:val="41"/>
        </w:numPr>
        <w:tabs>
          <w:tab w:val="left" w:pos="-1440"/>
        </w:tabs>
        <w:rPr>
          <w:b/>
          <w:sz w:val="22"/>
          <w:szCs w:val="22"/>
        </w:rPr>
      </w:pPr>
      <w:r w:rsidRPr="00395865">
        <w:rPr>
          <w:b/>
          <w:sz w:val="22"/>
          <w:szCs w:val="22"/>
        </w:rPr>
        <w:t>Communicate with you regarding your child’s progress.</w:t>
      </w:r>
    </w:p>
    <w:p w14:paraId="22D69FEE" w14:textId="77777777" w:rsidR="005D77FF" w:rsidRPr="00395865" w:rsidRDefault="005D77FF" w:rsidP="005D77FF">
      <w:pPr>
        <w:numPr>
          <w:ilvl w:val="0"/>
          <w:numId w:val="41"/>
        </w:numPr>
        <w:tabs>
          <w:tab w:val="left" w:pos="-1440"/>
        </w:tabs>
        <w:rPr>
          <w:b/>
          <w:sz w:val="22"/>
          <w:szCs w:val="22"/>
        </w:rPr>
      </w:pPr>
      <w:r w:rsidRPr="00395865">
        <w:rPr>
          <w:b/>
          <w:sz w:val="22"/>
          <w:szCs w:val="22"/>
        </w:rPr>
        <w:t>Provide a safe, positive and healthy learning environment for your child.</w:t>
      </w:r>
    </w:p>
    <w:p w14:paraId="1EC24401" w14:textId="77777777" w:rsidR="005D77FF" w:rsidRPr="00395865" w:rsidRDefault="005D77FF" w:rsidP="005D77FF">
      <w:pPr>
        <w:numPr>
          <w:ilvl w:val="0"/>
          <w:numId w:val="41"/>
        </w:numPr>
        <w:tabs>
          <w:tab w:val="left" w:pos="-1440"/>
        </w:tabs>
        <w:rPr>
          <w:b/>
          <w:sz w:val="22"/>
          <w:szCs w:val="22"/>
        </w:rPr>
      </w:pPr>
      <w:r w:rsidRPr="00395865">
        <w:rPr>
          <w:b/>
          <w:sz w:val="22"/>
          <w:szCs w:val="22"/>
        </w:rPr>
        <w:t>Communicate homework and classwork expectations.</w:t>
      </w:r>
    </w:p>
    <w:p w14:paraId="1DB7AC56" w14:textId="77777777" w:rsidR="005D77FF" w:rsidRPr="00395865" w:rsidRDefault="005D77FF" w:rsidP="005D77FF">
      <w:pPr>
        <w:tabs>
          <w:tab w:val="left" w:pos="-1440"/>
        </w:tabs>
        <w:ind w:left="720" w:hanging="720"/>
        <w:rPr>
          <w:b/>
          <w:sz w:val="22"/>
          <w:szCs w:val="22"/>
        </w:rPr>
      </w:pPr>
    </w:p>
    <w:p w14:paraId="2A5B2E25" w14:textId="77777777" w:rsidR="005D77FF" w:rsidRPr="00395865" w:rsidRDefault="005D77FF" w:rsidP="005D77FF">
      <w:pPr>
        <w:tabs>
          <w:tab w:val="left" w:pos="-1440"/>
        </w:tabs>
        <w:ind w:left="720" w:hanging="720"/>
        <w:rPr>
          <w:b/>
          <w:sz w:val="22"/>
          <w:szCs w:val="22"/>
        </w:rPr>
      </w:pPr>
      <w:r w:rsidRPr="00395865">
        <w:rPr>
          <w:b/>
          <w:sz w:val="22"/>
          <w:szCs w:val="22"/>
        </w:rPr>
        <w:t>Teacher’s Signature _____________________________________________________</w:t>
      </w:r>
    </w:p>
    <w:p w14:paraId="0705FF30" w14:textId="77777777" w:rsidR="005D77FF" w:rsidRPr="00395865" w:rsidRDefault="005D77FF" w:rsidP="005D77FF">
      <w:pPr>
        <w:tabs>
          <w:tab w:val="left" w:pos="-1440"/>
        </w:tabs>
        <w:ind w:left="720" w:hanging="720"/>
        <w:rPr>
          <w:b/>
          <w:sz w:val="22"/>
          <w:szCs w:val="22"/>
        </w:rPr>
      </w:pPr>
    </w:p>
    <w:p w14:paraId="0C1B7B54" w14:textId="77777777" w:rsidR="005D77FF" w:rsidRPr="00395865" w:rsidRDefault="005D77FF" w:rsidP="005D77FF">
      <w:pPr>
        <w:tabs>
          <w:tab w:val="left" w:pos="-1440"/>
        </w:tabs>
        <w:ind w:left="720" w:hanging="720"/>
        <w:rPr>
          <w:b/>
          <w:sz w:val="22"/>
          <w:szCs w:val="22"/>
        </w:rPr>
      </w:pPr>
      <w:r w:rsidRPr="00395865">
        <w:rPr>
          <w:b/>
          <w:sz w:val="22"/>
          <w:szCs w:val="22"/>
        </w:rPr>
        <w:t>Title I Teachers’ Signatures _______________________________________________</w:t>
      </w:r>
    </w:p>
    <w:p w14:paraId="15570369" w14:textId="77777777" w:rsidR="005D77FF" w:rsidRPr="00395865" w:rsidRDefault="005D77FF" w:rsidP="005D77FF">
      <w:pPr>
        <w:tabs>
          <w:tab w:val="left" w:pos="-1440"/>
        </w:tabs>
        <w:ind w:left="720" w:hanging="720"/>
        <w:rPr>
          <w:b/>
          <w:sz w:val="22"/>
          <w:szCs w:val="22"/>
        </w:rPr>
      </w:pPr>
      <w:r w:rsidRPr="00395865">
        <w:rPr>
          <w:b/>
          <w:sz w:val="22"/>
          <w:szCs w:val="22"/>
        </w:rPr>
        <w:t xml:space="preserve">  </w:t>
      </w:r>
      <w:r w:rsidRPr="00395865">
        <w:rPr>
          <w:b/>
          <w:sz w:val="22"/>
          <w:szCs w:val="22"/>
        </w:rPr>
        <w:tab/>
      </w:r>
      <w:r w:rsidRPr="00395865">
        <w:rPr>
          <w:b/>
          <w:sz w:val="22"/>
          <w:szCs w:val="22"/>
        </w:rPr>
        <w:tab/>
      </w:r>
      <w:r w:rsidRPr="00395865">
        <w:rPr>
          <w:b/>
          <w:sz w:val="22"/>
          <w:szCs w:val="22"/>
        </w:rPr>
        <w:tab/>
        <w:t xml:space="preserve">        </w:t>
      </w:r>
    </w:p>
    <w:p w14:paraId="462A87F8" w14:textId="77777777" w:rsidR="005D77FF" w:rsidRPr="00395865" w:rsidRDefault="005D77FF" w:rsidP="005D77FF">
      <w:pPr>
        <w:tabs>
          <w:tab w:val="left" w:pos="-1440"/>
        </w:tabs>
        <w:ind w:left="720" w:hanging="720"/>
        <w:rPr>
          <w:b/>
          <w:sz w:val="22"/>
          <w:szCs w:val="22"/>
        </w:rPr>
      </w:pPr>
      <w:r w:rsidRPr="00395865">
        <w:rPr>
          <w:b/>
          <w:sz w:val="22"/>
          <w:szCs w:val="22"/>
        </w:rPr>
        <w:t>Principal’s Signature _____________________________________Date: ______________</w:t>
      </w:r>
    </w:p>
    <w:p w14:paraId="68AF111B" w14:textId="77777777" w:rsidR="005D77FF" w:rsidRPr="00395865" w:rsidRDefault="005D77FF" w:rsidP="005D77FF">
      <w:pPr>
        <w:tabs>
          <w:tab w:val="left" w:pos="-1440"/>
        </w:tabs>
        <w:ind w:left="720" w:hanging="720"/>
        <w:rPr>
          <w:b/>
          <w:sz w:val="22"/>
          <w:szCs w:val="22"/>
        </w:rPr>
      </w:pPr>
    </w:p>
    <w:p w14:paraId="1F3014BF" w14:textId="77777777" w:rsidR="005D77FF" w:rsidRPr="00395865" w:rsidRDefault="005D77FF" w:rsidP="005D77FF">
      <w:pPr>
        <w:tabs>
          <w:tab w:val="left" w:pos="-1440"/>
        </w:tabs>
        <w:ind w:left="720" w:hanging="720"/>
        <w:rPr>
          <w:b/>
          <w:i/>
          <w:sz w:val="22"/>
          <w:szCs w:val="22"/>
        </w:rPr>
      </w:pPr>
      <w:r w:rsidRPr="00395865">
        <w:rPr>
          <w:b/>
          <w:i/>
          <w:sz w:val="22"/>
          <w:szCs w:val="22"/>
        </w:rPr>
        <w:t>Student Pledge:</w:t>
      </w:r>
    </w:p>
    <w:p w14:paraId="1298B85C" w14:textId="77777777" w:rsidR="005D77FF" w:rsidRPr="00395865" w:rsidRDefault="005D77FF" w:rsidP="005D77FF">
      <w:pPr>
        <w:tabs>
          <w:tab w:val="left" w:pos="-1440"/>
        </w:tabs>
        <w:ind w:left="720" w:hanging="720"/>
        <w:rPr>
          <w:b/>
          <w:sz w:val="22"/>
          <w:szCs w:val="22"/>
        </w:rPr>
      </w:pPr>
      <w:r w:rsidRPr="00395865">
        <w:rPr>
          <w:b/>
          <w:sz w:val="22"/>
          <w:szCs w:val="22"/>
        </w:rPr>
        <w:t>I realize that my education is important.  I know I am the one responsible for my own success.  Therefore, I agree to carry out the following responsibilities to the best of my ability:</w:t>
      </w:r>
    </w:p>
    <w:p w14:paraId="07E55427" w14:textId="77777777" w:rsidR="005D77FF" w:rsidRPr="00395865" w:rsidRDefault="005D77FF" w:rsidP="005D77FF">
      <w:pPr>
        <w:numPr>
          <w:ilvl w:val="0"/>
          <w:numId w:val="42"/>
        </w:numPr>
        <w:tabs>
          <w:tab w:val="left" w:pos="-1440"/>
        </w:tabs>
        <w:rPr>
          <w:b/>
          <w:sz w:val="22"/>
          <w:szCs w:val="22"/>
        </w:rPr>
      </w:pPr>
      <w:r w:rsidRPr="00395865">
        <w:rPr>
          <w:b/>
          <w:sz w:val="22"/>
          <w:szCs w:val="22"/>
        </w:rPr>
        <w:t>Get to school on time every day.</w:t>
      </w:r>
    </w:p>
    <w:p w14:paraId="03DA0E86" w14:textId="77777777" w:rsidR="005D77FF" w:rsidRPr="00395865" w:rsidRDefault="005D77FF" w:rsidP="005D77FF">
      <w:pPr>
        <w:numPr>
          <w:ilvl w:val="0"/>
          <w:numId w:val="42"/>
        </w:numPr>
        <w:tabs>
          <w:tab w:val="left" w:pos="-1440"/>
        </w:tabs>
        <w:rPr>
          <w:b/>
          <w:sz w:val="22"/>
          <w:szCs w:val="22"/>
        </w:rPr>
      </w:pPr>
      <w:r w:rsidRPr="00395865">
        <w:rPr>
          <w:b/>
          <w:sz w:val="22"/>
          <w:szCs w:val="22"/>
        </w:rPr>
        <w:t>Complete and return homework assignments on time.</w:t>
      </w:r>
    </w:p>
    <w:p w14:paraId="5F6BE08D" w14:textId="77777777" w:rsidR="005D77FF" w:rsidRPr="00395865" w:rsidRDefault="005D77FF" w:rsidP="005D77FF">
      <w:pPr>
        <w:numPr>
          <w:ilvl w:val="0"/>
          <w:numId w:val="42"/>
        </w:numPr>
        <w:tabs>
          <w:tab w:val="left" w:pos="-1440"/>
        </w:tabs>
        <w:rPr>
          <w:b/>
          <w:sz w:val="22"/>
          <w:szCs w:val="22"/>
        </w:rPr>
      </w:pPr>
      <w:r w:rsidRPr="00395865">
        <w:rPr>
          <w:b/>
          <w:sz w:val="22"/>
          <w:szCs w:val="22"/>
        </w:rPr>
        <w:t>Be responsible for my own behavior.</w:t>
      </w:r>
    </w:p>
    <w:p w14:paraId="48927211" w14:textId="77777777" w:rsidR="005D77FF" w:rsidRPr="00395865" w:rsidRDefault="005D77FF" w:rsidP="005D77FF">
      <w:pPr>
        <w:numPr>
          <w:ilvl w:val="0"/>
          <w:numId w:val="42"/>
        </w:numPr>
        <w:tabs>
          <w:tab w:val="left" w:pos="-1440"/>
        </w:tabs>
        <w:rPr>
          <w:b/>
          <w:sz w:val="22"/>
          <w:szCs w:val="22"/>
        </w:rPr>
      </w:pPr>
      <w:r w:rsidRPr="00395865">
        <w:rPr>
          <w:b/>
          <w:sz w:val="22"/>
          <w:szCs w:val="22"/>
        </w:rPr>
        <w:t>Attend school regularly.</w:t>
      </w:r>
    </w:p>
    <w:p w14:paraId="352EBEC8" w14:textId="77777777" w:rsidR="005D77FF" w:rsidRPr="00395865" w:rsidRDefault="005D77FF" w:rsidP="005D77FF">
      <w:pPr>
        <w:numPr>
          <w:ilvl w:val="0"/>
          <w:numId w:val="42"/>
        </w:numPr>
        <w:tabs>
          <w:tab w:val="left" w:pos="-1440"/>
        </w:tabs>
        <w:rPr>
          <w:b/>
          <w:sz w:val="22"/>
          <w:szCs w:val="22"/>
        </w:rPr>
      </w:pPr>
      <w:r w:rsidRPr="00395865">
        <w:rPr>
          <w:b/>
          <w:sz w:val="22"/>
          <w:szCs w:val="22"/>
        </w:rPr>
        <w:t>Respect and cooperate with other students and adults.</w:t>
      </w:r>
    </w:p>
    <w:p w14:paraId="5D59D8DE" w14:textId="77777777" w:rsidR="005D77FF" w:rsidRPr="00395865" w:rsidRDefault="005D77FF" w:rsidP="005D77FF">
      <w:pPr>
        <w:numPr>
          <w:ilvl w:val="0"/>
          <w:numId w:val="42"/>
        </w:numPr>
        <w:tabs>
          <w:tab w:val="left" w:pos="-1440"/>
        </w:tabs>
        <w:rPr>
          <w:b/>
          <w:sz w:val="22"/>
          <w:szCs w:val="22"/>
        </w:rPr>
      </w:pPr>
      <w:r w:rsidRPr="00395865">
        <w:rPr>
          <w:b/>
          <w:sz w:val="22"/>
          <w:szCs w:val="22"/>
        </w:rPr>
        <w:t>Ask for help when needed.</w:t>
      </w:r>
    </w:p>
    <w:p w14:paraId="5AE1B129" w14:textId="77777777" w:rsidR="005D77FF" w:rsidRPr="00395865" w:rsidRDefault="005D77FF" w:rsidP="005D77FF">
      <w:pPr>
        <w:tabs>
          <w:tab w:val="left" w:pos="-1440"/>
        </w:tabs>
        <w:ind w:left="720" w:hanging="720"/>
        <w:rPr>
          <w:b/>
          <w:sz w:val="22"/>
          <w:szCs w:val="22"/>
        </w:rPr>
      </w:pPr>
    </w:p>
    <w:p w14:paraId="1F565D0B" w14:textId="77777777" w:rsidR="005D77FF" w:rsidRPr="00395865" w:rsidRDefault="005D77FF" w:rsidP="005D77FF">
      <w:pPr>
        <w:tabs>
          <w:tab w:val="left" w:pos="-1440"/>
        </w:tabs>
        <w:ind w:left="720" w:hanging="720"/>
        <w:rPr>
          <w:b/>
          <w:sz w:val="22"/>
          <w:szCs w:val="22"/>
        </w:rPr>
      </w:pPr>
      <w:r w:rsidRPr="00395865">
        <w:rPr>
          <w:b/>
          <w:sz w:val="22"/>
          <w:szCs w:val="22"/>
        </w:rPr>
        <w:t>Student’s Signature ___________________________________ Date: _________________</w:t>
      </w:r>
    </w:p>
    <w:p w14:paraId="4F3C3F18" w14:textId="77777777" w:rsidR="005D77FF" w:rsidRPr="00395865" w:rsidRDefault="005D77FF" w:rsidP="005D77FF">
      <w:pPr>
        <w:tabs>
          <w:tab w:val="left" w:pos="-1440"/>
        </w:tabs>
        <w:ind w:left="720" w:hanging="720"/>
        <w:rPr>
          <w:b/>
          <w:sz w:val="22"/>
          <w:szCs w:val="22"/>
        </w:rPr>
      </w:pPr>
    </w:p>
    <w:p w14:paraId="554D5C3A" w14:textId="77777777" w:rsidR="005D77FF" w:rsidRPr="00395865" w:rsidRDefault="005D77FF" w:rsidP="005D77FF">
      <w:pPr>
        <w:tabs>
          <w:tab w:val="left" w:pos="-1440"/>
        </w:tabs>
        <w:ind w:left="720" w:hanging="720"/>
        <w:rPr>
          <w:b/>
          <w:i/>
          <w:sz w:val="22"/>
          <w:szCs w:val="22"/>
        </w:rPr>
      </w:pPr>
      <w:r w:rsidRPr="00395865">
        <w:rPr>
          <w:b/>
          <w:i/>
          <w:sz w:val="22"/>
          <w:szCs w:val="22"/>
        </w:rPr>
        <w:t>Parent/Guardian Pledge:</w:t>
      </w:r>
    </w:p>
    <w:p w14:paraId="13D7F51D" w14:textId="77777777" w:rsidR="005D77FF" w:rsidRPr="00395865" w:rsidRDefault="005D77FF" w:rsidP="005D77FF">
      <w:pPr>
        <w:tabs>
          <w:tab w:val="left" w:pos="-1440"/>
        </w:tabs>
        <w:ind w:left="720" w:hanging="720"/>
        <w:rPr>
          <w:b/>
          <w:sz w:val="22"/>
          <w:szCs w:val="22"/>
        </w:rPr>
      </w:pPr>
      <w:r w:rsidRPr="00395865">
        <w:rPr>
          <w:b/>
          <w:sz w:val="22"/>
          <w:szCs w:val="22"/>
        </w:rPr>
        <w:t>I understand that my participation in my child’s education will help his/her achievement and attitude.  Therefore, I will continue to carry out the following responsibilities to the best of my ability:</w:t>
      </w:r>
    </w:p>
    <w:p w14:paraId="5EE31D6B" w14:textId="77777777" w:rsidR="005D77FF" w:rsidRPr="00395865" w:rsidRDefault="005D77FF" w:rsidP="005D77FF">
      <w:pPr>
        <w:numPr>
          <w:ilvl w:val="0"/>
          <w:numId w:val="43"/>
        </w:numPr>
        <w:tabs>
          <w:tab w:val="left" w:pos="-1440"/>
        </w:tabs>
        <w:rPr>
          <w:b/>
          <w:sz w:val="22"/>
          <w:szCs w:val="22"/>
        </w:rPr>
      </w:pPr>
      <w:r w:rsidRPr="00395865">
        <w:rPr>
          <w:b/>
          <w:sz w:val="22"/>
          <w:szCs w:val="22"/>
        </w:rPr>
        <w:t>See that my child attends school regularly and arrives on time.</w:t>
      </w:r>
    </w:p>
    <w:p w14:paraId="49EC8170" w14:textId="77777777" w:rsidR="005D77FF" w:rsidRPr="00395865" w:rsidRDefault="005D77FF" w:rsidP="005D77FF">
      <w:pPr>
        <w:numPr>
          <w:ilvl w:val="0"/>
          <w:numId w:val="43"/>
        </w:numPr>
        <w:tabs>
          <w:tab w:val="left" w:pos="-1440"/>
        </w:tabs>
        <w:rPr>
          <w:b/>
          <w:sz w:val="22"/>
          <w:szCs w:val="22"/>
        </w:rPr>
      </w:pPr>
      <w:r w:rsidRPr="00395865">
        <w:rPr>
          <w:b/>
          <w:sz w:val="22"/>
          <w:szCs w:val="22"/>
        </w:rPr>
        <w:t>Make sure that my child gets enough sleep each night.</w:t>
      </w:r>
    </w:p>
    <w:p w14:paraId="112E914A" w14:textId="77777777" w:rsidR="005D77FF" w:rsidRPr="00395865" w:rsidRDefault="005D77FF" w:rsidP="005D77FF">
      <w:pPr>
        <w:numPr>
          <w:ilvl w:val="0"/>
          <w:numId w:val="43"/>
        </w:numPr>
        <w:tabs>
          <w:tab w:val="left" w:pos="-1440"/>
        </w:tabs>
        <w:rPr>
          <w:b/>
          <w:sz w:val="22"/>
          <w:szCs w:val="22"/>
        </w:rPr>
      </w:pPr>
      <w:r w:rsidRPr="00395865">
        <w:rPr>
          <w:b/>
          <w:sz w:val="22"/>
          <w:szCs w:val="22"/>
        </w:rPr>
        <w:t>See that my child’s homework is completed and returned on time.</w:t>
      </w:r>
    </w:p>
    <w:p w14:paraId="42887111" w14:textId="77777777" w:rsidR="005D77FF" w:rsidRPr="00395865" w:rsidRDefault="005D77FF" w:rsidP="005D77FF">
      <w:pPr>
        <w:numPr>
          <w:ilvl w:val="0"/>
          <w:numId w:val="43"/>
        </w:numPr>
        <w:tabs>
          <w:tab w:val="left" w:pos="-1440"/>
        </w:tabs>
        <w:rPr>
          <w:b/>
          <w:sz w:val="22"/>
          <w:szCs w:val="22"/>
        </w:rPr>
      </w:pPr>
      <w:r w:rsidRPr="00395865">
        <w:rPr>
          <w:b/>
          <w:sz w:val="22"/>
          <w:szCs w:val="22"/>
        </w:rPr>
        <w:t>Provide a quiet place/time for my child to do homework.</w:t>
      </w:r>
    </w:p>
    <w:p w14:paraId="076660F6" w14:textId="77777777" w:rsidR="005D77FF" w:rsidRPr="00395865" w:rsidRDefault="005D77FF" w:rsidP="005D77FF">
      <w:pPr>
        <w:numPr>
          <w:ilvl w:val="0"/>
          <w:numId w:val="43"/>
        </w:numPr>
        <w:tabs>
          <w:tab w:val="left" w:pos="-1440"/>
        </w:tabs>
        <w:rPr>
          <w:b/>
          <w:sz w:val="22"/>
          <w:szCs w:val="22"/>
        </w:rPr>
      </w:pPr>
      <w:r w:rsidRPr="00395865">
        <w:rPr>
          <w:b/>
          <w:sz w:val="22"/>
          <w:szCs w:val="22"/>
        </w:rPr>
        <w:t>Attend my child’s school conferences.</w:t>
      </w:r>
    </w:p>
    <w:p w14:paraId="7DA2714A" w14:textId="77777777" w:rsidR="005D77FF" w:rsidRPr="00395865" w:rsidRDefault="005D77FF" w:rsidP="005D77FF">
      <w:pPr>
        <w:numPr>
          <w:ilvl w:val="0"/>
          <w:numId w:val="43"/>
        </w:numPr>
        <w:tabs>
          <w:tab w:val="left" w:pos="-1440"/>
        </w:tabs>
        <w:rPr>
          <w:b/>
          <w:sz w:val="22"/>
          <w:szCs w:val="22"/>
        </w:rPr>
      </w:pPr>
      <w:r w:rsidRPr="00395865">
        <w:rPr>
          <w:b/>
          <w:sz w:val="22"/>
          <w:szCs w:val="22"/>
        </w:rPr>
        <w:t>Communicate and work with school staff.</w:t>
      </w:r>
    </w:p>
    <w:p w14:paraId="5BE11F5D" w14:textId="77777777" w:rsidR="005D77FF" w:rsidRPr="00395865" w:rsidRDefault="005D77FF" w:rsidP="005D77FF">
      <w:pPr>
        <w:tabs>
          <w:tab w:val="left" w:pos="-1440"/>
        </w:tabs>
        <w:ind w:left="720" w:hanging="720"/>
        <w:rPr>
          <w:b/>
          <w:sz w:val="22"/>
          <w:szCs w:val="22"/>
        </w:rPr>
      </w:pPr>
    </w:p>
    <w:p w14:paraId="68541109" w14:textId="7C394DCA" w:rsidR="005D77FF" w:rsidRDefault="005D77FF" w:rsidP="005D77FF">
      <w:pPr>
        <w:tabs>
          <w:tab w:val="left" w:pos="-1440"/>
        </w:tabs>
        <w:ind w:left="720" w:hanging="720"/>
        <w:rPr>
          <w:b/>
          <w:sz w:val="22"/>
          <w:szCs w:val="22"/>
        </w:rPr>
      </w:pPr>
      <w:r w:rsidRPr="00395865">
        <w:rPr>
          <w:b/>
          <w:sz w:val="22"/>
          <w:szCs w:val="22"/>
        </w:rPr>
        <w:t>Parent’s/Guardian’s Signature ________________________ Date ______</w:t>
      </w:r>
      <w:r w:rsidR="001D039E" w:rsidRPr="00395865">
        <w:rPr>
          <w:b/>
          <w:sz w:val="22"/>
          <w:szCs w:val="22"/>
        </w:rPr>
        <w:t xml:space="preserve">   </w:t>
      </w:r>
      <w:r w:rsidRPr="00395865">
        <w:rPr>
          <w:b/>
          <w:sz w:val="22"/>
          <w:szCs w:val="22"/>
        </w:rPr>
        <w:t xml:space="preserve">Phone </w:t>
      </w:r>
      <w:r w:rsidR="001D039E" w:rsidRPr="00395865">
        <w:rPr>
          <w:b/>
          <w:sz w:val="22"/>
          <w:szCs w:val="22"/>
        </w:rPr>
        <w:t>____</w:t>
      </w:r>
      <w:r w:rsidR="00352F5F" w:rsidRPr="00395865">
        <w:rPr>
          <w:b/>
          <w:sz w:val="22"/>
          <w:szCs w:val="22"/>
        </w:rPr>
        <w:t>__</w:t>
      </w:r>
      <w:r w:rsidR="001D039E" w:rsidRPr="00395865">
        <w:rPr>
          <w:b/>
          <w:sz w:val="22"/>
          <w:szCs w:val="22"/>
        </w:rPr>
        <w:t>_____</w:t>
      </w:r>
      <w:r w:rsidRPr="00395865">
        <w:rPr>
          <w:b/>
          <w:sz w:val="22"/>
          <w:szCs w:val="22"/>
        </w:rPr>
        <w:t>____</w:t>
      </w:r>
      <w:bookmarkEnd w:id="2"/>
    </w:p>
    <w:p w14:paraId="3D6A2CAE" w14:textId="1388C412" w:rsidR="006A2440" w:rsidRDefault="006A2440" w:rsidP="005D77FF">
      <w:pPr>
        <w:tabs>
          <w:tab w:val="left" w:pos="-1440"/>
        </w:tabs>
        <w:ind w:left="720" w:hanging="720"/>
        <w:rPr>
          <w:b/>
          <w:sz w:val="22"/>
          <w:szCs w:val="22"/>
        </w:rPr>
      </w:pPr>
    </w:p>
    <w:p w14:paraId="00D6AFF9" w14:textId="4729973B" w:rsidR="006A2440" w:rsidRDefault="006A2440" w:rsidP="005D77FF">
      <w:pPr>
        <w:tabs>
          <w:tab w:val="left" w:pos="-1440"/>
        </w:tabs>
        <w:ind w:left="720" w:hanging="720"/>
        <w:rPr>
          <w:b/>
          <w:sz w:val="22"/>
          <w:szCs w:val="22"/>
        </w:rPr>
      </w:pPr>
    </w:p>
    <w:p w14:paraId="219B9FFB" w14:textId="6A55348D" w:rsidR="006A2440" w:rsidRDefault="006A2440" w:rsidP="005D77FF">
      <w:pPr>
        <w:tabs>
          <w:tab w:val="left" w:pos="-1440"/>
        </w:tabs>
        <w:ind w:left="720" w:hanging="720"/>
        <w:rPr>
          <w:b/>
          <w:sz w:val="22"/>
          <w:szCs w:val="22"/>
        </w:rPr>
      </w:pPr>
    </w:p>
    <w:p w14:paraId="61CDF34A" w14:textId="34FB5791" w:rsidR="006A2440" w:rsidRDefault="006A2440" w:rsidP="005D77FF">
      <w:pPr>
        <w:tabs>
          <w:tab w:val="left" w:pos="-1440"/>
        </w:tabs>
        <w:ind w:left="720" w:hanging="720"/>
        <w:rPr>
          <w:b/>
          <w:sz w:val="22"/>
          <w:szCs w:val="22"/>
        </w:rPr>
      </w:pPr>
    </w:p>
    <w:p w14:paraId="295B2EEB" w14:textId="2A23ADA9" w:rsidR="006A2440" w:rsidRDefault="006A2440" w:rsidP="005D77FF">
      <w:pPr>
        <w:tabs>
          <w:tab w:val="left" w:pos="-1440"/>
        </w:tabs>
        <w:ind w:left="720" w:hanging="720"/>
        <w:rPr>
          <w:b/>
          <w:sz w:val="22"/>
          <w:szCs w:val="22"/>
        </w:rPr>
      </w:pPr>
    </w:p>
    <w:p w14:paraId="35CA0064" w14:textId="217DC78F" w:rsidR="006A2440" w:rsidRDefault="006A2440" w:rsidP="005D77FF">
      <w:pPr>
        <w:tabs>
          <w:tab w:val="left" w:pos="-1440"/>
        </w:tabs>
        <w:ind w:left="720" w:hanging="720"/>
        <w:rPr>
          <w:b/>
          <w:sz w:val="22"/>
          <w:szCs w:val="22"/>
        </w:rPr>
      </w:pPr>
    </w:p>
    <w:p w14:paraId="715D7A82" w14:textId="2A31CAF5" w:rsidR="006A2440" w:rsidRDefault="006A2440" w:rsidP="005D77FF">
      <w:pPr>
        <w:tabs>
          <w:tab w:val="left" w:pos="-1440"/>
        </w:tabs>
        <w:ind w:left="720" w:hanging="720"/>
        <w:rPr>
          <w:b/>
          <w:sz w:val="22"/>
          <w:szCs w:val="22"/>
        </w:rPr>
      </w:pPr>
    </w:p>
    <w:p w14:paraId="5343EB0D" w14:textId="6F9D2797" w:rsidR="006A2440" w:rsidRDefault="006A2440" w:rsidP="005D77FF">
      <w:pPr>
        <w:tabs>
          <w:tab w:val="left" w:pos="-1440"/>
        </w:tabs>
        <w:ind w:left="720" w:hanging="720"/>
        <w:rPr>
          <w:b/>
          <w:sz w:val="22"/>
          <w:szCs w:val="22"/>
        </w:rPr>
      </w:pPr>
    </w:p>
    <w:p w14:paraId="6F4DC78A" w14:textId="15342F5C" w:rsidR="00AD12F0" w:rsidRPr="00AD12F0" w:rsidRDefault="00AD12F0" w:rsidP="00AD12F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bCs/>
          <w:sz w:val="36"/>
          <w:szCs w:val="36"/>
        </w:rPr>
      </w:pPr>
      <w:r>
        <w:rPr>
          <w:rFonts w:cstheme="minorHAnsi"/>
          <w:b/>
          <w:bCs/>
          <w:sz w:val="36"/>
          <w:szCs w:val="36"/>
        </w:rPr>
        <w:lastRenderedPageBreak/>
        <w:t>Discipline Matrix</w:t>
      </w:r>
    </w:p>
    <w:p w14:paraId="2B2B71AC" w14:textId="77777777" w:rsidR="00AF5E98" w:rsidRDefault="00AF5E98" w:rsidP="00AD12F0">
      <w:pPr>
        <w:rPr>
          <w:rFonts w:cstheme="minorHAnsi"/>
          <w:b/>
          <w:bCs/>
          <w:sz w:val="18"/>
          <w:szCs w:val="18"/>
        </w:rPr>
      </w:pPr>
    </w:p>
    <w:p w14:paraId="56F7E310" w14:textId="3CB4AD79" w:rsidR="00AD12F0" w:rsidRDefault="00AD12F0" w:rsidP="00AD12F0">
      <w:pPr>
        <w:rPr>
          <w:rFonts w:cstheme="minorHAnsi"/>
          <w:sz w:val="18"/>
          <w:szCs w:val="18"/>
        </w:rPr>
      </w:pPr>
      <w:r w:rsidRPr="00AD12F0">
        <w:rPr>
          <w:rFonts w:cstheme="minorHAnsi"/>
          <w:b/>
          <w:bCs/>
          <w:sz w:val="18"/>
          <w:szCs w:val="18"/>
        </w:rPr>
        <w:t xml:space="preserve">Level I Discipline - </w:t>
      </w:r>
      <w:r w:rsidRPr="00AD12F0">
        <w:rPr>
          <w:rFonts w:cstheme="minorHAnsi"/>
          <w:sz w:val="18"/>
          <w:szCs w:val="18"/>
        </w:rPr>
        <w:t>The provisions of the student code of conduct apply to students any time they are under supervision of school authorities (i.e. extra-curricular activities, field trips, etc.). Level 1 results from misbehavior, which hinders or disrupts the regular classroom procedures or the orderly operation of the school. This includes all areas of teacher authority, which include, but not limited to, the classroom, hall, cafeteria, lavatory, or locker room.</w:t>
      </w:r>
    </w:p>
    <w:p w14:paraId="7A6FDA90" w14:textId="77777777" w:rsidR="00AF5E98" w:rsidRPr="00AD12F0" w:rsidRDefault="00AF5E98" w:rsidP="00AD12F0">
      <w:pPr>
        <w:rPr>
          <w:rFonts w:cstheme="minorHAnsi"/>
          <w:sz w:val="18"/>
          <w:szCs w:val="18"/>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040"/>
        <w:gridCol w:w="1529"/>
        <w:gridCol w:w="2511"/>
        <w:gridCol w:w="1680"/>
        <w:gridCol w:w="1580"/>
      </w:tblGrid>
      <w:tr w:rsidR="00AD12F0" w:rsidRPr="00AD12F0" w14:paraId="182F8FF1"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CEC290" w14:textId="77777777" w:rsidR="00AD12F0" w:rsidRPr="00AD12F0" w:rsidRDefault="00AD12F0" w:rsidP="001D4DA9">
            <w:pPr>
              <w:rPr>
                <w:rFonts w:cstheme="minorHAnsi"/>
                <w:sz w:val="18"/>
                <w:szCs w:val="18"/>
              </w:rPr>
            </w:pPr>
            <w:r w:rsidRPr="00AD12F0">
              <w:rPr>
                <w:rFonts w:cstheme="minorHAnsi"/>
                <w:sz w:val="18"/>
                <w:szCs w:val="18"/>
              </w:rPr>
              <w:t> </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B01C7" w14:textId="77777777" w:rsidR="00AD12F0" w:rsidRPr="00AD12F0" w:rsidRDefault="00AD12F0" w:rsidP="001D4DA9">
            <w:pPr>
              <w:rPr>
                <w:rFonts w:cstheme="minorHAnsi"/>
                <w:sz w:val="18"/>
                <w:szCs w:val="18"/>
              </w:rPr>
            </w:pPr>
            <w:r w:rsidRPr="00AD12F0">
              <w:rPr>
                <w:rFonts w:cstheme="minorHAnsi"/>
                <w:sz w:val="18"/>
                <w:szCs w:val="18"/>
              </w:rPr>
              <w:t>First Offense</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5005B0" w14:textId="77777777" w:rsidR="00AD12F0" w:rsidRPr="00AD12F0" w:rsidRDefault="00AD12F0" w:rsidP="001D4DA9">
            <w:pPr>
              <w:rPr>
                <w:rFonts w:cstheme="minorHAnsi"/>
                <w:sz w:val="18"/>
                <w:szCs w:val="18"/>
              </w:rPr>
            </w:pPr>
            <w:r w:rsidRPr="00AD12F0">
              <w:rPr>
                <w:rFonts w:cstheme="minorHAnsi"/>
                <w:sz w:val="18"/>
                <w:szCs w:val="18"/>
              </w:rPr>
              <w:t> Second Offense</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F6F4F9" w14:textId="77777777" w:rsidR="00AD12F0" w:rsidRPr="00AD12F0" w:rsidRDefault="00AD12F0" w:rsidP="001D4DA9">
            <w:pPr>
              <w:rPr>
                <w:rFonts w:cstheme="minorHAnsi"/>
                <w:sz w:val="18"/>
                <w:szCs w:val="18"/>
              </w:rPr>
            </w:pPr>
            <w:r w:rsidRPr="00AD12F0">
              <w:rPr>
                <w:rFonts w:cstheme="minorHAnsi"/>
                <w:sz w:val="18"/>
                <w:szCs w:val="18"/>
              </w:rPr>
              <w:t> Third Offense</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20CB9A" w14:textId="77777777" w:rsidR="00AD12F0" w:rsidRPr="00AD12F0" w:rsidRDefault="00AD12F0" w:rsidP="001D4DA9">
            <w:pPr>
              <w:rPr>
                <w:rFonts w:cstheme="minorHAnsi"/>
                <w:sz w:val="18"/>
                <w:szCs w:val="18"/>
              </w:rPr>
            </w:pPr>
            <w:r w:rsidRPr="00AD12F0">
              <w:rPr>
                <w:rFonts w:cstheme="minorHAnsi"/>
                <w:sz w:val="18"/>
                <w:szCs w:val="18"/>
              </w:rPr>
              <w:t> Subsequent Offenses</w:t>
            </w:r>
          </w:p>
        </w:tc>
      </w:tr>
      <w:tr w:rsidR="00AD12F0" w:rsidRPr="00AD12F0" w14:paraId="1B1BFC3A"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1BE7B" w14:textId="77777777" w:rsidR="00AD12F0" w:rsidRPr="00AD12F0" w:rsidRDefault="00AD12F0" w:rsidP="001D4DA9">
            <w:pPr>
              <w:rPr>
                <w:rFonts w:cstheme="minorHAnsi"/>
                <w:sz w:val="18"/>
                <w:szCs w:val="18"/>
              </w:rPr>
            </w:pPr>
            <w:r w:rsidRPr="00AD12F0">
              <w:rPr>
                <w:rFonts w:cstheme="minorHAnsi"/>
                <w:b/>
                <w:bCs/>
                <w:sz w:val="18"/>
                <w:szCs w:val="18"/>
              </w:rPr>
              <w:t>Level I Infraction</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E55BCA" w14:textId="77777777" w:rsidR="00AD12F0" w:rsidRPr="00AD12F0" w:rsidRDefault="00AD12F0" w:rsidP="001D4DA9">
            <w:pPr>
              <w:rPr>
                <w:rFonts w:cstheme="minorHAnsi"/>
                <w:sz w:val="18"/>
                <w:szCs w:val="18"/>
              </w:rPr>
            </w:pPr>
            <w:r w:rsidRPr="00AD12F0">
              <w:rPr>
                <w:rFonts w:cstheme="minorHAnsi"/>
                <w:sz w:val="18"/>
                <w:szCs w:val="18"/>
              </w:rPr>
              <w:t> </w:t>
            </w:r>
            <w:r w:rsidRPr="00AD12F0">
              <w:rPr>
                <w:rFonts w:cstheme="minorHAnsi"/>
                <w:b/>
                <w:bCs/>
                <w:sz w:val="18"/>
                <w:szCs w:val="18"/>
              </w:rPr>
              <w:t>Warning</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FF0575" w14:textId="77777777" w:rsidR="00AD12F0" w:rsidRPr="00AD12F0" w:rsidRDefault="00AD12F0" w:rsidP="001D4DA9">
            <w:pPr>
              <w:rPr>
                <w:rFonts w:cstheme="minorHAnsi"/>
                <w:sz w:val="18"/>
                <w:szCs w:val="18"/>
              </w:rPr>
            </w:pPr>
            <w:r w:rsidRPr="00AD12F0">
              <w:rPr>
                <w:rFonts w:cstheme="minorHAnsi"/>
                <w:b/>
                <w:bCs/>
                <w:sz w:val="18"/>
                <w:szCs w:val="18"/>
              </w:rPr>
              <w:t xml:space="preserve"> Lunch Detention/Morning Detention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8158BB" w14:textId="77777777" w:rsidR="00AD12F0" w:rsidRPr="00AD12F0" w:rsidRDefault="00AD12F0" w:rsidP="001D4DA9">
            <w:pPr>
              <w:rPr>
                <w:rFonts w:cstheme="minorHAnsi"/>
                <w:sz w:val="18"/>
                <w:szCs w:val="18"/>
              </w:rPr>
            </w:pPr>
            <w:r w:rsidRPr="00AD12F0">
              <w:rPr>
                <w:rFonts w:cstheme="minorHAnsi"/>
                <w:b/>
                <w:bCs/>
                <w:sz w:val="18"/>
                <w:szCs w:val="18"/>
              </w:rPr>
              <w:t> After School/ Saturday Detention</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5E841" w14:textId="77777777" w:rsidR="00AD12F0" w:rsidRPr="00AD12F0" w:rsidRDefault="00AD12F0" w:rsidP="001D4DA9">
            <w:pPr>
              <w:rPr>
                <w:rFonts w:cstheme="minorHAnsi"/>
                <w:sz w:val="18"/>
                <w:szCs w:val="18"/>
              </w:rPr>
            </w:pPr>
            <w:r w:rsidRPr="00AD12F0">
              <w:rPr>
                <w:rFonts w:cstheme="minorHAnsi"/>
                <w:b/>
                <w:bCs/>
                <w:sz w:val="18"/>
                <w:szCs w:val="18"/>
              </w:rPr>
              <w:t> In School Reflection</w:t>
            </w:r>
          </w:p>
        </w:tc>
      </w:tr>
      <w:tr w:rsidR="00AD12F0" w:rsidRPr="00AD12F0" w14:paraId="1D7E560A"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A80527" w14:textId="77777777" w:rsidR="00AD12F0" w:rsidRPr="00AD12F0" w:rsidRDefault="00AD12F0" w:rsidP="001D4DA9">
            <w:pPr>
              <w:rPr>
                <w:rFonts w:cstheme="minorHAnsi"/>
                <w:sz w:val="18"/>
                <w:szCs w:val="18"/>
              </w:rPr>
            </w:pPr>
            <w:r w:rsidRPr="00AD12F0">
              <w:rPr>
                <w:rFonts w:cstheme="minorHAnsi"/>
                <w:sz w:val="18"/>
                <w:szCs w:val="18"/>
              </w:rPr>
              <w:t>Cafeteria Disturbance</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DA78F8"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5F86BB"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C07618"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7F5F78"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3816D625"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77023" w14:textId="77777777" w:rsidR="00AD12F0" w:rsidRPr="00AD12F0" w:rsidRDefault="00AD12F0" w:rsidP="001D4DA9">
            <w:pPr>
              <w:rPr>
                <w:rFonts w:cstheme="minorHAnsi"/>
                <w:sz w:val="18"/>
                <w:szCs w:val="18"/>
              </w:rPr>
            </w:pPr>
            <w:r w:rsidRPr="00AD12F0">
              <w:rPr>
                <w:rFonts w:cstheme="minorHAnsi"/>
                <w:sz w:val="18"/>
                <w:szCs w:val="18"/>
              </w:rPr>
              <w:t>Disrespect</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55B287"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EA747"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543E82"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EEFAC3"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708BFF24"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2211F8" w14:textId="77777777" w:rsidR="00AD12F0" w:rsidRPr="00AD12F0" w:rsidRDefault="00AD12F0" w:rsidP="001D4DA9">
            <w:pPr>
              <w:rPr>
                <w:rFonts w:cstheme="minorHAnsi"/>
                <w:sz w:val="18"/>
                <w:szCs w:val="18"/>
              </w:rPr>
            </w:pPr>
            <w:r w:rsidRPr="00AD12F0">
              <w:rPr>
                <w:rFonts w:cstheme="minorHAnsi"/>
                <w:sz w:val="18"/>
                <w:szCs w:val="18"/>
              </w:rPr>
              <w:t>Disturbance of a minor nature</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1850B4"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DCDBA9"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E3CD2B"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2BE51"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63A628C2"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C8007D" w14:textId="77777777" w:rsidR="00AD12F0" w:rsidRPr="00AD12F0" w:rsidRDefault="00AD12F0" w:rsidP="001D4DA9">
            <w:pPr>
              <w:rPr>
                <w:rFonts w:cstheme="minorHAnsi"/>
                <w:sz w:val="18"/>
                <w:szCs w:val="18"/>
              </w:rPr>
            </w:pPr>
            <w:r w:rsidRPr="00AD12F0">
              <w:rPr>
                <w:rFonts w:cstheme="minorHAnsi"/>
                <w:sz w:val="18"/>
                <w:szCs w:val="18"/>
              </w:rPr>
              <w:t>Dress Code Violation</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7915B" w14:textId="77777777" w:rsidR="00AD12F0" w:rsidRPr="00AD12F0" w:rsidRDefault="00AD12F0" w:rsidP="001D4DA9">
            <w:pPr>
              <w:rPr>
                <w:rFonts w:cstheme="minorHAnsi"/>
                <w:sz w:val="18"/>
                <w:szCs w:val="18"/>
              </w:rPr>
            </w:pPr>
            <w:r w:rsidRPr="00AD12F0">
              <w:rPr>
                <w:rFonts w:cstheme="minorHAnsi"/>
                <w:sz w:val="18"/>
                <w:szCs w:val="18"/>
              </w:rPr>
              <w:t> Change attire or go to ISR</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2010A6" w14:textId="77777777" w:rsidR="00AD12F0" w:rsidRPr="00AD12F0" w:rsidRDefault="00AD12F0" w:rsidP="001D4DA9">
            <w:pPr>
              <w:rPr>
                <w:rFonts w:cstheme="minorHAnsi"/>
                <w:sz w:val="18"/>
                <w:szCs w:val="18"/>
              </w:rPr>
            </w:pPr>
            <w:r w:rsidRPr="00AD12F0">
              <w:rPr>
                <w:rFonts w:cstheme="minorHAnsi"/>
                <w:sz w:val="18"/>
                <w:szCs w:val="18"/>
              </w:rPr>
              <w:t> Change and 1 day ISR</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2B79CF" w14:textId="77777777" w:rsidR="00AD12F0" w:rsidRPr="00AD12F0" w:rsidRDefault="00AD12F0" w:rsidP="001D4DA9">
            <w:pPr>
              <w:rPr>
                <w:rFonts w:cstheme="minorHAnsi"/>
                <w:sz w:val="18"/>
                <w:szCs w:val="18"/>
              </w:rPr>
            </w:pPr>
            <w:r w:rsidRPr="00AD12F0">
              <w:rPr>
                <w:rFonts w:cstheme="minorHAnsi"/>
                <w:sz w:val="18"/>
                <w:szCs w:val="18"/>
              </w:rPr>
              <w:t> Change and 2 day ISR</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ECDB4E" w14:textId="77777777" w:rsidR="00AD12F0" w:rsidRPr="00AD12F0" w:rsidRDefault="00AD12F0" w:rsidP="001D4DA9">
            <w:pPr>
              <w:rPr>
                <w:rFonts w:cstheme="minorHAnsi"/>
                <w:sz w:val="18"/>
                <w:szCs w:val="18"/>
              </w:rPr>
            </w:pPr>
            <w:r w:rsidRPr="00AD12F0">
              <w:rPr>
                <w:rFonts w:cstheme="minorHAnsi"/>
                <w:sz w:val="18"/>
                <w:szCs w:val="18"/>
              </w:rPr>
              <w:t> Change and 3 day ISR</w:t>
            </w:r>
          </w:p>
        </w:tc>
      </w:tr>
      <w:tr w:rsidR="00AD12F0" w:rsidRPr="00AD12F0" w14:paraId="3E4FE7DC"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768A1E" w14:textId="77777777" w:rsidR="00AD12F0" w:rsidRPr="00AD12F0" w:rsidRDefault="00AD12F0" w:rsidP="001D4DA9">
            <w:pPr>
              <w:rPr>
                <w:rFonts w:cstheme="minorHAnsi"/>
                <w:sz w:val="18"/>
                <w:szCs w:val="18"/>
              </w:rPr>
            </w:pPr>
            <w:r w:rsidRPr="00AD12F0">
              <w:rPr>
                <w:rFonts w:cstheme="minorHAnsi"/>
                <w:sz w:val="18"/>
                <w:szCs w:val="18"/>
              </w:rPr>
              <w:t>Food and beverages</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9D9376"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F0BBB"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1D422"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93F5F7"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3E5D77A8"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7EC8AD" w14:textId="77777777" w:rsidR="00AD12F0" w:rsidRPr="00AD12F0" w:rsidRDefault="00AD12F0" w:rsidP="001D4DA9">
            <w:pPr>
              <w:rPr>
                <w:rFonts w:cstheme="minorHAnsi"/>
                <w:sz w:val="18"/>
                <w:szCs w:val="18"/>
              </w:rPr>
            </w:pPr>
            <w:r w:rsidRPr="00AD12F0">
              <w:rPr>
                <w:rFonts w:cstheme="minorHAnsi"/>
                <w:sz w:val="18"/>
                <w:szCs w:val="18"/>
              </w:rPr>
              <w:t>Hall Pass Violation</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E561F4"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EB7D98"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3E13A7"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84A292"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6F35A5FA"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C43FD9" w14:textId="77777777" w:rsidR="00AD12F0" w:rsidRPr="00AD12F0" w:rsidRDefault="00AD12F0" w:rsidP="001D4DA9">
            <w:pPr>
              <w:rPr>
                <w:rFonts w:cstheme="minorHAnsi"/>
                <w:sz w:val="18"/>
                <w:szCs w:val="18"/>
              </w:rPr>
            </w:pPr>
            <w:r w:rsidRPr="00AD12F0">
              <w:rPr>
                <w:rFonts w:cstheme="minorHAnsi"/>
                <w:sz w:val="18"/>
                <w:szCs w:val="18"/>
              </w:rPr>
              <w:t> Horseplay</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D23D2D"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81BCEA"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39477B"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7817CB"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41038820"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D62D9" w14:textId="77777777" w:rsidR="00AD12F0" w:rsidRPr="00AD12F0" w:rsidRDefault="00AD12F0" w:rsidP="001D4DA9">
            <w:pPr>
              <w:rPr>
                <w:rFonts w:cstheme="minorHAnsi"/>
                <w:sz w:val="18"/>
                <w:szCs w:val="18"/>
              </w:rPr>
            </w:pPr>
            <w:r w:rsidRPr="00AD12F0">
              <w:rPr>
                <w:rFonts w:cstheme="minorHAnsi"/>
                <w:sz w:val="18"/>
                <w:szCs w:val="18"/>
              </w:rPr>
              <w:t> Insubordination</w:t>
            </w:r>
          </w:p>
        </w:tc>
        <w:tc>
          <w:tcPr>
            <w:tcW w:w="152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03628EE"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CCDCF2"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450962"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85B1D1"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54BAF30D"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8A0E5D" w14:textId="77777777" w:rsidR="00AD12F0" w:rsidRPr="00AD12F0" w:rsidRDefault="00AD12F0" w:rsidP="001D4DA9">
            <w:pPr>
              <w:rPr>
                <w:rFonts w:cstheme="minorHAnsi"/>
                <w:sz w:val="18"/>
                <w:szCs w:val="18"/>
              </w:rPr>
            </w:pPr>
            <w:r w:rsidRPr="00AD12F0">
              <w:rPr>
                <w:rFonts w:cstheme="minorHAnsi"/>
                <w:sz w:val="18"/>
                <w:szCs w:val="18"/>
              </w:rPr>
              <w:t> Loitering</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55DE5A"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3FF0FF"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0D395C"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5E4647"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6CCDC9EE"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0B0ADF" w14:textId="77777777" w:rsidR="00AD12F0" w:rsidRPr="00AD12F0" w:rsidRDefault="00AD12F0" w:rsidP="001D4DA9">
            <w:pPr>
              <w:rPr>
                <w:rFonts w:cstheme="minorHAnsi"/>
                <w:sz w:val="18"/>
                <w:szCs w:val="18"/>
              </w:rPr>
            </w:pPr>
            <w:r w:rsidRPr="00AD12F0">
              <w:rPr>
                <w:rFonts w:cstheme="minorHAnsi"/>
                <w:sz w:val="18"/>
                <w:szCs w:val="18"/>
              </w:rPr>
              <w:t> Loud or boisterous noise</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ACDBFC"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803D9E"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C8C5F8"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5F8066"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0116E874"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C8997C" w14:textId="77777777" w:rsidR="00AD12F0" w:rsidRPr="00AD12F0" w:rsidRDefault="00AD12F0" w:rsidP="001D4DA9">
            <w:pPr>
              <w:rPr>
                <w:rFonts w:cstheme="minorHAnsi"/>
                <w:sz w:val="18"/>
                <w:szCs w:val="18"/>
              </w:rPr>
            </w:pPr>
            <w:r w:rsidRPr="00AD12F0">
              <w:rPr>
                <w:rFonts w:cstheme="minorHAnsi"/>
                <w:sz w:val="18"/>
                <w:szCs w:val="18"/>
              </w:rPr>
              <w:t> Minor bus disturbance</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B504CA"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856B95"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7D27CA"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6C6977"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175E771E"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06508" w14:textId="77777777" w:rsidR="00AD12F0" w:rsidRPr="00AD12F0" w:rsidRDefault="00AD12F0" w:rsidP="001D4DA9">
            <w:pPr>
              <w:rPr>
                <w:rFonts w:cstheme="minorHAnsi"/>
                <w:sz w:val="18"/>
                <w:szCs w:val="18"/>
              </w:rPr>
            </w:pPr>
            <w:r w:rsidRPr="00AD12F0">
              <w:rPr>
                <w:rFonts w:cstheme="minorHAnsi"/>
                <w:sz w:val="18"/>
                <w:szCs w:val="18"/>
              </w:rPr>
              <w:t> Misuse of Technology</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90DB45"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38B291"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274FF8"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3E17E"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5DFE5C7D"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0C734C" w14:textId="77777777" w:rsidR="00AD12F0" w:rsidRPr="00AD12F0" w:rsidRDefault="00AD12F0" w:rsidP="001D4DA9">
            <w:pPr>
              <w:rPr>
                <w:rFonts w:cstheme="minorHAnsi"/>
                <w:sz w:val="18"/>
                <w:szCs w:val="18"/>
              </w:rPr>
            </w:pPr>
            <w:r w:rsidRPr="00AD12F0">
              <w:rPr>
                <w:rFonts w:cstheme="minorHAnsi"/>
                <w:sz w:val="18"/>
                <w:szCs w:val="18"/>
              </w:rPr>
              <w:t> Obscene Language and gestures</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AFE354"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0FA9D"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8B1E7E"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1DB03A"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301F96BA"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2F02D4" w14:textId="77777777" w:rsidR="00AD12F0" w:rsidRPr="00AD12F0" w:rsidRDefault="00AD12F0" w:rsidP="001D4DA9">
            <w:pPr>
              <w:rPr>
                <w:rFonts w:cstheme="minorHAnsi"/>
                <w:sz w:val="18"/>
                <w:szCs w:val="18"/>
              </w:rPr>
            </w:pPr>
            <w:r w:rsidRPr="00AD12F0">
              <w:rPr>
                <w:rFonts w:cstheme="minorHAnsi"/>
                <w:sz w:val="18"/>
                <w:szCs w:val="18"/>
              </w:rPr>
              <w:t>Possession of personal electronic devices</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C2334" w14:textId="77777777" w:rsidR="00AD12F0" w:rsidRPr="00AD12F0" w:rsidRDefault="00AD12F0" w:rsidP="001D4DA9">
            <w:pPr>
              <w:rPr>
                <w:rFonts w:cstheme="minorHAnsi"/>
                <w:sz w:val="18"/>
                <w:szCs w:val="18"/>
              </w:rPr>
            </w:pPr>
            <w:r w:rsidRPr="00AD12F0">
              <w:rPr>
                <w:rFonts w:cstheme="minorHAnsi"/>
                <w:sz w:val="18"/>
                <w:szCs w:val="18"/>
              </w:rPr>
              <w:t> See HS/MS section on PEDs in handbooks</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2F77D4" w14:textId="77777777" w:rsidR="00AD12F0" w:rsidRPr="00AD12F0" w:rsidRDefault="00AD12F0" w:rsidP="001D4DA9">
            <w:pPr>
              <w:rPr>
                <w:rFonts w:cstheme="minorHAnsi"/>
                <w:sz w:val="18"/>
                <w:szCs w:val="18"/>
              </w:rPr>
            </w:pPr>
            <w:r w:rsidRPr="00AD12F0">
              <w:rPr>
                <w:rFonts w:cstheme="minorHAnsi"/>
                <w:sz w:val="18"/>
                <w:szCs w:val="18"/>
              </w:rPr>
              <w:t> See HS/MS section on PEDs in handbooks</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14ED1C" w14:textId="77777777" w:rsidR="00AD12F0" w:rsidRPr="00AD12F0" w:rsidRDefault="00AD12F0" w:rsidP="001D4DA9">
            <w:pPr>
              <w:rPr>
                <w:rFonts w:cstheme="minorHAnsi"/>
                <w:sz w:val="18"/>
                <w:szCs w:val="18"/>
              </w:rPr>
            </w:pPr>
            <w:r w:rsidRPr="00AD12F0">
              <w:rPr>
                <w:rFonts w:cstheme="minorHAnsi"/>
                <w:sz w:val="18"/>
                <w:szCs w:val="18"/>
              </w:rPr>
              <w:t> See HS/MS section on PEDs in handbooks</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D936FF" w14:textId="77777777" w:rsidR="00AD12F0" w:rsidRPr="00AD12F0" w:rsidRDefault="00AD12F0" w:rsidP="001D4DA9">
            <w:pPr>
              <w:rPr>
                <w:rFonts w:cstheme="minorHAnsi"/>
                <w:sz w:val="18"/>
                <w:szCs w:val="18"/>
              </w:rPr>
            </w:pPr>
            <w:r w:rsidRPr="00AD12F0">
              <w:rPr>
                <w:rFonts w:cstheme="minorHAnsi"/>
                <w:sz w:val="18"/>
                <w:szCs w:val="18"/>
              </w:rPr>
              <w:t> See HS/MS section on PEDs in handbooks</w:t>
            </w:r>
          </w:p>
        </w:tc>
      </w:tr>
      <w:tr w:rsidR="00AD12F0" w:rsidRPr="00AD12F0" w14:paraId="11640104"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E618FD" w14:textId="77777777" w:rsidR="00AD12F0" w:rsidRPr="00AD12F0" w:rsidRDefault="00AD12F0" w:rsidP="001D4DA9">
            <w:pPr>
              <w:rPr>
                <w:rFonts w:cstheme="minorHAnsi"/>
                <w:sz w:val="18"/>
                <w:szCs w:val="18"/>
              </w:rPr>
            </w:pPr>
            <w:r w:rsidRPr="00AD12F0">
              <w:rPr>
                <w:rFonts w:cstheme="minorHAnsi"/>
                <w:sz w:val="18"/>
                <w:szCs w:val="18"/>
              </w:rPr>
              <w:t> Possession of non-instructional items</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597D54" w14:textId="77777777" w:rsidR="00AD12F0" w:rsidRPr="00AD12F0" w:rsidRDefault="00AD12F0" w:rsidP="001D4DA9">
            <w:pPr>
              <w:rPr>
                <w:rFonts w:cstheme="minorHAnsi"/>
                <w:sz w:val="18"/>
                <w:szCs w:val="18"/>
              </w:rPr>
            </w:pPr>
            <w:r w:rsidRPr="00AD12F0">
              <w:rPr>
                <w:rFonts w:cstheme="minorHAnsi"/>
                <w:sz w:val="18"/>
                <w:szCs w:val="18"/>
              </w:rPr>
              <w:t> Need to self-correct</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9A3B4" w14:textId="77777777" w:rsidR="00AD12F0" w:rsidRPr="00AD12F0" w:rsidRDefault="00AD12F0" w:rsidP="001D4DA9">
            <w:pPr>
              <w:rPr>
                <w:rFonts w:cstheme="minorHAnsi"/>
                <w:sz w:val="18"/>
                <w:szCs w:val="18"/>
              </w:rPr>
            </w:pPr>
            <w:r w:rsidRPr="00AD12F0">
              <w:rPr>
                <w:rFonts w:cstheme="minorHAnsi"/>
                <w:sz w:val="18"/>
                <w:szCs w:val="18"/>
              </w:rPr>
              <w:t> Confiscate turn into office</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A2653" w14:textId="77777777" w:rsidR="00AD12F0" w:rsidRPr="00AD12F0" w:rsidRDefault="00AD12F0" w:rsidP="001D4DA9">
            <w:pPr>
              <w:rPr>
                <w:rFonts w:cstheme="minorHAnsi"/>
                <w:sz w:val="18"/>
                <w:szCs w:val="18"/>
              </w:rPr>
            </w:pPr>
            <w:r w:rsidRPr="00AD12F0">
              <w:rPr>
                <w:rFonts w:cstheme="minorHAnsi"/>
                <w:sz w:val="18"/>
                <w:szCs w:val="18"/>
              </w:rPr>
              <w:t> Confiscate turn into office</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1D3AC3" w14:textId="77777777" w:rsidR="00AD12F0" w:rsidRPr="00AD12F0" w:rsidRDefault="00AD12F0" w:rsidP="001D4DA9">
            <w:pPr>
              <w:rPr>
                <w:rFonts w:cstheme="minorHAnsi"/>
                <w:sz w:val="18"/>
                <w:szCs w:val="18"/>
              </w:rPr>
            </w:pPr>
            <w:r w:rsidRPr="00AD12F0">
              <w:rPr>
                <w:rFonts w:cstheme="minorHAnsi"/>
                <w:sz w:val="18"/>
                <w:szCs w:val="18"/>
              </w:rPr>
              <w:t> Confiscate turn into office</w:t>
            </w:r>
          </w:p>
        </w:tc>
      </w:tr>
      <w:tr w:rsidR="00AD12F0" w:rsidRPr="00AD12F0" w14:paraId="1838B3B8"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87B671" w14:textId="77777777" w:rsidR="00AD12F0" w:rsidRPr="00AD12F0" w:rsidRDefault="00AD12F0" w:rsidP="001D4DA9">
            <w:pPr>
              <w:rPr>
                <w:rFonts w:cstheme="minorHAnsi"/>
                <w:sz w:val="18"/>
                <w:szCs w:val="18"/>
              </w:rPr>
            </w:pPr>
            <w:r w:rsidRPr="00AD12F0">
              <w:rPr>
                <w:rFonts w:cstheme="minorHAnsi"/>
                <w:sz w:val="18"/>
                <w:szCs w:val="18"/>
              </w:rPr>
              <w:t> Public displays of affection</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6EEB8A"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4EC27C"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87CF1D"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214AA1"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65E65DDD"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535A48" w14:textId="77777777" w:rsidR="00AD12F0" w:rsidRPr="00AD12F0" w:rsidRDefault="00AD12F0" w:rsidP="001D4DA9">
            <w:pPr>
              <w:rPr>
                <w:rFonts w:cstheme="minorHAnsi"/>
                <w:sz w:val="18"/>
                <w:szCs w:val="18"/>
              </w:rPr>
            </w:pPr>
            <w:r w:rsidRPr="00AD12F0">
              <w:rPr>
                <w:rFonts w:cstheme="minorHAnsi"/>
                <w:sz w:val="18"/>
                <w:szCs w:val="18"/>
              </w:rPr>
              <w:t> Sleeping</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B6C74"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C8A90"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C89C8"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5EA4D5"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10EDC84B"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ABC2FF" w14:textId="77777777" w:rsidR="00AD12F0" w:rsidRPr="00AD12F0" w:rsidRDefault="00AD12F0" w:rsidP="001D4DA9">
            <w:pPr>
              <w:rPr>
                <w:rFonts w:cstheme="minorHAnsi"/>
                <w:sz w:val="18"/>
                <w:szCs w:val="18"/>
              </w:rPr>
            </w:pPr>
            <w:r w:rsidRPr="00AD12F0">
              <w:rPr>
                <w:rFonts w:cstheme="minorHAnsi"/>
                <w:sz w:val="18"/>
                <w:szCs w:val="18"/>
              </w:rPr>
              <w:t> Tardy to class</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649710"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042644"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3CD64C"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F5E20C"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6A744DE8" w14:textId="77777777" w:rsidTr="001D4DA9">
        <w:trPr>
          <w:trHeight w:val="323"/>
        </w:trPr>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29A83C" w14:textId="77777777" w:rsidR="00AD12F0" w:rsidRPr="00AD12F0" w:rsidRDefault="00AD12F0" w:rsidP="001D4DA9">
            <w:pPr>
              <w:rPr>
                <w:rFonts w:cstheme="minorHAnsi"/>
                <w:sz w:val="18"/>
                <w:szCs w:val="18"/>
              </w:rPr>
            </w:pPr>
            <w:r w:rsidRPr="00AD12F0">
              <w:rPr>
                <w:rFonts w:cstheme="minorHAnsi"/>
                <w:sz w:val="18"/>
                <w:szCs w:val="18"/>
              </w:rPr>
              <w:t> Throwing objects</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27C81D"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34AA7F"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7D992F"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6A921D"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3D9F710C" w14:textId="77777777" w:rsidTr="001D4DA9">
        <w:tc>
          <w:tcPr>
            <w:tcW w:w="2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DDA24A" w14:textId="77777777" w:rsidR="00AD12F0" w:rsidRPr="00AD12F0" w:rsidRDefault="00AD12F0" w:rsidP="001D4DA9">
            <w:pPr>
              <w:rPr>
                <w:rFonts w:cstheme="minorHAnsi"/>
                <w:sz w:val="18"/>
                <w:szCs w:val="18"/>
              </w:rPr>
            </w:pPr>
            <w:r w:rsidRPr="00AD12F0">
              <w:rPr>
                <w:rFonts w:cstheme="minorHAnsi"/>
                <w:sz w:val="18"/>
                <w:szCs w:val="18"/>
              </w:rPr>
              <w:t> Plagiarism/ Cheating</w:t>
            </w:r>
          </w:p>
        </w:tc>
        <w:tc>
          <w:tcPr>
            <w:tcW w:w="15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A79EA9" w14:textId="77777777" w:rsidR="00AD12F0" w:rsidRPr="00AD12F0" w:rsidRDefault="00AD12F0" w:rsidP="001D4DA9">
            <w:pPr>
              <w:rPr>
                <w:rFonts w:cstheme="minorHAnsi"/>
                <w:sz w:val="18"/>
                <w:szCs w:val="18"/>
              </w:rPr>
            </w:pPr>
            <w:r w:rsidRPr="00AD12F0">
              <w:rPr>
                <w:rFonts w:cstheme="minorHAnsi"/>
                <w:sz w:val="18"/>
                <w:szCs w:val="18"/>
              </w:rPr>
              <w:t> </w:t>
            </w:r>
          </w:p>
        </w:tc>
        <w:tc>
          <w:tcPr>
            <w:tcW w:w="25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7EB8ED" w14:textId="77777777" w:rsidR="00AD12F0" w:rsidRPr="00AD12F0" w:rsidRDefault="00AD12F0" w:rsidP="001D4DA9">
            <w:pPr>
              <w:rPr>
                <w:rFonts w:cstheme="minorHAnsi"/>
                <w:sz w:val="18"/>
                <w:szCs w:val="18"/>
              </w:rPr>
            </w:pPr>
            <w:r w:rsidRPr="00AD12F0">
              <w:rPr>
                <w:rFonts w:cstheme="minorHAnsi"/>
                <w:sz w:val="18"/>
                <w:szCs w:val="18"/>
              </w:rPr>
              <w:t> </w:t>
            </w:r>
          </w:p>
        </w:tc>
        <w:tc>
          <w:tcPr>
            <w:tcW w:w="1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91592" w14:textId="77777777" w:rsidR="00AD12F0" w:rsidRPr="00AD12F0" w:rsidRDefault="00AD12F0" w:rsidP="001D4DA9">
            <w:pPr>
              <w:rPr>
                <w:rFonts w:cstheme="minorHAnsi"/>
                <w:sz w:val="18"/>
                <w:szCs w:val="18"/>
              </w:rPr>
            </w:pPr>
            <w:r w:rsidRPr="00AD12F0">
              <w:rPr>
                <w:rFonts w:cstheme="minorHAnsi"/>
                <w:sz w:val="18"/>
                <w:szCs w:val="18"/>
              </w:rPr>
              <w:t> </w:t>
            </w:r>
          </w:p>
        </w:tc>
        <w:tc>
          <w:tcPr>
            <w:tcW w:w="1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0D41BA" w14:textId="77777777" w:rsidR="00AD12F0" w:rsidRPr="00AD12F0" w:rsidRDefault="00AD12F0" w:rsidP="001D4DA9">
            <w:pPr>
              <w:rPr>
                <w:rFonts w:cstheme="minorHAnsi"/>
                <w:sz w:val="18"/>
                <w:szCs w:val="18"/>
              </w:rPr>
            </w:pPr>
            <w:r w:rsidRPr="00AD12F0">
              <w:rPr>
                <w:rFonts w:cstheme="minorHAnsi"/>
                <w:sz w:val="18"/>
                <w:szCs w:val="18"/>
              </w:rPr>
              <w:t> </w:t>
            </w:r>
          </w:p>
        </w:tc>
      </w:tr>
    </w:tbl>
    <w:p w14:paraId="28C0ADE1" w14:textId="77777777" w:rsidR="00AD12F0" w:rsidRPr="00AD12F0" w:rsidRDefault="00AD12F0" w:rsidP="00AD12F0">
      <w:pPr>
        <w:rPr>
          <w:rFonts w:cstheme="minorHAnsi"/>
          <w:sz w:val="18"/>
          <w:szCs w:val="18"/>
        </w:rPr>
      </w:pPr>
    </w:p>
    <w:p w14:paraId="02DB6663" w14:textId="77777777" w:rsidR="00AD12F0" w:rsidRPr="00AD12F0" w:rsidRDefault="00AD12F0" w:rsidP="00AD12F0">
      <w:pPr>
        <w:rPr>
          <w:rFonts w:cstheme="minorHAnsi"/>
          <w:sz w:val="18"/>
          <w:szCs w:val="18"/>
        </w:rPr>
      </w:pPr>
    </w:p>
    <w:p w14:paraId="35F388AE" w14:textId="77777777" w:rsidR="00AD12F0" w:rsidRPr="00AD12F0" w:rsidRDefault="00AD12F0" w:rsidP="00AD12F0">
      <w:pPr>
        <w:rPr>
          <w:rFonts w:cstheme="minorHAnsi"/>
          <w:sz w:val="18"/>
          <w:szCs w:val="18"/>
        </w:rPr>
      </w:pPr>
    </w:p>
    <w:p w14:paraId="38C0BB9C" w14:textId="77777777" w:rsidR="00AD12F0" w:rsidRDefault="00AD12F0" w:rsidP="00AD12F0">
      <w:pPr>
        <w:rPr>
          <w:rFonts w:cstheme="minorHAnsi"/>
          <w:b/>
          <w:bCs/>
          <w:sz w:val="16"/>
          <w:szCs w:val="16"/>
        </w:rPr>
      </w:pPr>
    </w:p>
    <w:p w14:paraId="369D9462" w14:textId="77777777" w:rsidR="00AD12F0" w:rsidRDefault="00AD12F0" w:rsidP="00AD12F0">
      <w:pPr>
        <w:rPr>
          <w:rFonts w:cstheme="minorHAnsi"/>
          <w:b/>
          <w:bCs/>
          <w:sz w:val="16"/>
          <w:szCs w:val="16"/>
        </w:rPr>
      </w:pPr>
    </w:p>
    <w:p w14:paraId="2D18C93E" w14:textId="15611206" w:rsidR="00AD12F0" w:rsidRPr="00AD12F0" w:rsidRDefault="00AD12F0" w:rsidP="00AD12F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bCs/>
          <w:sz w:val="36"/>
          <w:szCs w:val="36"/>
        </w:rPr>
      </w:pPr>
      <w:r w:rsidRPr="00AD12F0">
        <w:rPr>
          <w:rFonts w:cstheme="minorHAnsi"/>
          <w:b/>
          <w:bCs/>
          <w:sz w:val="36"/>
          <w:szCs w:val="36"/>
        </w:rPr>
        <w:t>Discipline Matrix</w:t>
      </w:r>
    </w:p>
    <w:p w14:paraId="7B367789" w14:textId="77777777" w:rsidR="00AF5E98" w:rsidRDefault="00AF5E98" w:rsidP="00AD12F0">
      <w:pPr>
        <w:rPr>
          <w:rFonts w:cstheme="minorHAnsi"/>
          <w:b/>
          <w:bCs/>
          <w:sz w:val="16"/>
          <w:szCs w:val="16"/>
        </w:rPr>
      </w:pPr>
    </w:p>
    <w:p w14:paraId="5F047C23" w14:textId="731F16B3" w:rsidR="00AD12F0" w:rsidRPr="00AD12F0" w:rsidRDefault="00AD12F0" w:rsidP="00AD12F0">
      <w:pPr>
        <w:rPr>
          <w:rFonts w:cstheme="minorHAnsi"/>
          <w:sz w:val="16"/>
          <w:szCs w:val="16"/>
        </w:rPr>
      </w:pPr>
      <w:r w:rsidRPr="00AD12F0">
        <w:rPr>
          <w:rFonts w:cstheme="minorHAnsi"/>
          <w:b/>
          <w:bCs/>
          <w:sz w:val="16"/>
          <w:szCs w:val="16"/>
        </w:rPr>
        <w:t xml:space="preserve">Level II Discipline – </w:t>
      </w:r>
      <w:r w:rsidRPr="00AD12F0">
        <w:rPr>
          <w:rFonts w:cstheme="minorHAnsi"/>
          <w:sz w:val="16"/>
          <w:szCs w:val="16"/>
        </w:rPr>
        <w:t>Results from frequent or more severe misbehaviors that interfere with daily school proceeding. These violations, which may result from the continuance of level I, will require the attention of an administrator, with the cooperation of the teachers because the disciplinary options at Level I failed to correct situation.</w:t>
      </w:r>
    </w:p>
    <w:p w14:paraId="4A1B3929" w14:textId="77777777" w:rsidR="00AD12F0" w:rsidRPr="00AD12F0" w:rsidRDefault="00AD12F0" w:rsidP="00AD12F0">
      <w:pPr>
        <w:rPr>
          <w:rFonts w:cstheme="minorHAnsi"/>
          <w:sz w:val="16"/>
          <w:szCs w:val="16"/>
        </w:rPr>
      </w:pPr>
      <w:r w:rsidRPr="00AD12F0">
        <w:rPr>
          <w:rFonts w:cstheme="minorHAnsi"/>
          <w:sz w:val="16"/>
          <w:szCs w:val="16"/>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00"/>
        <w:gridCol w:w="1169"/>
        <w:gridCol w:w="1067"/>
        <w:gridCol w:w="1248"/>
        <w:gridCol w:w="1328"/>
        <w:gridCol w:w="1426"/>
        <w:gridCol w:w="902"/>
      </w:tblGrid>
      <w:tr w:rsidR="00AD12F0" w:rsidRPr="00AD12F0" w14:paraId="191509B7"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6CA9B2" w14:textId="77777777" w:rsidR="00AD12F0" w:rsidRPr="00AD12F0" w:rsidRDefault="00AD12F0" w:rsidP="001D4DA9">
            <w:pPr>
              <w:rPr>
                <w:rFonts w:cstheme="minorHAnsi"/>
                <w:sz w:val="16"/>
                <w:szCs w:val="16"/>
              </w:rPr>
            </w:pPr>
            <w:r w:rsidRPr="00AD12F0">
              <w:rPr>
                <w:rFonts w:cstheme="minorHAnsi"/>
                <w:sz w:val="16"/>
                <w:szCs w:val="16"/>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B6D64D" w14:textId="77777777" w:rsidR="00AD12F0" w:rsidRPr="00AD12F0" w:rsidRDefault="00AD12F0" w:rsidP="001D4DA9">
            <w:pPr>
              <w:rPr>
                <w:rFonts w:cstheme="minorHAnsi"/>
                <w:sz w:val="16"/>
                <w:szCs w:val="16"/>
              </w:rPr>
            </w:pPr>
            <w:r w:rsidRPr="00AD12F0">
              <w:rPr>
                <w:rFonts w:cstheme="minorHAnsi"/>
                <w:sz w:val="16"/>
                <w:szCs w:val="16"/>
              </w:rPr>
              <w:t>First Offense</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480A22" w14:textId="77777777" w:rsidR="00AD12F0" w:rsidRPr="00AD12F0" w:rsidRDefault="00AD12F0" w:rsidP="001D4DA9">
            <w:pPr>
              <w:rPr>
                <w:rFonts w:cstheme="minorHAnsi"/>
                <w:sz w:val="16"/>
                <w:szCs w:val="16"/>
              </w:rPr>
            </w:pPr>
            <w:r w:rsidRPr="00AD12F0">
              <w:rPr>
                <w:rFonts w:cstheme="minorHAnsi"/>
                <w:sz w:val="16"/>
                <w:szCs w:val="16"/>
              </w:rPr>
              <w:t>  Second Offense</w:t>
            </w:r>
          </w:p>
          <w:p w14:paraId="53B9A31A" w14:textId="77777777" w:rsidR="00AD12F0" w:rsidRPr="00AD12F0" w:rsidRDefault="00AD12F0" w:rsidP="001D4DA9">
            <w:pPr>
              <w:rPr>
                <w:rFonts w:cstheme="minorHAnsi"/>
                <w:sz w:val="16"/>
                <w:szCs w:val="16"/>
              </w:rPr>
            </w:pPr>
            <w:r w:rsidRPr="00AD12F0">
              <w:rPr>
                <w:rFonts w:cstheme="minorHAnsi"/>
                <w:sz w:val="16"/>
                <w:szCs w:val="16"/>
              </w:rPr>
              <w:t> </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B2F3BD" w14:textId="77777777" w:rsidR="00AD12F0" w:rsidRPr="00AD12F0" w:rsidRDefault="00AD12F0" w:rsidP="001D4DA9">
            <w:pPr>
              <w:rPr>
                <w:rFonts w:cstheme="minorHAnsi"/>
                <w:sz w:val="16"/>
                <w:szCs w:val="16"/>
              </w:rPr>
            </w:pPr>
            <w:r w:rsidRPr="00AD12F0">
              <w:rPr>
                <w:rFonts w:cstheme="minorHAnsi"/>
                <w:sz w:val="16"/>
                <w:szCs w:val="16"/>
              </w:rPr>
              <w:t> Third Offense</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3D6496" w14:textId="77777777" w:rsidR="00AD12F0" w:rsidRPr="00AD12F0" w:rsidRDefault="00AD12F0" w:rsidP="001D4DA9">
            <w:pPr>
              <w:rPr>
                <w:rFonts w:cstheme="minorHAnsi"/>
                <w:sz w:val="16"/>
                <w:szCs w:val="16"/>
              </w:rPr>
            </w:pPr>
            <w:r w:rsidRPr="00AD12F0">
              <w:rPr>
                <w:rFonts w:cstheme="minorHAnsi"/>
                <w:sz w:val="16"/>
                <w:szCs w:val="16"/>
              </w:rPr>
              <w:t>Fourth</w:t>
            </w:r>
          </w:p>
          <w:p w14:paraId="7548C0E8" w14:textId="77777777" w:rsidR="00AD12F0" w:rsidRPr="00AD12F0" w:rsidRDefault="00AD12F0" w:rsidP="001D4DA9">
            <w:pPr>
              <w:rPr>
                <w:rFonts w:cstheme="minorHAnsi"/>
                <w:sz w:val="16"/>
                <w:szCs w:val="16"/>
              </w:rPr>
            </w:pPr>
            <w:r w:rsidRPr="00AD12F0">
              <w:rPr>
                <w:rFonts w:cstheme="minorHAnsi"/>
                <w:sz w:val="16"/>
                <w:szCs w:val="16"/>
              </w:rPr>
              <w:t>Offense</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1D6C23" w14:textId="77777777" w:rsidR="00AD12F0" w:rsidRPr="00AD12F0" w:rsidRDefault="00AD12F0" w:rsidP="001D4DA9">
            <w:pPr>
              <w:rPr>
                <w:rFonts w:cstheme="minorHAnsi"/>
                <w:sz w:val="16"/>
                <w:szCs w:val="16"/>
              </w:rPr>
            </w:pPr>
            <w:r w:rsidRPr="00AD12F0">
              <w:rPr>
                <w:rFonts w:cstheme="minorHAnsi"/>
                <w:sz w:val="16"/>
                <w:szCs w:val="16"/>
              </w:rPr>
              <w:t>Subsequent Offenses</w:t>
            </w:r>
          </w:p>
        </w:tc>
        <w:tc>
          <w:tcPr>
            <w:tcW w:w="10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CA24E7" w14:textId="77777777" w:rsidR="00AD12F0" w:rsidRPr="00AD12F0" w:rsidRDefault="00AD12F0" w:rsidP="001D4DA9">
            <w:pPr>
              <w:rPr>
                <w:rFonts w:cstheme="minorHAnsi"/>
                <w:sz w:val="16"/>
                <w:szCs w:val="16"/>
              </w:rPr>
            </w:pPr>
            <w:r w:rsidRPr="00AD12F0">
              <w:rPr>
                <w:rFonts w:cstheme="minorHAnsi"/>
                <w:sz w:val="16"/>
                <w:szCs w:val="16"/>
              </w:rPr>
              <w:t>Referral</w:t>
            </w:r>
          </w:p>
          <w:p w14:paraId="57F66F83" w14:textId="77777777" w:rsidR="00AD12F0" w:rsidRPr="00AD12F0" w:rsidRDefault="00AD12F0" w:rsidP="001D4DA9">
            <w:pPr>
              <w:rPr>
                <w:rFonts w:cstheme="minorHAnsi"/>
                <w:sz w:val="16"/>
                <w:szCs w:val="16"/>
              </w:rPr>
            </w:pPr>
            <w:r w:rsidRPr="00AD12F0">
              <w:rPr>
                <w:rFonts w:cstheme="minorHAnsi"/>
                <w:sz w:val="16"/>
                <w:szCs w:val="16"/>
              </w:rPr>
              <w:t xml:space="preserve">To Local </w:t>
            </w:r>
          </w:p>
          <w:p w14:paraId="2420CAE9" w14:textId="77777777" w:rsidR="00AD12F0" w:rsidRPr="00AD12F0" w:rsidRDefault="00AD12F0" w:rsidP="001D4DA9">
            <w:pPr>
              <w:rPr>
                <w:rFonts w:cstheme="minorHAnsi"/>
                <w:sz w:val="16"/>
                <w:szCs w:val="16"/>
              </w:rPr>
            </w:pPr>
            <w:r w:rsidRPr="00AD12F0">
              <w:rPr>
                <w:rFonts w:cstheme="minorHAnsi"/>
                <w:sz w:val="16"/>
                <w:szCs w:val="16"/>
              </w:rPr>
              <w:t>Police</w:t>
            </w:r>
          </w:p>
        </w:tc>
      </w:tr>
      <w:tr w:rsidR="00AD12F0" w:rsidRPr="00AD12F0" w14:paraId="5990BFE7"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226661" w14:textId="77777777" w:rsidR="00AD12F0" w:rsidRPr="00AD12F0" w:rsidRDefault="00AD12F0" w:rsidP="001D4DA9">
            <w:pPr>
              <w:rPr>
                <w:rFonts w:cstheme="minorHAnsi"/>
                <w:sz w:val="16"/>
                <w:szCs w:val="16"/>
              </w:rPr>
            </w:pPr>
            <w:r w:rsidRPr="00AD12F0">
              <w:rPr>
                <w:rFonts w:cstheme="minorHAnsi"/>
                <w:b/>
                <w:bCs/>
                <w:sz w:val="16"/>
                <w:szCs w:val="16"/>
              </w:rPr>
              <w:t>Level II Infraction</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BE7A38" w14:textId="77777777" w:rsidR="00AD12F0" w:rsidRPr="00AD12F0" w:rsidRDefault="00AD12F0" w:rsidP="001D4DA9">
            <w:pPr>
              <w:rPr>
                <w:rFonts w:cstheme="minorHAnsi"/>
                <w:sz w:val="16"/>
                <w:szCs w:val="16"/>
              </w:rPr>
            </w:pPr>
            <w:r w:rsidRPr="00AD12F0">
              <w:rPr>
                <w:rFonts w:cstheme="minorHAnsi"/>
                <w:b/>
                <w:bCs/>
                <w:sz w:val="16"/>
                <w:szCs w:val="16"/>
              </w:rPr>
              <w:t>Detention</w:t>
            </w:r>
          </w:p>
          <w:p w14:paraId="6F638E28" w14:textId="77777777" w:rsidR="00AD12F0" w:rsidRPr="00AD12F0" w:rsidRDefault="00AD12F0" w:rsidP="001D4DA9">
            <w:pPr>
              <w:rPr>
                <w:rFonts w:cstheme="minorHAnsi"/>
                <w:sz w:val="16"/>
                <w:szCs w:val="16"/>
              </w:rPr>
            </w:pPr>
            <w:r w:rsidRPr="00AD12F0">
              <w:rPr>
                <w:rFonts w:cstheme="minorHAnsi"/>
                <w:b/>
                <w:bCs/>
                <w:sz w:val="16"/>
                <w:szCs w:val="16"/>
              </w:rPr>
              <w:t>1 Hour</w:t>
            </w:r>
          </w:p>
        </w:tc>
        <w:tc>
          <w:tcPr>
            <w:tcW w:w="1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51903D" w14:textId="77777777" w:rsidR="00AD12F0" w:rsidRPr="00AD12F0" w:rsidRDefault="00AD12F0" w:rsidP="001D4DA9">
            <w:pPr>
              <w:rPr>
                <w:rFonts w:cstheme="minorHAnsi"/>
                <w:sz w:val="16"/>
                <w:szCs w:val="16"/>
              </w:rPr>
            </w:pPr>
            <w:r w:rsidRPr="00AD12F0">
              <w:rPr>
                <w:rFonts w:cstheme="minorHAnsi"/>
                <w:sz w:val="16"/>
                <w:szCs w:val="16"/>
              </w:rPr>
              <w:t> </w:t>
            </w:r>
            <w:r w:rsidRPr="00AD12F0">
              <w:rPr>
                <w:rFonts w:cstheme="minorHAnsi"/>
                <w:b/>
                <w:bCs/>
                <w:sz w:val="16"/>
                <w:szCs w:val="16"/>
              </w:rPr>
              <w:t>ISR 1 Day</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749CE" w14:textId="77777777" w:rsidR="00AD12F0" w:rsidRPr="00AD12F0" w:rsidRDefault="00AD12F0" w:rsidP="001D4DA9">
            <w:pPr>
              <w:rPr>
                <w:rFonts w:cstheme="minorHAnsi"/>
                <w:sz w:val="16"/>
                <w:szCs w:val="16"/>
              </w:rPr>
            </w:pPr>
            <w:r w:rsidRPr="00AD12F0">
              <w:rPr>
                <w:rFonts w:cstheme="minorHAnsi"/>
                <w:sz w:val="16"/>
                <w:szCs w:val="16"/>
              </w:rPr>
              <w:t> </w:t>
            </w:r>
            <w:r w:rsidRPr="00AD12F0">
              <w:rPr>
                <w:rFonts w:cstheme="minorHAnsi"/>
                <w:b/>
                <w:bCs/>
                <w:sz w:val="16"/>
                <w:szCs w:val="16"/>
              </w:rPr>
              <w:t>OSS 1 Day</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72EE9" w14:textId="77777777" w:rsidR="00AD12F0" w:rsidRPr="00AD12F0" w:rsidRDefault="00AD12F0" w:rsidP="001D4DA9">
            <w:pPr>
              <w:rPr>
                <w:rFonts w:cstheme="minorHAnsi"/>
                <w:sz w:val="16"/>
                <w:szCs w:val="16"/>
              </w:rPr>
            </w:pPr>
            <w:r w:rsidRPr="00AD12F0">
              <w:rPr>
                <w:rFonts w:cstheme="minorHAnsi"/>
                <w:sz w:val="16"/>
                <w:szCs w:val="16"/>
              </w:rPr>
              <w:t> </w:t>
            </w:r>
            <w:r w:rsidRPr="00AD12F0">
              <w:rPr>
                <w:rFonts w:cstheme="minorHAnsi"/>
                <w:b/>
                <w:bCs/>
                <w:sz w:val="16"/>
                <w:szCs w:val="16"/>
              </w:rPr>
              <w:t>OSS 3 Day</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4FA0FF" w14:textId="77777777" w:rsidR="00AD12F0" w:rsidRPr="00AD12F0" w:rsidRDefault="00AD12F0" w:rsidP="001D4DA9">
            <w:pPr>
              <w:rPr>
                <w:rFonts w:cstheme="minorHAnsi"/>
                <w:sz w:val="16"/>
                <w:szCs w:val="16"/>
              </w:rPr>
            </w:pPr>
            <w:r w:rsidRPr="00AD12F0">
              <w:rPr>
                <w:rFonts w:cstheme="minorHAnsi"/>
                <w:sz w:val="16"/>
                <w:szCs w:val="16"/>
              </w:rPr>
              <w:t> </w:t>
            </w:r>
            <w:r w:rsidRPr="00AD12F0">
              <w:rPr>
                <w:rFonts w:cstheme="minorHAnsi"/>
                <w:b/>
                <w:bCs/>
                <w:sz w:val="16"/>
                <w:szCs w:val="16"/>
              </w:rPr>
              <w:t>OSS 5 Day + Informal hearing</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E03651" w14:textId="77777777" w:rsidR="00AD12F0" w:rsidRPr="00AD12F0" w:rsidRDefault="00AD12F0" w:rsidP="001D4DA9">
            <w:pPr>
              <w:rPr>
                <w:rFonts w:cstheme="minorHAnsi"/>
                <w:sz w:val="16"/>
                <w:szCs w:val="16"/>
              </w:rPr>
            </w:pPr>
            <w:r w:rsidRPr="00AD12F0">
              <w:rPr>
                <w:rFonts w:cstheme="minorHAnsi"/>
                <w:sz w:val="16"/>
                <w:szCs w:val="16"/>
              </w:rPr>
              <w:t> </w:t>
            </w:r>
          </w:p>
        </w:tc>
      </w:tr>
      <w:tr w:rsidR="00AD12F0" w:rsidRPr="00AD12F0" w14:paraId="06CDF985"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1EF223" w14:textId="77777777" w:rsidR="00AD12F0" w:rsidRPr="00AD12F0" w:rsidRDefault="00AD12F0" w:rsidP="001D4DA9">
            <w:pPr>
              <w:rPr>
                <w:rFonts w:cstheme="minorHAnsi"/>
                <w:sz w:val="16"/>
                <w:szCs w:val="16"/>
              </w:rPr>
            </w:pPr>
            <w:r w:rsidRPr="00AD12F0">
              <w:rPr>
                <w:rFonts w:cstheme="minorHAnsi"/>
                <w:sz w:val="16"/>
                <w:szCs w:val="16"/>
              </w:rPr>
              <w:t>Continuation of Level I misbehaviors (5)</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BEDCD"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1E9716"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96D0A8"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CF7036"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107D6A"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840E2"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66CFBC1D"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A0782" w14:textId="77777777" w:rsidR="00AD12F0" w:rsidRPr="00AD12F0" w:rsidRDefault="00AD12F0" w:rsidP="001D4DA9">
            <w:pPr>
              <w:rPr>
                <w:rFonts w:cstheme="minorHAnsi"/>
                <w:sz w:val="16"/>
                <w:szCs w:val="16"/>
              </w:rPr>
            </w:pPr>
            <w:r w:rsidRPr="00AD12F0">
              <w:rPr>
                <w:rFonts w:cstheme="minorHAnsi"/>
                <w:sz w:val="16"/>
                <w:szCs w:val="16"/>
              </w:rPr>
              <w:t>Audio and Video taping, or picture taking without permission</w:t>
            </w:r>
          </w:p>
        </w:tc>
        <w:tc>
          <w:tcPr>
            <w:tcW w:w="1418"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7B2ED5CC"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CCEF91"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0F5C47"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53D807"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33BEB"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6E62C4"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05981836"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70863E" w14:textId="77777777" w:rsidR="00AD12F0" w:rsidRPr="00AD12F0" w:rsidRDefault="00AD12F0" w:rsidP="001D4DA9">
            <w:pPr>
              <w:rPr>
                <w:rFonts w:cstheme="minorHAnsi"/>
                <w:sz w:val="16"/>
                <w:szCs w:val="16"/>
              </w:rPr>
            </w:pPr>
            <w:r w:rsidRPr="00AD12F0">
              <w:rPr>
                <w:rFonts w:cstheme="minorHAnsi"/>
                <w:sz w:val="16"/>
                <w:szCs w:val="16"/>
              </w:rPr>
              <w:t>Cutting scheduled period</w:t>
            </w:r>
          </w:p>
        </w:tc>
        <w:tc>
          <w:tcPr>
            <w:tcW w:w="1418"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59DACCF7"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F614C5"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8798C4"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FC70D1"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80E50E"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E02FD6"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156743FD"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E57FA6" w14:textId="77777777" w:rsidR="00AD12F0" w:rsidRPr="00AD12F0" w:rsidRDefault="00AD12F0" w:rsidP="001D4DA9">
            <w:pPr>
              <w:rPr>
                <w:rFonts w:cstheme="minorHAnsi"/>
                <w:sz w:val="16"/>
                <w:szCs w:val="16"/>
              </w:rPr>
            </w:pPr>
            <w:r w:rsidRPr="00AD12F0">
              <w:rPr>
                <w:rFonts w:cstheme="minorHAnsi"/>
                <w:sz w:val="16"/>
                <w:szCs w:val="16"/>
              </w:rPr>
              <w:t>Damage to school property</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EC758"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22BBF"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2521BE"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8C4A51"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0BEC86" w14:textId="77777777" w:rsidR="00AD12F0" w:rsidRPr="00AD12F0" w:rsidRDefault="00AD12F0" w:rsidP="001D4DA9">
            <w:pPr>
              <w:rPr>
                <w:rFonts w:cstheme="minorHAnsi"/>
                <w:sz w:val="16"/>
                <w:szCs w:val="16"/>
              </w:rPr>
            </w:pPr>
            <w:r w:rsidRPr="00AD12F0">
              <w:rPr>
                <w:rFonts w:cstheme="minorHAnsi"/>
                <w:sz w:val="16"/>
                <w:szCs w:val="16"/>
              </w:rPr>
              <w:t> </w:t>
            </w:r>
          </w:p>
        </w:tc>
        <w:tc>
          <w:tcPr>
            <w:tcW w:w="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7DCE7D" w14:textId="77777777" w:rsidR="00AD12F0" w:rsidRPr="00AD12F0" w:rsidRDefault="00AD12F0" w:rsidP="001D4DA9">
            <w:pPr>
              <w:rPr>
                <w:rFonts w:cstheme="minorHAnsi"/>
                <w:sz w:val="16"/>
                <w:szCs w:val="16"/>
              </w:rPr>
            </w:pPr>
            <w:r w:rsidRPr="00AD12F0">
              <w:rPr>
                <w:rFonts w:cstheme="minorHAnsi"/>
                <w:sz w:val="16"/>
                <w:szCs w:val="16"/>
              </w:rPr>
              <w:t>Yes</w:t>
            </w:r>
          </w:p>
        </w:tc>
      </w:tr>
      <w:tr w:rsidR="00AD12F0" w:rsidRPr="00AD12F0" w14:paraId="51ACD99C"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A80BB1" w14:textId="77777777" w:rsidR="00AD12F0" w:rsidRPr="00AD12F0" w:rsidRDefault="00AD12F0" w:rsidP="001D4DA9">
            <w:pPr>
              <w:rPr>
                <w:rFonts w:cstheme="minorHAnsi"/>
                <w:sz w:val="16"/>
                <w:szCs w:val="16"/>
              </w:rPr>
            </w:pPr>
            <w:r w:rsidRPr="00AD12F0">
              <w:rPr>
                <w:rFonts w:cstheme="minorHAnsi"/>
                <w:sz w:val="16"/>
                <w:szCs w:val="16"/>
              </w:rPr>
              <w:t>Failure to complete assigned disciplinary options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D5436B"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88299A"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B0C898"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0C4C48"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D73090" w14:textId="77777777" w:rsidR="00AD12F0" w:rsidRPr="00AD12F0" w:rsidRDefault="00AD12F0" w:rsidP="001D4DA9">
            <w:pPr>
              <w:rPr>
                <w:rFonts w:cstheme="minorHAnsi"/>
                <w:sz w:val="16"/>
                <w:szCs w:val="16"/>
              </w:rPr>
            </w:pPr>
            <w:r w:rsidRPr="00AD12F0">
              <w:rPr>
                <w:rFonts w:cstheme="minorHAnsi"/>
                <w:sz w:val="16"/>
                <w:szCs w:val="16"/>
              </w:rPr>
              <w:t> </w:t>
            </w:r>
          </w:p>
        </w:tc>
        <w:tc>
          <w:tcPr>
            <w:tcW w:w="773"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416EC5F3" w14:textId="77777777" w:rsidR="00AD12F0" w:rsidRPr="00AD12F0" w:rsidRDefault="00AD12F0" w:rsidP="001D4DA9">
            <w:pPr>
              <w:rPr>
                <w:rFonts w:cstheme="minorHAnsi"/>
                <w:sz w:val="16"/>
                <w:szCs w:val="16"/>
              </w:rPr>
            </w:pPr>
            <w:r w:rsidRPr="00AD12F0">
              <w:rPr>
                <w:rFonts w:cstheme="minorHAnsi"/>
                <w:sz w:val="16"/>
                <w:szCs w:val="16"/>
              </w:rPr>
              <w:t> </w:t>
            </w:r>
          </w:p>
        </w:tc>
      </w:tr>
      <w:tr w:rsidR="00AD12F0" w:rsidRPr="00AD12F0" w14:paraId="5DC91296"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2529CF" w14:textId="77777777" w:rsidR="00AD12F0" w:rsidRPr="00AD12F0" w:rsidRDefault="00AD12F0" w:rsidP="001D4DA9">
            <w:pPr>
              <w:rPr>
                <w:rFonts w:cstheme="minorHAnsi"/>
                <w:sz w:val="16"/>
                <w:szCs w:val="16"/>
              </w:rPr>
            </w:pPr>
            <w:r w:rsidRPr="00AD12F0">
              <w:rPr>
                <w:rFonts w:cstheme="minorHAnsi"/>
                <w:sz w:val="16"/>
                <w:szCs w:val="16"/>
              </w:rPr>
              <w:t>Falsification of records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C1D8DD"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A9A16D"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A2B846"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8441ED"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E1FB88" w14:textId="77777777" w:rsidR="00AD12F0" w:rsidRPr="00AD12F0" w:rsidRDefault="00AD12F0" w:rsidP="001D4DA9">
            <w:pPr>
              <w:rPr>
                <w:rFonts w:cstheme="minorHAnsi"/>
                <w:sz w:val="16"/>
                <w:szCs w:val="16"/>
              </w:rPr>
            </w:pPr>
            <w:r w:rsidRPr="00AD12F0">
              <w:rPr>
                <w:rFonts w:cstheme="minorHAnsi"/>
                <w:sz w:val="16"/>
                <w:szCs w:val="16"/>
              </w:rPr>
              <w:t> </w:t>
            </w:r>
          </w:p>
        </w:tc>
        <w:tc>
          <w:tcPr>
            <w:tcW w:w="773"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617B99D3" w14:textId="77777777" w:rsidR="00AD12F0" w:rsidRPr="00AD12F0" w:rsidRDefault="00AD12F0" w:rsidP="001D4DA9">
            <w:pPr>
              <w:rPr>
                <w:rFonts w:cstheme="minorHAnsi"/>
                <w:sz w:val="16"/>
                <w:szCs w:val="16"/>
              </w:rPr>
            </w:pPr>
            <w:r w:rsidRPr="00AD12F0">
              <w:rPr>
                <w:rFonts w:cstheme="minorHAnsi"/>
                <w:sz w:val="16"/>
                <w:szCs w:val="16"/>
              </w:rPr>
              <w:t> </w:t>
            </w:r>
          </w:p>
        </w:tc>
      </w:tr>
      <w:tr w:rsidR="00AD12F0" w:rsidRPr="00AD12F0" w14:paraId="78599AEA"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DAE3A8" w14:textId="77777777" w:rsidR="00AD12F0" w:rsidRPr="00AD12F0" w:rsidRDefault="00AD12F0" w:rsidP="001D4DA9">
            <w:pPr>
              <w:rPr>
                <w:rFonts w:cstheme="minorHAnsi"/>
                <w:sz w:val="16"/>
                <w:szCs w:val="16"/>
              </w:rPr>
            </w:pPr>
            <w:r w:rsidRPr="00AD12F0">
              <w:rPr>
                <w:rFonts w:cstheme="minorHAnsi"/>
                <w:sz w:val="16"/>
                <w:szCs w:val="16"/>
              </w:rPr>
              <w:t>Leaving school grounds without proper authorization</w:t>
            </w:r>
          </w:p>
        </w:tc>
        <w:tc>
          <w:tcPr>
            <w:tcW w:w="1418"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395C4B5F"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24C43CDA"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5F39A9"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3C04B"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64C40E"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C21983"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516B8261" w14:textId="77777777" w:rsidTr="001D4DA9">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990B9B" w14:textId="77777777" w:rsidR="00AD12F0" w:rsidRPr="00AD12F0" w:rsidRDefault="00AD12F0" w:rsidP="001D4DA9">
            <w:pPr>
              <w:rPr>
                <w:rFonts w:cstheme="minorHAnsi"/>
                <w:sz w:val="16"/>
                <w:szCs w:val="16"/>
              </w:rPr>
            </w:pPr>
            <w:r w:rsidRPr="00AD12F0">
              <w:rPr>
                <w:rFonts w:cstheme="minorHAnsi"/>
                <w:sz w:val="16"/>
                <w:szCs w:val="16"/>
              </w:rPr>
              <w:t> Loitering in unauthorized areas of school building and grounds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5EF1E2"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7223E6"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D7FC42"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F53150"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71B2E4"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88CBB"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4AA7732A"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759B2B" w14:textId="77777777" w:rsidR="00AD12F0" w:rsidRPr="00AD12F0" w:rsidRDefault="00AD12F0" w:rsidP="001D4DA9">
            <w:pPr>
              <w:rPr>
                <w:rFonts w:cstheme="minorHAnsi"/>
                <w:sz w:val="16"/>
                <w:szCs w:val="16"/>
              </w:rPr>
            </w:pPr>
            <w:r w:rsidRPr="00AD12F0">
              <w:rPr>
                <w:rFonts w:cstheme="minorHAnsi"/>
                <w:sz w:val="16"/>
                <w:szCs w:val="16"/>
              </w:rPr>
              <w:t> Misbehavior at school assembly</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CE7645"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9C1100"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452855"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291DF7"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6F8BCF"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53606F"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75A9762D"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FA013B" w14:textId="77777777" w:rsidR="00AD12F0" w:rsidRPr="00AD12F0" w:rsidRDefault="00AD12F0" w:rsidP="001D4DA9">
            <w:pPr>
              <w:rPr>
                <w:rFonts w:cstheme="minorHAnsi"/>
                <w:sz w:val="16"/>
                <w:szCs w:val="16"/>
              </w:rPr>
            </w:pPr>
            <w:r w:rsidRPr="00AD12F0">
              <w:rPr>
                <w:rFonts w:cstheme="minorHAnsi"/>
                <w:sz w:val="16"/>
                <w:szCs w:val="16"/>
              </w:rPr>
              <w:t> Misbehavior at school event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DE848"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9506AB"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2DB944"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295C52"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C75781"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74E607"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70E168F8"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27A22C" w14:textId="77777777" w:rsidR="00AD12F0" w:rsidRPr="00AD12F0" w:rsidRDefault="00AD12F0" w:rsidP="001D4DA9">
            <w:pPr>
              <w:rPr>
                <w:rFonts w:cstheme="minorHAnsi"/>
                <w:sz w:val="16"/>
                <w:szCs w:val="16"/>
              </w:rPr>
            </w:pPr>
            <w:r w:rsidRPr="00AD12F0">
              <w:rPr>
                <w:rFonts w:cstheme="minorHAnsi"/>
                <w:sz w:val="16"/>
                <w:szCs w:val="16"/>
              </w:rPr>
              <w:t>Refusal to hand over personal electronic device</w:t>
            </w:r>
          </w:p>
        </w:tc>
        <w:tc>
          <w:tcPr>
            <w:tcW w:w="1418"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68853558"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595C561F"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60D0CF"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375E1C"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220188"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1A270"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7539743F"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84DA79" w14:textId="77777777" w:rsidR="00AD12F0" w:rsidRPr="00AD12F0" w:rsidRDefault="00AD12F0" w:rsidP="001D4DA9">
            <w:pPr>
              <w:rPr>
                <w:rFonts w:cstheme="minorHAnsi"/>
                <w:sz w:val="16"/>
                <w:szCs w:val="16"/>
              </w:rPr>
            </w:pPr>
            <w:r w:rsidRPr="00AD12F0">
              <w:rPr>
                <w:rFonts w:cstheme="minorHAnsi"/>
                <w:sz w:val="16"/>
                <w:szCs w:val="16"/>
              </w:rPr>
              <w:t>Obscene language directed at a teacher, adult, or staff member</w:t>
            </w:r>
          </w:p>
        </w:tc>
        <w:tc>
          <w:tcPr>
            <w:tcW w:w="1418"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0DBE087C"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4E583D2F"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2A30207F"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5B7B9C"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A1D07C"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C80375"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7AA6CAD2"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2D7F70" w14:textId="77777777" w:rsidR="00AD12F0" w:rsidRPr="00AD12F0" w:rsidRDefault="00AD12F0" w:rsidP="001D4DA9">
            <w:pPr>
              <w:rPr>
                <w:rFonts w:cstheme="minorHAnsi"/>
                <w:sz w:val="16"/>
                <w:szCs w:val="16"/>
              </w:rPr>
            </w:pPr>
            <w:r w:rsidRPr="00AD12F0">
              <w:rPr>
                <w:rFonts w:cstheme="minorHAnsi"/>
                <w:sz w:val="16"/>
                <w:szCs w:val="16"/>
              </w:rPr>
              <w:t>Refusal to follow teacher's directives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7EAA8D"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61CC46"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E6663C"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ECC63E"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E0613"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BE0AB"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66C6C1C5"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BFDE29" w14:textId="77777777" w:rsidR="00AD12F0" w:rsidRPr="00AD12F0" w:rsidRDefault="00AD12F0" w:rsidP="001D4DA9">
            <w:pPr>
              <w:rPr>
                <w:rFonts w:cstheme="minorHAnsi"/>
                <w:sz w:val="16"/>
                <w:szCs w:val="16"/>
              </w:rPr>
            </w:pPr>
            <w:r w:rsidRPr="00AD12F0">
              <w:rPr>
                <w:rFonts w:cstheme="minorHAnsi"/>
                <w:sz w:val="16"/>
                <w:szCs w:val="16"/>
              </w:rPr>
              <w:t>Sexual harassment (verbal or gestures)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BABF1C"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426486"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729DD"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AE0489"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F0E258"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283D5C"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634D59D8"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48A1D" w14:textId="77777777" w:rsidR="00AD12F0" w:rsidRPr="00AD12F0" w:rsidRDefault="00AD12F0" w:rsidP="001D4DA9">
            <w:pPr>
              <w:rPr>
                <w:rFonts w:cstheme="minorHAnsi"/>
                <w:sz w:val="16"/>
                <w:szCs w:val="16"/>
              </w:rPr>
            </w:pPr>
            <w:r w:rsidRPr="00AD12F0">
              <w:rPr>
                <w:rFonts w:cstheme="minorHAnsi"/>
                <w:sz w:val="16"/>
                <w:szCs w:val="16"/>
              </w:rPr>
              <w:t>Spitting on floors, desks, or anywhere in building</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37BCA"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20B498"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BD1E9B"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4C1606"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F5A55D"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D5E209"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46342996"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7CA6EF" w14:textId="77777777" w:rsidR="00AD12F0" w:rsidRPr="00AD12F0" w:rsidRDefault="00AD12F0" w:rsidP="001D4DA9">
            <w:pPr>
              <w:rPr>
                <w:rFonts w:cstheme="minorHAnsi"/>
                <w:sz w:val="16"/>
                <w:szCs w:val="16"/>
              </w:rPr>
            </w:pPr>
            <w:r w:rsidRPr="00AD12F0">
              <w:rPr>
                <w:rFonts w:cstheme="minorHAnsi"/>
                <w:sz w:val="16"/>
                <w:szCs w:val="16"/>
              </w:rPr>
              <w:t>Violation of transportation regulations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CF525"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F54982"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11DB7E"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1E2D64"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C02D26"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90B9C9"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4AFAE8AD"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2C49F7" w14:textId="77777777" w:rsidR="00AD12F0" w:rsidRPr="00AD12F0" w:rsidRDefault="00AD12F0" w:rsidP="001D4DA9">
            <w:pPr>
              <w:rPr>
                <w:rFonts w:cstheme="minorHAnsi"/>
                <w:sz w:val="16"/>
                <w:szCs w:val="16"/>
              </w:rPr>
            </w:pPr>
            <w:r w:rsidRPr="00AD12F0">
              <w:rPr>
                <w:rFonts w:cstheme="minorHAnsi"/>
                <w:sz w:val="16"/>
                <w:szCs w:val="16"/>
              </w:rPr>
              <w:t>Walking out of the class without teachers' permission</w:t>
            </w:r>
          </w:p>
        </w:tc>
        <w:tc>
          <w:tcPr>
            <w:tcW w:w="1418"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701E66D6"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5C2557"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114F5A"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DF3E2"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1E3D2"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2DA40A"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6D0FC275"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D14E9" w14:textId="77777777" w:rsidR="00AD12F0" w:rsidRPr="00AD12F0" w:rsidRDefault="00AD12F0" w:rsidP="001D4DA9">
            <w:pPr>
              <w:rPr>
                <w:rFonts w:cstheme="minorHAnsi"/>
                <w:sz w:val="16"/>
                <w:szCs w:val="16"/>
              </w:rPr>
            </w:pPr>
            <w:r w:rsidRPr="00AD12F0">
              <w:rPr>
                <w:rFonts w:cstheme="minorHAnsi"/>
                <w:sz w:val="16"/>
                <w:szCs w:val="16"/>
              </w:rPr>
              <w:t>Other Infraction of a moderate nature</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D7DCDF"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4159FC"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2605DD"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BBF004"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F37F2D" w14:textId="77777777" w:rsidR="00AD12F0" w:rsidRPr="00AD12F0" w:rsidRDefault="00AD12F0" w:rsidP="001D4DA9">
            <w:pPr>
              <w:rPr>
                <w:rFonts w:cstheme="minorHAnsi"/>
                <w:sz w:val="16"/>
                <w:szCs w:val="16"/>
              </w:rPr>
            </w:pPr>
            <w:r w:rsidRPr="00AD12F0">
              <w:rPr>
                <w:rFonts w:cstheme="minorHAnsi"/>
                <w:sz w:val="16"/>
                <w:szCs w:val="16"/>
              </w:rPr>
              <w:t> </w:t>
            </w:r>
          </w:p>
        </w:tc>
        <w:tc>
          <w:tcPr>
            <w:tcW w:w="1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62C441" w14:textId="77777777" w:rsidR="00AD12F0" w:rsidRPr="00AD12F0" w:rsidRDefault="00AD12F0" w:rsidP="001D4DA9">
            <w:pPr>
              <w:rPr>
                <w:rFonts w:cstheme="minorHAnsi"/>
                <w:sz w:val="16"/>
                <w:szCs w:val="16"/>
              </w:rPr>
            </w:pPr>
            <w:r w:rsidRPr="00AD12F0">
              <w:rPr>
                <w:rFonts w:cstheme="minorHAnsi"/>
                <w:sz w:val="16"/>
                <w:szCs w:val="16"/>
              </w:rPr>
              <w:t>Possible</w:t>
            </w:r>
          </w:p>
        </w:tc>
      </w:tr>
      <w:tr w:rsidR="00AD12F0" w:rsidRPr="00AD12F0" w14:paraId="37D70FB0" w14:textId="77777777" w:rsidTr="001D4DA9">
        <w:tc>
          <w:tcPr>
            <w:tcW w:w="3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40256" w14:textId="77777777" w:rsidR="00AD12F0" w:rsidRPr="00AD12F0" w:rsidRDefault="00AD12F0" w:rsidP="001D4DA9">
            <w:pPr>
              <w:rPr>
                <w:rFonts w:cstheme="minorHAnsi"/>
                <w:sz w:val="16"/>
                <w:szCs w:val="16"/>
              </w:rPr>
            </w:pPr>
            <w:r w:rsidRPr="00AD12F0">
              <w:rPr>
                <w:rFonts w:cstheme="minorHAnsi"/>
                <w:sz w:val="16"/>
                <w:szCs w:val="16"/>
              </w:rPr>
              <w:t>Spitting on people</w:t>
            </w:r>
          </w:p>
        </w:tc>
        <w:tc>
          <w:tcPr>
            <w:tcW w:w="1418"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7EFA4C38" w14:textId="77777777" w:rsidR="00AD12F0" w:rsidRPr="00AD12F0" w:rsidRDefault="00AD12F0" w:rsidP="001D4DA9">
            <w:pPr>
              <w:rPr>
                <w:rFonts w:cstheme="minorHAnsi"/>
                <w:sz w:val="16"/>
                <w:szCs w:val="16"/>
              </w:rPr>
            </w:pPr>
            <w:r w:rsidRPr="00AD12F0">
              <w:rPr>
                <w:rFonts w:cstheme="minorHAnsi"/>
                <w:sz w:val="16"/>
                <w:szCs w:val="16"/>
              </w:rPr>
              <w:t> </w:t>
            </w:r>
          </w:p>
        </w:tc>
        <w:tc>
          <w:tcPr>
            <w:tcW w:w="1322"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634AFC46" w14:textId="77777777" w:rsidR="00AD12F0" w:rsidRPr="00AD12F0" w:rsidRDefault="00AD12F0" w:rsidP="001D4DA9">
            <w:pPr>
              <w:rPr>
                <w:rFonts w:cstheme="minorHAnsi"/>
                <w:sz w:val="16"/>
                <w:szCs w:val="16"/>
              </w:rPr>
            </w:pPr>
            <w:r w:rsidRPr="00AD12F0">
              <w:rPr>
                <w:rFonts w:cstheme="minorHAnsi"/>
                <w:sz w:val="16"/>
                <w:szCs w:val="16"/>
              </w:rPr>
              <w:t> </w:t>
            </w:r>
          </w:p>
        </w:tc>
        <w:tc>
          <w:tcPr>
            <w:tcW w:w="1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BCF40D" w14:textId="77777777" w:rsidR="00AD12F0" w:rsidRPr="00AD12F0" w:rsidRDefault="00AD12F0" w:rsidP="001D4DA9">
            <w:pPr>
              <w:rPr>
                <w:rFonts w:cstheme="minorHAnsi"/>
                <w:sz w:val="16"/>
                <w:szCs w:val="16"/>
              </w:rPr>
            </w:pPr>
            <w:r w:rsidRPr="00AD12F0">
              <w:rPr>
                <w:rFonts w:cstheme="minorHAnsi"/>
                <w:sz w:val="16"/>
                <w:szCs w:val="16"/>
              </w:rPr>
              <w:t>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B82C5" w14:textId="77777777" w:rsidR="00AD12F0" w:rsidRPr="00AD12F0" w:rsidRDefault="00AD12F0" w:rsidP="001D4DA9">
            <w:pPr>
              <w:rPr>
                <w:rFonts w:cstheme="minorHAnsi"/>
                <w:sz w:val="16"/>
                <w:szCs w:val="16"/>
              </w:rPr>
            </w:pPr>
            <w:r w:rsidRPr="00AD12F0">
              <w:rPr>
                <w:rFonts w:cstheme="minorHAnsi"/>
                <w:sz w:val="16"/>
                <w:szCs w:val="16"/>
              </w:rPr>
              <w:t> </w:t>
            </w:r>
          </w:p>
        </w:tc>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049690" w14:textId="77777777" w:rsidR="00AD12F0" w:rsidRPr="00AD12F0" w:rsidRDefault="00AD12F0" w:rsidP="001D4DA9">
            <w:pPr>
              <w:rPr>
                <w:rFonts w:cstheme="minorHAnsi"/>
                <w:sz w:val="16"/>
                <w:szCs w:val="16"/>
              </w:rPr>
            </w:pPr>
            <w:r w:rsidRPr="00AD12F0">
              <w:rPr>
                <w:rFonts w:cstheme="minorHAnsi"/>
                <w:sz w:val="16"/>
                <w:szCs w:val="16"/>
              </w:rPr>
              <w:t> </w:t>
            </w:r>
          </w:p>
        </w:tc>
        <w:tc>
          <w:tcPr>
            <w:tcW w:w="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10C15E" w14:textId="77777777" w:rsidR="00AD12F0" w:rsidRPr="00AD12F0" w:rsidRDefault="00AD12F0" w:rsidP="001D4DA9">
            <w:pPr>
              <w:rPr>
                <w:rFonts w:cstheme="minorHAnsi"/>
                <w:sz w:val="16"/>
                <w:szCs w:val="16"/>
              </w:rPr>
            </w:pPr>
            <w:r w:rsidRPr="00AD12F0">
              <w:rPr>
                <w:rFonts w:cstheme="minorHAnsi"/>
                <w:sz w:val="16"/>
                <w:szCs w:val="16"/>
              </w:rPr>
              <w:t>Yes</w:t>
            </w:r>
          </w:p>
        </w:tc>
      </w:tr>
    </w:tbl>
    <w:p w14:paraId="5081A9EE" w14:textId="043D3FAE" w:rsidR="00AD12F0" w:rsidRPr="00AF5E98" w:rsidRDefault="00AF5E98" w:rsidP="00AF5E9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36"/>
          <w:szCs w:val="36"/>
        </w:rPr>
      </w:pPr>
      <w:r w:rsidRPr="00AF5E98">
        <w:rPr>
          <w:rFonts w:cstheme="minorHAnsi"/>
          <w:b/>
          <w:sz w:val="36"/>
          <w:szCs w:val="36"/>
        </w:rPr>
        <w:lastRenderedPageBreak/>
        <w:t>Discipline Matrix</w:t>
      </w:r>
    </w:p>
    <w:p w14:paraId="66A66E79" w14:textId="77777777" w:rsidR="00AD12F0" w:rsidRDefault="00AD12F0" w:rsidP="00AD12F0">
      <w:pPr>
        <w:rPr>
          <w:rFonts w:cstheme="minorHAnsi"/>
          <w:b/>
          <w:bCs/>
          <w:sz w:val="18"/>
          <w:szCs w:val="18"/>
        </w:rPr>
      </w:pPr>
    </w:p>
    <w:p w14:paraId="1960E4E2" w14:textId="2AED24B8" w:rsidR="00AD12F0" w:rsidRPr="00AD12F0" w:rsidRDefault="00AD12F0" w:rsidP="00AD12F0">
      <w:pPr>
        <w:rPr>
          <w:rFonts w:cstheme="minorHAnsi"/>
          <w:sz w:val="18"/>
          <w:szCs w:val="18"/>
        </w:rPr>
      </w:pPr>
      <w:r w:rsidRPr="00AD12F0">
        <w:rPr>
          <w:rFonts w:cstheme="minorHAnsi"/>
          <w:b/>
          <w:bCs/>
          <w:sz w:val="18"/>
          <w:szCs w:val="18"/>
        </w:rPr>
        <w:t xml:space="preserve">Level III Discipline - </w:t>
      </w:r>
      <w:r w:rsidRPr="00AD12F0">
        <w:rPr>
          <w:rFonts w:cstheme="minorHAnsi"/>
          <w:sz w:val="18"/>
          <w:szCs w:val="18"/>
        </w:rPr>
        <w:t xml:space="preserve">Results from acts of violence that may endanger the health, safety, and welfare of fellow students, administrators, or any other school personnel. These acts might be criminal in nature but can most frequently be handled by administration. </w:t>
      </w:r>
    </w:p>
    <w:p w14:paraId="35396847" w14:textId="77777777" w:rsidR="00AD12F0" w:rsidRPr="00AD12F0" w:rsidRDefault="00AD12F0" w:rsidP="00AD12F0">
      <w:pPr>
        <w:rPr>
          <w:rFonts w:cstheme="minorHAnsi"/>
          <w:sz w:val="18"/>
          <w:szCs w:val="18"/>
        </w:rPr>
      </w:pPr>
      <w:r w:rsidRPr="00AD12F0">
        <w:rPr>
          <w:rFonts w:cstheme="minorHAnsi"/>
          <w:sz w:val="18"/>
          <w:szCs w:val="1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40"/>
        <w:gridCol w:w="1387"/>
        <w:gridCol w:w="1571"/>
        <w:gridCol w:w="2113"/>
        <w:gridCol w:w="1229"/>
      </w:tblGrid>
      <w:tr w:rsidR="00AD12F0" w:rsidRPr="00AD12F0" w14:paraId="0911898A"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622BC7" w14:textId="77777777" w:rsidR="00AD12F0" w:rsidRPr="00AD12F0" w:rsidRDefault="00AD12F0" w:rsidP="001D4DA9">
            <w:pPr>
              <w:rPr>
                <w:rFonts w:cstheme="minorHAnsi"/>
                <w:sz w:val="18"/>
                <w:szCs w:val="18"/>
              </w:rPr>
            </w:pPr>
            <w:r w:rsidRPr="00AD12F0">
              <w:rPr>
                <w:rFonts w:cstheme="minorHAnsi"/>
                <w:sz w:val="18"/>
                <w:szCs w:val="18"/>
              </w:rPr>
              <w:t> </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367624" w14:textId="77777777" w:rsidR="00AD12F0" w:rsidRPr="00AD12F0" w:rsidRDefault="00AD12F0" w:rsidP="001D4DA9">
            <w:pPr>
              <w:rPr>
                <w:rFonts w:cstheme="minorHAnsi"/>
                <w:sz w:val="18"/>
                <w:szCs w:val="18"/>
              </w:rPr>
            </w:pPr>
            <w:r w:rsidRPr="00AD12F0">
              <w:rPr>
                <w:rFonts w:cstheme="minorHAnsi"/>
                <w:sz w:val="18"/>
                <w:szCs w:val="18"/>
              </w:rPr>
              <w:t> First Offense</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5F1EDD" w14:textId="77777777" w:rsidR="00AD12F0" w:rsidRPr="00AD12F0" w:rsidRDefault="00AD12F0" w:rsidP="001D4DA9">
            <w:pPr>
              <w:rPr>
                <w:rFonts w:cstheme="minorHAnsi"/>
                <w:sz w:val="18"/>
                <w:szCs w:val="18"/>
              </w:rPr>
            </w:pPr>
            <w:r w:rsidRPr="00AD12F0">
              <w:rPr>
                <w:rFonts w:cstheme="minorHAnsi"/>
                <w:sz w:val="18"/>
                <w:szCs w:val="18"/>
              </w:rPr>
              <w:t> Second Offense</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2FF1AD" w14:textId="77777777" w:rsidR="00AD12F0" w:rsidRPr="00AD12F0" w:rsidRDefault="00AD12F0" w:rsidP="001D4DA9">
            <w:pPr>
              <w:rPr>
                <w:rFonts w:cstheme="minorHAnsi"/>
                <w:sz w:val="18"/>
                <w:szCs w:val="18"/>
              </w:rPr>
            </w:pPr>
            <w:r w:rsidRPr="00AD12F0">
              <w:rPr>
                <w:rFonts w:cstheme="minorHAnsi"/>
                <w:sz w:val="18"/>
                <w:szCs w:val="18"/>
              </w:rPr>
              <w:t> Third Offense</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7818C" w14:textId="77777777" w:rsidR="00AD12F0" w:rsidRPr="00AD12F0" w:rsidRDefault="00AD12F0" w:rsidP="001D4DA9">
            <w:pPr>
              <w:rPr>
                <w:rFonts w:cstheme="minorHAnsi"/>
                <w:sz w:val="18"/>
                <w:szCs w:val="18"/>
              </w:rPr>
            </w:pPr>
            <w:r w:rsidRPr="00AD12F0">
              <w:rPr>
                <w:rFonts w:cstheme="minorHAnsi"/>
                <w:sz w:val="18"/>
                <w:szCs w:val="18"/>
              </w:rPr>
              <w:t> </w:t>
            </w:r>
          </w:p>
        </w:tc>
      </w:tr>
      <w:tr w:rsidR="00AD12F0" w:rsidRPr="00AD12F0" w14:paraId="50B56E17"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D63706" w14:textId="77777777" w:rsidR="00AD12F0" w:rsidRPr="00AD12F0" w:rsidRDefault="00AD12F0" w:rsidP="001D4DA9">
            <w:pPr>
              <w:rPr>
                <w:rFonts w:cstheme="minorHAnsi"/>
                <w:sz w:val="18"/>
                <w:szCs w:val="18"/>
              </w:rPr>
            </w:pPr>
            <w:r w:rsidRPr="00AD12F0">
              <w:rPr>
                <w:rFonts w:cstheme="minorHAnsi"/>
                <w:b/>
                <w:bCs/>
                <w:sz w:val="18"/>
                <w:szCs w:val="18"/>
              </w:rPr>
              <w:t>Level III Infraction</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098406" w14:textId="50F3285B" w:rsidR="00AD12F0" w:rsidRPr="00AD12F0" w:rsidRDefault="00AD12F0" w:rsidP="001D4DA9">
            <w:pPr>
              <w:rPr>
                <w:rFonts w:cstheme="minorHAnsi"/>
                <w:sz w:val="18"/>
                <w:szCs w:val="18"/>
              </w:rPr>
            </w:pPr>
            <w:r w:rsidRPr="00AD12F0">
              <w:rPr>
                <w:rFonts w:cstheme="minorHAnsi"/>
                <w:sz w:val="18"/>
                <w:szCs w:val="18"/>
              </w:rPr>
              <w:t> </w:t>
            </w:r>
            <w:r w:rsidRPr="00AD12F0">
              <w:rPr>
                <w:rFonts w:cstheme="minorHAnsi"/>
                <w:b/>
                <w:bCs/>
                <w:sz w:val="18"/>
                <w:szCs w:val="18"/>
              </w:rPr>
              <w:t>3</w:t>
            </w:r>
            <w:r w:rsidR="00BF2ED2">
              <w:rPr>
                <w:rFonts w:cstheme="minorHAnsi"/>
                <w:b/>
                <w:bCs/>
                <w:sz w:val="18"/>
                <w:szCs w:val="18"/>
              </w:rPr>
              <w:t xml:space="preserve"> or more</w:t>
            </w:r>
            <w:r w:rsidRPr="00AD12F0">
              <w:rPr>
                <w:rFonts w:cstheme="minorHAnsi"/>
                <w:b/>
                <w:bCs/>
                <w:sz w:val="18"/>
                <w:szCs w:val="18"/>
              </w:rPr>
              <w:t>-day OSS</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1A9F6A" w14:textId="5005DA20" w:rsidR="00AD12F0" w:rsidRPr="00AD12F0" w:rsidRDefault="00AD12F0" w:rsidP="001D4DA9">
            <w:pPr>
              <w:rPr>
                <w:rFonts w:cstheme="minorHAnsi"/>
                <w:sz w:val="18"/>
                <w:szCs w:val="18"/>
              </w:rPr>
            </w:pPr>
            <w:r w:rsidRPr="00AD12F0">
              <w:rPr>
                <w:rFonts w:cstheme="minorHAnsi"/>
                <w:sz w:val="18"/>
                <w:szCs w:val="18"/>
              </w:rPr>
              <w:t> </w:t>
            </w:r>
            <w:r w:rsidRPr="00AD12F0">
              <w:rPr>
                <w:rFonts w:cstheme="minorHAnsi"/>
                <w:b/>
                <w:bCs/>
                <w:sz w:val="18"/>
                <w:szCs w:val="18"/>
              </w:rPr>
              <w:t>5-</w:t>
            </w:r>
            <w:r w:rsidR="00FD6734">
              <w:rPr>
                <w:rFonts w:cstheme="minorHAnsi"/>
                <w:b/>
                <w:bCs/>
                <w:sz w:val="18"/>
                <w:szCs w:val="18"/>
              </w:rPr>
              <w:t xml:space="preserve">or more </w:t>
            </w:r>
            <w:r w:rsidRPr="00AD12F0">
              <w:rPr>
                <w:rFonts w:cstheme="minorHAnsi"/>
                <w:b/>
                <w:bCs/>
                <w:sz w:val="18"/>
                <w:szCs w:val="18"/>
              </w:rPr>
              <w:t>day OSS + Informal Hearing, possibility of alternative education</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62848F" w14:textId="77777777" w:rsidR="00AD12F0" w:rsidRPr="00AD12F0" w:rsidRDefault="00AD12F0" w:rsidP="001D4DA9">
            <w:pPr>
              <w:rPr>
                <w:rFonts w:cstheme="minorHAnsi"/>
                <w:sz w:val="18"/>
                <w:szCs w:val="18"/>
              </w:rPr>
            </w:pPr>
            <w:r w:rsidRPr="00AD12F0">
              <w:rPr>
                <w:rFonts w:cstheme="minorHAnsi"/>
                <w:sz w:val="18"/>
                <w:szCs w:val="18"/>
              </w:rPr>
              <w:t> </w:t>
            </w:r>
            <w:r w:rsidRPr="00AD12F0">
              <w:rPr>
                <w:rFonts w:cstheme="minorHAnsi"/>
                <w:b/>
                <w:bCs/>
                <w:sz w:val="18"/>
                <w:szCs w:val="18"/>
              </w:rPr>
              <w:t>10-day OSS + Informal Hearing, possibility of alternative education</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84120D" w14:textId="77777777" w:rsidR="00AD12F0" w:rsidRPr="00AD12F0" w:rsidRDefault="00AD12F0" w:rsidP="001D4DA9">
            <w:pPr>
              <w:rPr>
                <w:rFonts w:cstheme="minorHAnsi"/>
                <w:sz w:val="18"/>
                <w:szCs w:val="18"/>
              </w:rPr>
            </w:pPr>
            <w:r w:rsidRPr="00AD12F0">
              <w:rPr>
                <w:rFonts w:cstheme="minorHAnsi"/>
                <w:b/>
                <w:bCs/>
                <w:sz w:val="18"/>
                <w:szCs w:val="18"/>
              </w:rPr>
              <w:t> Referral to Local Police</w:t>
            </w:r>
          </w:p>
        </w:tc>
      </w:tr>
      <w:tr w:rsidR="00AD12F0" w:rsidRPr="00AD12F0" w14:paraId="14212CD0"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4D3B60" w14:textId="77777777" w:rsidR="00AD12F0" w:rsidRPr="00AD12F0" w:rsidRDefault="00AD12F0" w:rsidP="001D4DA9">
            <w:pPr>
              <w:rPr>
                <w:rFonts w:cstheme="minorHAnsi"/>
                <w:sz w:val="18"/>
                <w:szCs w:val="18"/>
              </w:rPr>
            </w:pPr>
            <w:r w:rsidRPr="00AD12F0">
              <w:rPr>
                <w:rFonts w:cstheme="minorHAnsi"/>
                <w:sz w:val="18"/>
                <w:szCs w:val="18"/>
              </w:rPr>
              <w:t xml:space="preserve">Attempting or actually breaking into another student's locker </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EBB59B"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2CC15"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C1420"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1CE8F0" w14:textId="77777777" w:rsidR="00AD12F0" w:rsidRPr="00AD12F0" w:rsidRDefault="00AD12F0" w:rsidP="001D4DA9">
            <w:pPr>
              <w:rPr>
                <w:rFonts w:cstheme="minorHAnsi"/>
                <w:sz w:val="18"/>
                <w:szCs w:val="18"/>
              </w:rPr>
            </w:pPr>
            <w:r w:rsidRPr="00AD12F0">
              <w:rPr>
                <w:rFonts w:cstheme="minorHAnsi"/>
                <w:sz w:val="18"/>
                <w:szCs w:val="18"/>
              </w:rPr>
              <w:t> Yes</w:t>
            </w:r>
          </w:p>
        </w:tc>
      </w:tr>
      <w:tr w:rsidR="00AD12F0" w:rsidRPr="00AD12F0" w14:paraId="51D3959D"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C0D126" w14:textId="77777777" w:rsidR="00AD12F0" w:rsidRPr="00AD12F0" w:rsidRDefault="00AD12F0" w:rsidP="001D4DA9">
            <w:pPr>
              <w:rPr>
                <w:rFonts w:cstheme="minorHAnsi"/>
                <w:sz w:val="18"/>
                <w:szCs w:val="18"/>
              </w:rPr>
            </w:pPr>
            <w:r w:rsidRPr="00AD12F0">
              <w:rPr>
                <w:rFonts w:cstheme="minorHAnsi"/>
                <w:sz w:val="18"/>
                <w:szCs w:val="18"/>
              </w:rPr>
              <w:t>Continuation of Levels I and II misbehavior</w:t>
            </w:r>
          </w:p>
        </w:tc>
        <w:tc>
          <w:tcPr>
            <w:tcW w:w="1387"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1B247161"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601E5028"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F5F809"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8391B27" w14:textId="77777777" w:rsidR="00AD12F0" w:rsidRPr="00AD12F0" w:rsidRDefault="00AD12F0" w:rsidP="001D4DA9">
            <w:pPr>
              <w:rPr>
                <w:rFonts w:cstheme="minorHAnsi"/>
                <w:sz w:val="18"/>
                <w:szCs w:val="18"/>
              </w:rPr>
            </w:pPr>
            <w:r w:rsidRPr="00AD12F0">
              <w:rPr>
                <w:rFonts w:cstheme="minorHAnsi"/>
                <w:sz w:val="18"/>
                <w:szCs w:val="18"/>
              </w:rPr>
              <w:t> Yes</w:t>
            </w:r>
          </w:p>
        </w:tc>
      </w:tr>
      <w:tr w:rsidR="00AD12F0" w:rsidRPr="00AD12F0" w14:paraId="45E715F5"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1F77D6" w14:textId="77777777" w:rsidR="00AD12F0" w:rsidRPr="00AD12F0" w:rsidRDefault="00AD12F0" w:rsidP="001D4DA9">
            <w:pPr>
              <w:rPr>
                <w:rFonts w:cstheme="minorHAnsi"/>
                <w:sz w:val="18"/>
                <w:szCs w:val="18"/>
              </w:rPr>
            </w:pPr>
            <w:r w:rsidRPr="00AD12F0">
              <w:rPr>
                <w:rFonts w:cstheme="minorHAnsi"/>
                <w:sz w:val="18"/>
                <w:szCs w:val="18"/>
              </w:rPr>
              <w:t xml:space="preserve">Distributing unauthorized material </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451160"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B87867"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EFC9E0"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209AFF" w14:textId="77777777" w:rsidR="00AD12F0" w:rsidRPr="00AD12F0" w:rsidRDefault="00AD12F0" w:rsidP="001D4DA9">
            <w:pPr>
              <w:rPr>
                <w:rFonts w:cstheme="minorHAnsi"/>
                <w:sz w:val="18"/>
                <w:szCs w:val="18"/>
              </w:rPr>
            </w:pPr>
            <w:r w:rsidRPr="00AD12F0">
              <w:rPr>
                <w:rFonts w:cstheme="minorHAnsi"/>
                <w:sz w:val="18"/>
                <w:szCs w:val="18"/>
              </w:rPr>
              <w:t> Possible</w:t>
            </w:r>
          </w:p>
        </w:tc>
      </w:tr>
      <w:tr w:rsidR="00AD12F0" w:rsidRPr="00AD12F0" w14:paraId="33DA8E52"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42325E" w14:textId="77777777" w:rsidR="00AD12F0" w:rsidRPr="00AD12F0" w:rsidRDefault="00AD12F0" w:rsidP="001D4DA9">
            <w:pPr>
              <w:rPr>
                <w:rFonts w:cstheme="minorHAnsi"/>
                <w:sz w:val="18"/>
                <w:szCs w:val="18"/>
              </w:rPr>
            </w:pPr>
            <w:r w:rsidRPr="00AD12F0">
              <w:rPr>
                <w:rFonts w:cstheme="minorHAnsi"/>
                <w:sz w:val="18"/>
                <w:szCs w:val="18"/>
              </w:rPr>
              <w:t>Fighting</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31C3B" w14:textId="533071FA" w:rsidR="00AD12F0" w:rsidRPr="00AD12F0" w:rsidRDefault="00AD12F0" w:rsidP="001D4DA9">
            <w:pPr>
              <w:rPr>
                <w:rFonts w:cstheme="minorHAnsi"/>
                <w:sz w:val="18"/>
                <w:szCs w:val="18"/>
              </w:rPr>
            </w:pPr>
            <w:r w:rsidRPr="00AD12F0">
              <w:rPr>
                <w:rFonts w:cstheme="minorHAnsi"/>
                <w:sz w:val="18"/>
                <w:szCs w:val="18"/>
              </w:rPr>
              <w:t xml:space="preserve"> + Loss of Social Activities for </w:t>
            </w:r>
            <w:r w:rsidR="00DD0875">
              <w:rPr>
                <w:rFonts w:cstheme="minorHAnsi"/>
                <w:sz w:val="18"/>
                <w:szCs w:val="18"/>
              </w:rPr>
              <w:t>365</w:t>
            </w:r>
          </w:p>
        </w:tc>
        <w:tc>
          <w:tcPr>
            <w:tcW w:w="15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AF0CB4" w14:textId="0491720B" w:rsidR="00AD12F0" w:rsidRPr="00AD12F0" w:rsidRDefault="00AD12F0" w:rsidP="001D4DA9">
            <w:pPr>
              <w:rPr>
                <w:rFonts w:cstheme="minorHAnsi"/>
                <w:sz w:val="18"/>
                <w:szCs w:val="18"/>
              </w:rPr>
            </w:pPr>
            <w:r w:rsidRPr="00AD12F0">
              <w:rPr>
                <w:rFonts w:cstheme="minorHAnsi"/>
                <w:sz w:val="18"/>
                <w:szCs w:val="18"/>
              </w:rPr>
              <w:t xml:space="preserve">+ Loss of Social Activities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87263D" w14:textId="5AD0CAE3" w:rsidR="00AD12F0" w:rsidRPr="00AD12F0" w:rsidRDefault="00AD12F0" w:rsidP="001D4DA9">
            <w:pPr>
              <w:rPr>
                <w:rFonts w:cstheme="minorHAnsi"/>
                <w:sz w:val="18"/>
                <w:szCs w:val="18"/>
              </w:rPr>
            </w:pPr>
            <w:r w:rsidRPr="00AD12F0">
              <w:rPr>
                <w:rFonts w:cstheme="minorHAnsi"/>
                <w:sz w:val="18"/>
                <w:szCs w:val="18"/>
              </w:rPr>
              <w:t xml:space="preserve"> + Loss of Social Activities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D2CB9F" w14:textId="77777777" w:rsidR="00AD12F0" w:rsidRPr="00AD12F0" w:rsidRDefault="00AD12F0" w:rsidP="001D4DA9">
            <w:pPr>
              <w:rPr>
                <w:rFonts w:cstheme="minorHAnsi"/>
                <w:sz w:val="18"/>
                <w:szCs w:val="18"/>
              </w:rPr>
            </w:pPr>
            <w:r w:rsidRPr="00AD12F0">
              <w:rPr>
                <w:rFonts w:cstheme="minorHAnsi"/>
                <w:sz w:val="18"/>
                <w:szCs w:val="18"/>
              </w:rPr>
              <w:t> Yes</w:t>
            </w:r>
          </w:p>
        </w:tc>
      </w:tr>
      <w:tr w:rsidR="00AD12F0" w:rsidRPr="00AD12F0" w14:paraId="7B4C8B6F"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92A77E" w14:textId="77777777" w:rsidR="00AD12F0" w:rsidRPr="00AD12F0" w:rsidRDefault="00AD12F0" w:rsidP="001D4DA9">
            <w:pPr>
              <w:rPr>
                <w:rFonts w:cstheme="minorHAnsi"/>
                <w:sz w:val="18"/>
                <w:szCs w:val="18"/>
              </w:rPr>
            </w:pPr>
            <w:r w:rsidRPr="00AD12F0">
              <w:rPr>
                <w:rFonts w:cstheme="minorHAnsi"/>
                <w:sz w:val="18"/>
                <w:szCs w:val="18"/>
              </w:rPr>
              <w:t>Indecent exposure</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308675"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A30FBE"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9FD2AD"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620AFD" w14:textId="77777777" w:rsidR="00AD12F0" w:rsidRPr="00AD12F0" w:rsidRDefault="00AD12F0" w:rsidP="001D4DA9">
            <w:pPr>
              <w:rPr>
                <w:rFonts w:cstheme="minorHAnsi"/>
                <w:sz w:val="18"/>
                <w:szCs w:val="18"/>
              </w:rPr>
            </w:pPr>
            <w:r w:rsidRPr="00AD12F0">
              <w:rPr>
                <w:rFonts w:cstheme="minorHAnsi"/>
                <w:sz w:val="18"/>
                <w:szCs w:val="18"/>
              </w:rPr>
              <w:t> Yes</w:t>
            </w:r>
          </w:p>
        </w:tc>
      </w:tr>
      <w:tr w:rsidR="00AD12F0" w:rsidRPr="00AD12F0" w14:paraId="12E7E2DF"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8E2785" w14:textId="77777777" w:rsidR="00AD12F0" w:rsidRPr="00AD12F0" w:rsidRDefault="00AD12F0" w:rsidP="001D4DA9">
            <w:pPr>
              <w:rPr>
                <w:rFonts w:cstheme="minorHAnsi"/>
                <w:sz w:val="18"/>
                <w:szCs w:val="18"/>
              </w:rPr>
            </w:pPr>
            <w:r w:rsidRPr="00AD12F0">
              <w:rPr>
                <w:rFonts w:cstheme="minorHAnsi"/>
                <w:sz w:val="18"/>
                <w:szCs w:val="18"/>
              </w:rPr>
              <w:t>Intimidation to a student</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EFF71"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EA81FF"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89D55A"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CA9CA2" w14:textId="77777777" w:rsidR="00AD12F0" w:rsidRPr="00AD12F0" w:rsidRDefault="00AD12F0" w:rsidP="001D4DA9">
            <w:pPr>
              <w:rPr>
                <w:rFonts w:cstheme="minorHAnsi"/>
                <w:sz w:val="18"/>
                <w:szCs w:val="18"/>
              </w:rPr>
            </w:pPr>
            <w:r w:rsidRPr="00AD12F0">
              <w:rPr>
                <w:rFonts w:cstheme="minorHAnsi"/>
                <w:sz w:val="18"/>
                <w:szCs w:val="18"/>
              </w:rPr>
              <w:t> Yes</w:t>
            </w:r>
          </w:p>
        </w:tc>
      </w:tr>
      <w:tr w:rsidR="00AD12F0" w:rsidRPr="00AD12F0" w14:paraId="0EB90341"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F74DB1" w14:textId="77777777" w:rsidR="00AD12F0" w:rsidRPr="00AD12F0" w:rsidRDefault="00AD12F0" w:rsidP="001D4DA9">
            <w:pPr>
              <w:rPr>
                <w:rFonts w:cstheme="minorHAnsi"/>
                <w:sz w:val="18"/>
                <w:szCs w:val="18"/>
              </w:rPr>
            </w:pPr>
            <w:r w:rsidRPr="00AD12F0">
              <w:rPr>
                <w:rFonts w:cstheme="minorHAnsi"/>
                <w:sz w:val="18"/>
                <w:szCs w:val="18"/>
              </w:rPr>
              <w:t>Theft of personal or school property</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6C607B"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BE3F14"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86A76E"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D1CD2C" w14:textId="77777777" w:rsidR="00AD12F0" w:rsidRPr="00AD12F0" w:rsidRDefault="00AD12F0" w:rsidP="001D4DA9">
            <w:pPr>
              <w:rPr>
                <w:rFonts w:cstheme="minorHAnsi"/>
                <w:sz w:val="18"/>
                <w:szCs w:val="18"/>
              </w:rPr>
            </w:pPr>
            <w:r w:rsidRPr="00AD12F0">
              <w:rPr>
                <w:rFonts w:cstheme="minorHAnsi"/>
                <w:sz w:val="18"/>
                <w:szCs w:val="18"/>
              </w:rPr>
              <w:t> Yes</w:t>
            </w:r>
          </w:p>
        </w:tc>
      </w:tr>
      <w:tr w:rsidR="00AD12F0" w:rsidRPr="00AD12F0" w14:paraId="3AB91934" w14:textId="77777777" w:rsidTr="001D4DA9">
        <w:trPr>
          <w:trHeight w:val="998"/>
        </w:trPr>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BE8829" w14:textId="77777777" w:rsidR="00AD12F0" w:rsidRPr="00AD12F0" w:rsidRDefault="00AD12F0" w:rsidP="001D4DA9">
            <w:pPr>
              <w:rPr>
                <w:rFonts w:cstheme="minorHAnsi"/>
                <w:sz w:val="18"/>
                <w:szCs w:val="18"/>
              </w:rPr>
            </w:pPr>
            <w:r w:rsidRPr="00AD12F0">
              <w:rPr>
                <w:rFonts w:cstheme="minorHAnsi"/>
                <w:sz w:val="18"/>
                <w:szCs w:val="18"/>
              </w:rPr>
              <w:t>Unauthorized distribution or Sharing audio or visual taping. (Including unauthorized recording or picture taking of any student or staff member.)</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7A8BE6"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55CBD3"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792C41"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A381D9" w14:textId="77777777" w:rsidR="00AD12F0" w:rsidRPr="00AD12F0" w:rsidRDefault="00AD12F0" w:rsidP="001D4DA9">
            <w:pPr>
              <w:rPr>
                <w:rFonts w:cstheme="minorHAnsi"/>
                <w:sz w:val="18"/>
                <w:szCs w:val="18"/>
              </w:rPr>
            </w:pPr>
            <w:r w:rsidRPr="00AD12F0">
              <w:rPr>
                <w:rFonts w:cstheme="minorHAnsi"/>
                <w:sz w:val="18"/>
                <w:szCs w:val="18"/>
              </w:rPr>
              <w:t> Yes</w:t>
            </w:r>
          </w:p>
        </w:tc>
      </w:tr>
      <w:tr w:rsidR="00AD12F0" w:rsidRPr="00AD12F0" w14:paraId="56616DE3"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08C2A5" w14:textId="77777777" w:rsidR="00AD12F0" w:rsidRPr="00AD12F0" w:rsidRDefault="00AD12F0" w:rsidP="001D4DA9">
            <w:pPr>
              <w:rPr>
                <w:rFonts w:cstheme="minorHAnsi"/>
                <w:sz w:val="18"/>
                <w:szCs w:val="18"/>
              </w:rPr>
            </w:pPr>
            <w:r w:rsidRPr="00AD12F0">
              <w:rPr>
                <w:rFonts w:cstheme="minorHAnsi"/>
                <w:sz w:val="18"/>
                <w:szCs w:val="18"/>
              </w:rPr>
              <w:t>Possession/Use of Tobacco product/Electronic cigarettes/ vapes (look a likes)</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01D37" w14:textId="77777777" w:rsidR="00AD12F0" w:rsidRPr="00AD12F0" w:rsidRDefault="00AD12F0" w:rsidP="001D4DA9">
            <w:pPr>
              <w:rPr>
                <w:rFonts w:cstheme="minorHAnsi"/>
                <w:sz w:val="18"/>
                <w:szCs w:val="18"/>
              </w:rPr>
            </w:pPr>
            <w:r w:rsidRPr="00AD12F0">
              <w:rPr>
                <w:rFonts w:cstheme="minorHAnsi"/>
                <w:sz w:val="18"/>
                <w:szCs w:val="18"/>
              </w:rPr>
              <w:t> + 90 Day Social Probation</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0D3C62" w14:textId="7D7AB22C" w:rsidR="00AD12F0" w:rsidRPr="00AD12F0" w:rsidRDefault="00AD12F0" w:rsidP="00FA0A1D">
            <w:pPr>
              <w:rPr>
                <w:rFonts w:cstheme="minorHAnsi"/>
                <w:sz w:val="18"/>
                <w:szCs w:val="18"/>
              </w:rPr>
            </w:pPr>
            <w:r w:rsidRPr="00AD12F0">
              <w:rPr>
                <w:rFonts w:cstheme="minorHAnsi"/>
                <w:sz w:val="18"/>
                <w:szCs w:val="18"/>
              </w:rPr>
              <w:t xml:space="preserve"> + Loss of Social Activities for </w:t>
            </w:r>
            <w:r w:rsidR="00FA0A1D">
              <w:rPr>
                <w:rFonts w:cstheme="minorHAnsi"/>
                <w:sz w:val="18"/>
                <w:szCs w:val="18"/>
              </w:rPr>
              <w:t>365 days</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D24A46" w14:textId="447CC821" w:rsidR="00AD12F0" w:rsidRPr="00AD12F0" w:rsidRDefault="004672C3" w:rsidP="001D4DA9">
            <w:pPr>
              <w:rPr>
                <w:rFonts w:cstheme="minorHAnsi"/>
                <w:sz w:val="18"/>
                <w:szCs w:val="18"/>
              </w:rPr>
            </w:pPr>
            <w:r>
              <w:rPr>
                <w:rFonts w:cstheme="minorHAnsi"/>
                <w:sz w:val="18"/>
                <w:szCs w:val="18"/>
              </w:rPr>
              <w:t>Informal Hearing</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7854FE" w14:textId="77777777" w:rsidR="00AD12F0" w:rsidRPr="00AD12F0" w:rsidRDefault="00AD12F0" w:rsidP="001D4DA9">
            <w:pPr>
              <w:rPr>
                <w:rFonts w:cstheme="minorHAnsi"/>
                <w:sz w:val="18"/>
                <w:szCs w:val="18"/>
              </w:rPr>
            </w:pPr>
            <w:r w:rsidRPr="00AD12F0">
              <w:rPr>
                <w:rFonts w:cstheme="minorHAnsi"/>
                <w:sz w:val="18"/>
                <w:szCs w:val="18"/>
              </w:rPr>
              <w:t> Yes</w:t>
            </w:r>
          </w:p>
        </w:tc>
      </w:tr>
      <w:tr w:rsidR="00AD12F0" w:rsidRPr="00AD12F0" w14:paraId="2B39B905" w14:textId="77777777" w:rsidTr="001D4DA9">
        <w:trPr>
          <w:trHeight w:val="368"/>
        </w:trPr>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C18098" w14:textId="77777777" w:rsidR="00AD12F0" w:rsidRPr="00AD12F0" w:rsidRDefault="00AD12F0" w:rsidP="001D4DA9">
            <w:pPr>
              <w:rPr>
                <w:rFonts w:cstheme="minorHAnsi"/>
                <w:sz w:val="18"/>
                <w:szCs w:val="18"/>
              </w:rPr>
            </w:pPr>
            <w:r w:rsidRPr="00AD12F0">
              <w:rPr>
                <w:rFonts w:cstheme="minorHAnsi"/>
                <w:sz w:val="18"/>
                <w:szCs w:val="18"/>
              </w:rPr>
              <w:t>Vandalism (Including graffiti)</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6F2CFA"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1D19B5"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701902"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7C3CEB" w14:textId="77777777" w:rsidR="00AD12F0" w:rsidRPr="00AD12F0" w:rsidRDefault="00AD12F0" w:rsidP="001D4DA9">
            <w:pPr>
              <w:rPr>
                <w:rFonts w:cstheme="minorHAnsi"/>
                <w:sz w:val="18"/>
                <w:szCs w:val="18"/>
              </w:rPr>
            </w:pPr>
            <w:r w:rsidRPr="00AD12F0">
              <w:rPr>
                <w:rFonts w:cstheme="minorHAnsi"/>
                <w:sz w:val="18"/>
                <w:szCs w:val="18"/>
              </w:rPr>
              <w:t> Yes</w:t>
            </w:r>
          </w:p>
        </w:tc>
      </w:tr>
      <w:tr w:rsidR="00AD12F0" w:rsidRPr="00AD12F0" w14:paraId="251CF7EC"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7BD0C0" w14:textId="77777777" w:rsidR="00AD12F0" w:rsidRPr="00AD12F0" w:rsidRDefault="00AD12F0" w:rsidP="001D4DA9">
            <w:pPr>
              <w:rPr>
                <w:rFonts w:cstheme="minorHAnsi"/>
                <w:sz w:val="18"/>
                <w:szCs w:val="18"/>
              </w:rPr>
            </w:pPr>
            <w:r w:rsidRPr="00AD12F0">
              <w:rPr>
                <w:rFonts w:cstheme="minorHAnsi"/>
                <w:sz w:val="18"/>
                <w:szCs w:val="18"/>
              </w:rPr>
              <w:t>Other Violation of a major nature</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045116"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A76BB9"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DC4A90"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252C2F" w14:textId="77777777" w:rsidR="00AD12F0" w:rsidRPr="00AD12F0" w:rsidRDefault="00AD12F0" w:rsidP="001D4DA9">
            <w:pPr>
              <w:rPr>
                <w:rFonts w:cstheme="minorHAnsi"/>
                <w:sz w:val="18"/>
                <w:szCs w:val="18"/>
              </w:rPr>
            </w:pPr>
            <w:r w:rsidRPr="00AD12F0">
              <w:rPr>
                <w:rFonts w:cstheme="minorHAnsi"/>
                <w:sz w:val="18"/>
                <w:szCs w:val="18"/>
              </w:rPr>
              <w:t> Possible</w:t>
            </w:r>
          </w:p>
        </w:tc>
      </w:tr>
      <w:tr w:rsidR="00AD12F0" w:rsidRPr="00AD12F0" w14:paraId="5D069EB9" w14:textId="77777777" w:rsidTr="001D4DA9">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5FD1FA" w14:textId="77777777" w:rsidR="00AD12F0" w:rsidRPr="00AD12F0" w:rsidRDefault="00AD12F0" w:rsidP="001D4DA9">
            <w:pPr>
              <w:rPr>
                <w:rFonts w:cstheme="minorHAnsi"/>
                <w:sz w:val="18"/>
                <w:szCs w:val="18"/>
              </w:rPr>
            </w:pPr>
            <w:r w:rsidRPr="00AD12F0">
              <w:rPr>
                <w:rFonts w:cstheme="minorHAnsi"/>
                <w:sz w:val="18"/>
                <w:szCs w:val="18"/>
              </w:rPr>
              <w:t> </w:t>
            </w:r>
          </w:p>
        </w:tc>
        <w:tc>
          <w:tcPr>
            <w:tcW w:w="1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075B54" w14:textId="77777777" w:rsidR="00AD12F0" w:rsidRPr="00AD12F0" w:rsidRDefault="00AD12F0" w:rsidP="001D4DA9">
            <w:pPr>
              <w:rPr>
                <w:rFonts w:cstheme="minorHAnsi"/>
                <w:sz w:val="18"/>
                <w:szCs w:val="18"/>
              </w:rPr>
            </w:pPr>
            <w:r w:rsidRPr="00AD12F0">
              <w:rPr>
                <w:rFonts w:cstheme="minorHAnsi"/>
                <w:sz w:val="18"/>
                <w:szCs w:val="18"/>
              </w:rPr>
              <w:t>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479ADB" w14:textId="77777777" w:rsidR="00AD12F0" w:rsidRPr="00AD12F0" w:rsidRDefault="00AD12F0" w:rsidP="001D4DA9">
            <w:pPr>
              <w:rPr>
                <w:rFonts w:cstheme="minorHAnsi"/>
                <w:sz w:val="18"/>
                <w:szCs w:val="18"/>
              </w:rPr>
            </w:pPr>
            <w:r w:rsidRPr="00AD12F0">
              <w:rPr>
                <w:rFonts w:cstheme="minorHAnsi"/>
                <w:sz w:val="18"/>
                <w:szCs w:val="18"/>
              </w:rPr>
              <w:t> </w:t>
            </w:r>
          </w:p>
        </w:tc>
        <w:tc>
          <w:tcPr>
            <w:tcW w:w="21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0C886A" w14:textId="77777777" w:rsidR="00AD12F0" w:rsidRPr="00AD12F0" w:rsidRDefault="00AD12F0" w:rsidP="001D4DA9">
            <w:pPr>
              <w:rPr>
                <w:rFonts w:cstheme="minorHAnsi"/>
                <w:sz w:val="18"/>
                <w:szCs w:val="18"/>
              </w:rPr>
            </w:pPr>
            <w:r w:rsidRPr="00AD12F0">
              <w:rPr>
                <w:rFonts w:cstheme="minorHAnsi"/>
                <w:sz w:val="18"/>
                <w:szCs w:val="18"/>
              </w:rPr>
              <w:t> </w:t>
            </w:r>
          </w:p>
        </w:tc>
        <w:tc>
          <w:tcPr>
            <w:tcW w:w="12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DA47EF" w14:textId="77777777" w:rsidR="00AD12F0" w:rsidRPr="00AD12F0" w:rsidRDefault="00AD12F0" w:rsidP="001D4DA9">
            <w:pPr>
              <w:rPr>
                <w:rFonts w:cstheme="minorHAnsi"/>
                <w:sz w:val="18"/>
                <w:szCs w:val="18"/>
              </w:rPr>
            </w:pPr>
            <w:r w:rsidRPr="00AD12F0">
              <w:rPr>
                <w:rFonts w:cstheme="minorHAnsi"/>
                <w:sz w:val="18"/>
                <w:szCs w:val="18"/>
              </w:rPr>
              <w:t> </w:t>
            </w:r>
          </w:p>
        </w:tc>
      </w:tr>
    </w:tbl>
    <w:p w14:paraId="620405A2" w14:textId="77777777" w:rsidR="00AD12F0" w:rsidRPr="00AD12F0" w:rsidRDefault="00AD12F0" w:rsidP="00AD12F0">
      <w:pPr>
        <w:rPr>
          <w:rFonts w:cstheme="minorHAnsi"/>
        </w:rPr>
      </w:pPr>
      <w:r w:rsidRPr="00AD12F0">
        <w:rPr>
          <w:rFonts w:cstheme="minorHAnsi"/>
        </w:rPr>
        <w:t> </w:t>
      </w:r>
    </w:p>
    <w:p w14:paraId="4F58FD4E" w14:textId="77777777" w:rsidR="00AD12F0" w:rsidRPr="00AD12F0" w:rsidRDefault="00AD12F0" w:rsidP="00AD12F0">
      <w:pPr>
        <w:rPr>
          <w:rFonts w:cstheme="minorHAnsi"/>
          <w:sz w:val="18"/>
          <w:szCs w:val="18"/>
        </w:rPr>
      </w:pPr>
    </w:p>
    <w:p w14:paraId="23FA70EE" w14:textId="77777777" w:rsidR="00AD12F0" w:rsidRPr="00AD12F0" w:rsidRDefault="00AD12F0" w:rsidP="00AD12F0">
      <w:pPr>
        <w:rPr>
          <w:rFonts w:cstheme="minorHAnsi"/>
          <w:sz w:val="18"/>
          <w:szCs w:val="18"/>
        </w:rPr>
      </w:pPr>
    </w:p>
    <w:p w14:paraId="59CB1AE6" w14:textId="77777777" w:rsidR="00AD12F0" w:rsidRPr="00AD12F0" w:rsidRDefault="00AD12F0" w:rsidP="00AD12F0">
      <w:pPr>
        <w:rPr>
          <w:rFonts w:cstheme="minorHAnsi"/>
          <w:sz w:val="18"/>
          <w:szCs w:val="18"/>
        </w:rPr>
      </w:pPr>
    </w:p>
    <w:p w14:paraId="5FD3CB7C" w14:textId="77777777" w:rsidR="00AD12F0" w:rsidRPr="00AD12F0" w:rsidRDefault="00AD12F0" w:rsidP="00AD12F0">
      <w:pPr>
        <w:rPr>
          <w:rFonts w:cstheme="minorHAnsi"/>
          <w:sz w:val="18"/>
          <w:szCs w:val="18"/>
        </w:rPr>
      </w:pPr>
    </w:p>
    <w:p w14:paraId="5B323D65" w14:textId="77777777" w:rsidR="00AD12F0" w:rsidRPr="00AD12F0" w:rsidRDefault="00AD12F0" w:rsidP="00AD12F0">
      <w:pPr>
        <w:rPr>
          <w:rFonts w:cstheme="minorHAnsi"/>
          <w:sz w:val="18"/>
          <w:szCs w:val="18"/>
        </w:rPr>
      </w:pPr>
    </w:p>
    <w:p w14:paraId="316A345E" w14:textId="77777777" w:rsidR="00AD12F0" w:rsidRPr="00AD12F0" w:rsidRDefault="00AD12F0" w:rsidP="00AD12F0">
      <w:pPr>
        <w:rPr>
          <w:rFonts w:cstheme="minorHAnsi"/>
          <w:sz w:val="18"/>
          <w:szCs w:val="18"/>
        </w:rPr>
      </w:pPr>
    </w:p>
    <w:p w14:paraId="5267CA79" w14:textId="77777777" w:rsidR="00AD12F0" w:rsidRPr="00AD12F0" w:rsidRDefault="00AD12F0" w:rsidP="00AD12F0">
      <w:pPr>
        <w:rPr>
          <w:rFonts w:cstheme="minorHAnsi"/>
          <w:sz w:val="18"/>
          <w:szCs w:val="18"/>
        </w:rPr>
      </w:pPr>
    </w:p>
    <w:p w14:paraId="1C4B45D9" w14:textId="77777777" w:rsidR="00AD12F0" w:rsidRDefault="00AD12F0" w:rsidP="00AD12F0">
      <w:pPr>
        <w:rPr>
          <w:rFonts w:cstheme="minorHAnsi"/>
          <w:b/>
          <w:bCs/>
        </w:rPr>
      </w:pPr>
    </w:p>
    <w:p w14:paraId="76BD57E6" w14:textId="77777777" w:rsidR="00AD12F0" w:rsidRDefault="00AD12F0" w:rsidP="00AD12F0">
      <w:pPr>
        <w:rPr>
          <w:rFonts w:cstheme="minorHAnsi"/>
          <w:b/>
          <w:bCs/>
        </w:rPr>
      </w:pPr>
    </w:p>
    <w:p w14:paraId="74DC63E0" w14:textId="77777777" w:rsidR="00AD12F0" w:rsidRDefault="00AD12F0" w:rsidP="00AD12F0">
      <w:pPr>
        <w:rPr>
          <w:rFonts w:cstheme="minorHAnsi"/>
          <w:b/>
          <w:bCs/>
        </w:rPr>
      </w:pPr>
    </w:p>
    <w:p w14:paraId="3544A3A7" w14:textId="774353F5" w:rsidR="00AD12F0" w:rsidRPr="00AF5E98" w:rsidRDefault="00AF5E98" w:rsidP="00AF5E9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bCs/>
          <w:sz w:val="36"/>
          <w:szCs w:val="36"/>
        </w:rPr>
      </w:pPr>
      <w:r w:rsidRPr="00AF5E98">
        <w:rPr>
          <w:rFonts w:cstheme="minorHAnsi"/>
          <w:b/>
          <w:bCs/>
          <w:sz w:val="36"/>
          <w:szCs w:val="36"/>
        </w:rPr>
        <w:lastRenderedPageBreak/>
        <w:t>Discipline Matrix</w:t>
      </w:r>
    </w:p>
    <w:p w14:paraId="316C5E46" w14:textId="77777777" w:rsidR="00AD12F0" w:rsidRDefault="00AD12F0" w:rsidP="00AD12F0">
      <w:pPr>
        <w:rPr>
          <w:rFonts w:cstheme="minorHAnsi"/>
          <w:b/>
          <w:bCs/>
        </w:rPr>
      </w:pPr>
    </w:p>
    <w:p w14:paraId="72CF5301" w14:textId="25470A8C" w:rsidR="00AD12F0" w:rsidRPr="00AD12F0" w:rsidRDefault="00AD12F0" w:rsidP="00AD12F0">
      <w:pPr>
        <w:rPr>
          <w:rFonts w:cstheme="minorHAnsi"/>
        </w:rPr>
      </w:pPr>
      <w:r w:rsidRPr="00AD12F0">
        <w:rPr>
          <w:rFonts w:cstheme="minorHAnsi"/>
          <w:b/>
          <w:bCs/>
        </w:rPr>
        <w:t xml:space="preserve">Level IV </w:t>
      </w:r>
      <w:r w:rsidRPr="00AD12F0">
        <w:rPr>
          <w:rFonts w:cstheme="minorHAnsi"/>
        </w:rPr>
        <w:t xml:space="preserve">- Results from acts that result in violence to another person or property or which pose a direct threat to the safety of others in the school or on campus. These acts are clearly criminal and are so serious that they require administrative action, which results in the removal of the student from school, the intervention of law enforcement authorities, and possible action by the Board of School Directors. </w:t>
      </w:r>
    </w:p>
    <w:p w14:paraId="16B03F68" w14:textId="77777777" w:rsidR="00AD12F0" w:rsidRPr="00AD12F0" w:rsidRDefault="00AD12F0" w:rsidP="00AD12F0">
      <w:pPr>
        <w:rPr>
          <w:rFonts w:cstheme="minorHAnsi"/>
        </w:rPr>
      </w:pPr>
      <w:r w:rsidRPr="00AD12F0">
        <w:rPr>
          <w:rFonts w:cstheme="minorHAnsi"/>
        </w:rPr>
        <w:t> </w:t>
      </w:r>
    </w:p>
    <w:tbl>
      <w:tblPr>
        <w:tblW w:w="98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220"/>
        <w:gridCol w:w="3420"/>
        <w:gridCol w:w="2250"/>
      </w:tblGrid>
      <w:tr w:rsidR="00AD12F0" w:rsidRPr="00AD12F0" w14:paraId="49F2AFBF"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7D3DF2" w14:textId="77777777" w:rsidR="00AD12F0" w:rsidRPr="00AD12F0" w:rsidRDefault="00AD12F0" w:rsidP="001D4DA9">
            <w:pPr>
              <w:rPr>
                <w:rFonts w:cstheme="minorHAnsi"/>
              </w:rPr>
            </w:pPr>
            <w:r w:rsidRPr="00AD12F0">
              <w:rPr>
                <w:rFonts w:cstheme="minorHAnsi"/>
              </w:rPr>
              <w:t> </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BE1321" w14:textId="77777777" w:rsidR="00AD12F0" w:rsidRPr="00AD12F0" w:rsidRDefault="00AD12F0" w:rsidP="001D4DA9">
            <w:pPr>
              <w:rPr>
                <w:rFonts w:cstheme="minorHAnsi"/>
              </w:rPr>
            </w:pPr>
            <w:r w:rsidRPr="00AD12F0">
              <w:rPr>
                <w:rFonts w:cstheme="minorHAnsi"/>
              </w:rPr>
              <w:t> First Offense</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F0A4E5" w14:textId="77777777" w:rsidR="00AD12F0" w:rsidRPr="00AD12F0" w:rsidRDefault="00AD12F0" w:rsidP="001D4DA9">
            <w:pPr>
              <w:rPr>
                <w:rFonts w:cstheme="minorHAnsi"/>
              </w:rPr>
            </w:pPr>
            <w:r w:rsidRPr="00AD12F0">
              <w:rPr>
                <w:rFonts w:cstheme="minorHAnsi"/>
                <w:b/>
                <w:bCs/>
              </w:rPr>
              <w:t> </w:t>
            </w:r>
          </w:p>
        </w:tc>
      </w:tr>
      <w:tr w:rsidR="00AD12F0" w:rsidRPr="00AD12F0" w14:paraId="339CA842"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4D01F5" w14:textId="77777777" w:rsidR="00AD12F0" w:rsidRPr="00AD12F0" w:rsidRDefault="00AD12F0" w:rsidP="001D4DA9">
            <w:pPr>
              <w:rPr>
                <w:rFonts w:cstheme="minorHAnsi"/>
              </w:rPr>
            </w:pPr>
            <w:r w:rsidRPr="00AD12F0">
              <w:rPr>
                <w:rFonts w:cstheme="minorHAnsi"/>
                <w:b/>
                <w:bCs/>
              </w:rPr>
              <w:t>Level IV Infraction</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511075" w14:textId="77777777" w:rsidR="00AD12F0" w:rsidRPr="00AD12F0" w:rsidRDefault="00AD12F0" w:rsidP="001D4DA9">
            <w:pPr>
              <w:rPr>
                <w:rFonts w:cstheme="minorHAnsi"/>
              </w:rPr>
            </w:pPr>
            <w:r w:rsidRPr="00AD12F0">
              <w:rPr>
                <w:rFonts w:cstheme="minorHAnsi"/>
              </w:rPr>
              <w:t> </w:t>
            </w:r>
            <w:r w:rsidRPr="00AD12F0">
              <w:rPr>
                <w:rFonts w:cstheme="minorHAnsi"/>
                <w:b/>
                <w:bCs/>
              </w:rPr>
              <w:t>OSS 10 Day + Informal Hearing</w:t>
            </w:r>
          </w:p>
          <w:p w14:paraId="1FF14D78" w14:textId="77777777" w:rsidR="00AD12F0" w:rsidRPr="00AD12F0" w:rsidRDefault="00AD12F0" w:rsidP="001D4DA9">
            <w:pPr>
              <w:rPr>
                <w:rFonts w:cstheme="minorHAnsi"/>
              </w:rPr>
            </w:pPr>
            <w:r w:rsidRPr="00AD12F0">
              <w:rPr>
                <w:rFonts w:cstheme="minorHAnsi"/>
                <w:b/>
                <w:bCs/>
              </w:rPr>
              <w:t>Possibility of Alternative Education and/or Expulsion</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35BCE7" w14:textId="77777777" w:rsidR="00AD12F0" w:rsidRPr="00AD12F0" w:rsidRDefault="00AD12F0" w:rsidP="001D4DA9">
            <w:pPr>
              <w:rPr>
                <w:rFonts w:cstheme="minorHAnsi"/>
              </w:rPr>
            </w:pPr>
            <w:r w:rsidRPr="00AD12F0">
              <w:rPr>
                <w:rFonts w:cstheme="minorHAnsi"/>
              </w:rPr>
              <w:t> </w:t>
            </w:r>
            <w:r w:rsidRPr="00AD12F0">
              <w:rPr>
                <w:rFonts w:cstheme="minorHAnsi"/>
                <w:b/>
                <w:bCs/>
              </w:rPr>
              <w:t>Referral to Local Police</w:t>
            </w:r>
          </w:p>
        </w:tc>
      </w:tr>
      <w:tr w:rsidR="00AD12F0" w:rsidRPr="00AD12F0" w14:paraId="5EBE6DA8"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EFCA9D" w14:textId="77777777" w:rsidR="00AD12F0" w:rsidRPr="00AD12F0" w:rsidRDefault="00AD12F0" w:rsidP="001D4DA9">
            <w:pPr>
              <w:rPr>
                <w:rFonts w:cstheme="minorHAnsi"/>
              </w:rPr>
            </w:pPr>
            <w:r w:rsidRPr="00AD12F0">
              <w:rPr>
                <w:rFonts w:cstheme="minorHAnsi"/>
              </w:rPr>
              <w:t>Continuation of Levels I, II, and III misbehaviors</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3CAC52"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ABA3FA" w14:textId="77777777" w:rsidR="00AD12F0" w:rsidRPr="00AD12F0" w:rsidRDefault="00AD12F0" w:rsidP="001D4DA9">
            <w:pPr>
              <w:rPr>
                <w:rFonts w:cstheme="minorHAnsi"/>
              </w:rPr>
            </w:pPr>
            <w:r w:rsidRPr="00AD12F0">
              <w:rPr>
                <w:rFonts w:cstheme="minorHAnsi"/>
              </w:rPr>
              <w:t> Possible</w:t>
            </w:r>
          </w:p>
        </w:tc>
      </w:tr>
      <w:tr w:rsidR="00AD12F0" w:rsidRPr="00AD12F0" w14:paraId="481221B4"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81BCF1" w14:textId="77777777" w:rsidR="00AD12F0" w:rsidRPr="00AD12F0" w:rsidRDefault="00AD12F0" w:rsidP="001D4DA9">
            <w:pPr>
              <w:rPr>
                <w:rFonts w:cstheme="minorHAnsi"/>
              </w:rPr>
            </w:pPr>
            <w:r w:rsidRPr="00AD12F0">
              <w:rPr>
                <w:rFonts w:cstheme="minorHAnsi"/>
              </w:rPr>
              <w:t>Bomb Threat/ Terroristic Threat</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3A4D81"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BC338A" w14:textId="77777777" w:rsidR="00AD12F0" w:rsidRPr="00AD12F0" w:rsidRDefault="00AD12F0" w:rsidP="001D4DA9">
            <w:pPr>
              <w:rPr>
                <w:rFonts w:cstheme="minorHAnsi"/>
              </w:rPr>
            </w:pPr>
            <w:r w:rsidRPr="00AD12F0">
              <w:rPr>
                <w:rFonts w:cstheme="minorHAnsi"/>
              </w:rPr>
              <w:t> Yes</w:t>
            </w:r>
          </w:p>
        </w:tc>
      </w:tr>
      <w:tr w:rsidR="00AD12F0" w:rsidRPr="00AD12F0" w14:paraId="67CDE92D"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A3D7CB" w14:textId="77777777" w:rsidR="00AD12F0" w:rsidRPr="00AD12F0" w:rsidRDefault="00AD12F0" w:rsidP="001D4DA9">
            <w:pPr>
              <w:rPr>
                <w:rFonts w:cstheme="minorHAnsi"/>
              </w:rPr>
            </w:pPr>
            <w:r w:rsidRPr="00AD12F0">
              <w:rPr>
                <w:rFonts w:cstheme="minorHAnsi"/>
              </w:rPr>
              <w:t>Extortion</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A8C0A"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FB613C" w14:textId="77777777" w:rsidR="00AD12F0" w:rsidRPr="00AD12F0" w:rsidRDefault="00AD12F0" w:rsidP="001D4DA9">
            <w:pPr>
              <w:rPr>
                <w:rFonts w:cstheme="minorHAnsi"/>
              </w:rPr>
            </w:pPr>
            <w:r w:rsidRPr="00AD12F0">
              <w:rPr>
                <w:rFonts w:cstheme="minorHAnsi"/>
              </w:rPr>
              <w:t> Yes</w:t>
            </w:r>
          </w:p>
        </w:tc>
      </w:tr>
      <w:tr w:rsidR="00AD12F0" w:rsidRPr="00AD12F0" w14:paraId="7358CAC0"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774DE5" w14:textId="77777777" w:rsidR="00AD12F0" w:rsidRPr="00AD12F0" w:rsidRDefault="00AD12F0" w:rsidP="001D4DA9">
            <w:pPr>
              <w:rPr>
                <w:rFonts w:cstheme="minorHAnsi"/>
              </w:rPr>
            </w:pPr>
            <w:r w:rsidRPr="00AD12F0">
              <w:rPr>
                <w:rFonts w:cstheme="minorHAnsi"/>
              </w:rPr>
              <w:t>Arson</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F42F45"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C6452F" w14:textId="77777777" w:rsidR="00AD12F0" w:rsidRPr="00AD12F0" w:rsidRDefault="00AD12F0" w:rsidP="001D4DA9">
            <w:pPr>
              <w:rPr>
                <w:rFonts w:cstheme="minorHAnsi"/>
              </w:rPr>
            </w:pPr>
            <w:r w:rsidRPr="00AD12F0">
              <w:rPr>
                <w:rFonts w:cstheme="minorHAnsi"/>
              </w:rPr>
              <w:t> Yes</w:t>
            </w:r>
          </w:p>
        </w:tc>
      </w:tr>
      <w:tr w:rsidR="00AD12F0" w:rsidRPr="00AD12F0" w14:paraId="2BCE77FB"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672E2C" w14:textId="77777777" w:rsidR="00AD12F0" w:rsidRPr="00AD12F0" w:rsidRDefault="00AD12F0" w:rsidP="001D4DA9">
            <w:pPr>
              <w:rPr>
                <w:rFonts w:cstheme="minorHAnsi"/>
              </w:rPr>
            </w:pPr>
            <w:r w:rsidRPr="00AD12F0">
              <w:rPr>
                <w:rFonts w:cstheme="minorHAnsi"/>
              </w:rPr>
              <w:t>Inciting a riot</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6322BB"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38241E" w14:textId="77777777" w:rsidR="00AD12F0" w:rsidRPr="00AD12F0" w:rsidRDefault="00AD12F0" w:rsidP="001D4DA9">
            <w:pPr>
              <w:rPr>
                <w:rFonts w:cstheme="minorHAnsi"/>
              </w:rPr>
            </w:pPr>
            <w:r w:rsidRPr="00AD12F0">
              <w:rPr>
                <w:rFonts w:cstheme="minorHAnsi"/>
              </w:rPr>
              <w:t> Yes</w:t>
            </w:r>
          </w:p>
        </w:tc>
      </w:tr>
      <w:tr w:rsidR="00AD12F0" w:rsidRPr="00AD12F0" w14:paraId="7A95405E"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DD9866" w14:textId="77777777" w:rsidR="00AD12F0" w:rsidRPr="00AD12F0" w:rsidRDefault="00AD12F0" w:rsidP="001D4DA9">
            <w:pPr>
              <w:rPr>
                <w:rFonts w:cstheme="minorHAnsi"/>
              </w:rPr>
            </w:pPr>
            <w:r w:rsidRPr="00AD12F0">
              <w:rPr>
                <w:rFonts w:cstheme="minorHAnsi"/>
              </w:rPr>
              <w:t>Needless pulling of fire alarm/blue point</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2C4E16"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C4AFA" w14:textId="77777777" w:rsidR="00AD12F0" w:rsidRPr="00AD12F0" w:rsidRDefault="00AD12F0" w:rsidP="001D4DA9">
            <w:pPr>
              <w:rPr>
                <w:rFonts w:cstheme="minorHAnsi"/>
              </w:rPr>
            </w:pPr>
            <w:r w:rsidRPr="00AD12F0">
              <w:rPr>
                <w:rFonts w:cstheme="minorHAnsi"/>
              </w:rPr>
              <w:t> Yes</w:t>
            </w:r>
          </w:p>
        </w:tc>
      </w:tr>
      <w:tr w:rsidR="00AD12F0" w:rsidRPr="00AD12F0" w14:paraId="68650816"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D35766" w14:textId="77777777" w:rsidR="00AD12F0" w:rsidRPr="00AD12F0" w:rsidRDefault="00AD12F0" w:rsidP="001D4DA9">
            <w:pPr>
              <w:rPr>
                <w:rFonts w:cstheme="minorHAnsi"/>
              </w:rPr>
            </w:pPr>
            <w:r w:rsidRPr="00AD12F0">
              <w:rPr>
                <w:rFonts w:cstheme="minorHAnsi"/>
              </w:rPr>
              <w:t xml:space="preserve">Engaging in any other conduct contrary to the criminal code or ordinances of the Commonwealth and/or community on school premises or at a school function </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CCAA2"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8675E1" w14:textId="77777777" w:rsidR="00AD12F0" w:rsidRPr="00AD12F0" w:rsidRDefault="00AD12F0" w:rsidP="001D4DA9">
            <w:pPr>
              <w:rPr>
                <w:rFonts w:cstheme="minorHAnsi"/>
              </w:rPr>
            </w:pPr>
            <w:r w:rsidRPr="00AD12F0">
              <w:rPr>
                <w:rFonts w:cstheme="minorHAnsi"/>
              </w:rPr>
              <w:t> Yes</w:t>
            </w:r>
          </w:p>
        </w:tc>
      </w:tr>
      <w:tr w:rsidR="00AD12F0" w:rsidRPr="00AD12F0" w14:paraId="61DC3DDD"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F41B8C" w14:textId="77777777" w:rsidR="00AD12F0" w:rsidRPr="00AD12F0" w:rsidRDefault="00AD12F0" w:rsidP="001D4DA9">
            <w:pPr>
              <w:rPr>
                <w:rFonts w:cstheme="minorHAnsi"/>
              </w:rPr>
            </w:pPr>
            <w:r w:rsidRPr="00AD12F0">
              <w:rPr>
                <w:rFonts w:cstheme="minorHAnsi"/>
              </w:rPr>
              <w:t>Other Intrafraction of a Severe nature</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D17E62"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EA5C1A" w14:textId="77777777" w:rsidR="00AD12F0" w:rsidRPr="00AD12F0" w:rsidRDefault="00AD12F0" w:rsidP="001D4DA9">
            <w:pPr>
              <w:rPr>
                <w:rFonts w:cstheme="minorHAnsi"/>
              </w:rPr>
            </w:pPr>
            <w:r w:rsidRPr="00AD12F0">
              <w:rPr>
                <w:rFonts w:cstheme="minorHAnsi"/>
              </w:rPr>
              <w:t> Possible</w:t>
            </w:r>
          </w:p>
        </w:tc>
      </w:tr>
      <w:tr w:rsidR="00AD12F0" w:rsidRPr="00AD12F0" w14:paraId="6BEEA7CE"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3E411E" w14:textId="77777777" w:rsidR="00AD12F0" w:rsidRPr="00AD12F0" w:rsidRDefault="00AD12F0" w:rsidP="001D4DA9">
            <w:pPr>
              <w:rPr>
                <w:rFonts w:cstheme="minorHAnsi"/>
              </w:rPr>
            </w:pPr>
            <w:r w:rsidRPr="00AD12F0">
              <w:rPr>
                <w:rFonts w:cstheme="minorHAnsi"/>
              </w:rPr>
              <w:t>Possession of a controlled substance or look-alike.</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550313"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63CE51" w14:textId="77777777" w:rsidR="00AD12F0" w:rsidRPr="00AD12F0" w:rsidRDefault="00AD12F0" w:rsidP="001D4DA9">
            <w:pPr>
              <w:rPr>
                <w:rFonts w:cstheme="minorHAnsi"/>
              </w:rPr>
            </w:pPr>
            <w:r w:rsidRPr="00AD12F0">
              <w:rPr>
                <w:rFonts w:cstheme="minorHAnsi"/>
              </w:rPr>
              <w:t> Yes</w:t>
            </w:r>
          </w:p>
        </w:tc>
      </w:tr>
      <w:tr w:rsidR="00AD12F0" w:rsidRPr="00AD12F0" w14:paraId="17F406FB"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A87462" w14:textId="77777777" w:rsidR="00AD12F0" w:rsidRPr="00AD12F0" w:rsidRDefault="00AD12F0" w:rsidP="001D4DA9">
            <w:pPr>
              <w:rPr>
                <w:rFonts w:cstheme="minorHAnsi"/>
              </w:rPr>
            </w:pPr>
            <w:r w:rsidRPr="00AD12F0">
              <w:rPr>
                <w:rFonts w:cstheme="minorHAnsi"/>
              </w:rPr>
              <w:t xml:space="preserve">Possession of a Weapon or look alike weapon </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85B8D5"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108610" w14:textId="77777777" w:rsidR="00AD12F0" w:rsidRPr="00AD12F0" w:rsidRDefault="00AD12F0" w:rsidP="001D4DA9">
            <w:pPr>
              <w:rPr>
                <w:rFonts w:cstheme="minorHAnsi"/>
              </w:rPr>
            </w:pPr>
            <w:r w:rsidRPr="00AD12F0">
              <w:rPr>
                <w:rFonts w:cstheme="minorHAnsi"/>
              </w:rPr>
              <w:t> Yes</w:t>
            </w:r>
          </w:p>
        </w:tc>
      </w:tr>
      <w:tr w:rsidR="00AD12F0" w:rsidRPr="00AD12F0" w14:paraId="38580E02" w14:textId="77777777" w:rsidTr="001D4DA9">
        <w:tc>
          <w:tcPr>
            <w:tcW w:w="4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BC9CA2" w14:textId="77777777" w:rsidR="00AD12F0" w:rsidRPr="00AD12F0" w:rsidRDefault="00AD12F0" w:rsidP="001D4DA9">
            <w:pPr>
              <w:rPr>
                <w:rFonts w:cstheme="minorHAnsi"/>
              </w:rPr>
            </w:pPr>
            <w:r w:rsidRPr="00AD12F0">
              <w:rPr>
                <w:rFonts w:cstheme="minorHAnsi"/>
              </w:rPr>
              <w:t>Possession of fireworks of any kind</w:t>
            </w:r>
          </w:p>
        </w:tc>
        <w:tc>
          <w:tcPr>
            <w:tcW w:w="342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9D1B755" w14:textId="77777777" w:rsidR="00AD12F0" w:rsidRPr="00AD12F0" w:rsidRDefault="00AD12F0" w:rsidP="001D4DA9">
            <w:pPr>
              <w:rPr>
                <w:rFonts w:cstheme="minorHAnsi"/>
              </w:rPr>
            </w:pPr>
            <w:r w:rsidRPr="00AD12F0">
              <w:rPr>
                <w:rFonts w:cstheme="minorHAnsi"/>
              </w:rPr>
              <w:t> </w:t>
            </w:r>
          </w:p>
        </w:tc>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338D5" w14:textId="77777777" w:rsidR="00AD12F0" w:rsidRPr="00AD12F0" w:rsidRDefault="00AD12F0" w:rsidP="001D4DA9">
            <w:pPr>
              <w:rPr>
                <w:rFonts w:cstheme="minorHAnsi"/>
              </w:rPr>
            </w:pPr>
            <w:r w:rsidRPr="00AD12F0">
              <w:rPr>
                <w:rFonts w:cstheme="minorHAnsi"/>
              </w:rPr>
              <w:t> Yes</w:t>
            </w:r>
          </w:p>
        </w:tc>
      </w:tr>
    </w:tbl>
    <w:p w14:paraId="251E3945" w14:textId="77777777" w:rsidR="00AD12F0" w:rsidRPr="00AD12F0" w:rsidRDefault="00AD12F0" w:rsidP="00AD12F0">
      <w:pPr>
        <w:rPr>
          <w:rFonts w:cstheme="minorHAnsi"/>
          <w:sz w:val="18"/>
          <w:szCs w:val="18"/>
        </w:rPr>
      </w:pPr>
    </w:p>
    <w:p w14:paraId="7B04ABD6" w14:textId="77777777" w:rsidR="006A2440" w:rsidRPr="00AD12F0" w:rsidRDefault="006A2440" w:rsidP="005D77FF">
      <w:pPr>
        <w:tabs>
          <w:tab w:val="left" w:pos="-1440"/>
        </w:tabs>
        <w:ind w:left="720" w:hanging="720"/>
        <w:rPr>
          <w:rFonts w:cstheme="minorHAnsi"/>
          <w:b/>
          <w:sz w:val="22"/>
          <w:szCs w:val="22"/>
        </w:rPr>
      </w:pPr>
    </w:p>
    <w:sectPr w:rsidR="006A2440" w:rsidRPr="00AD12F0" w:rsidSect="0022431F">
      <w:footerReference w:type="default" r:id="rId112"/>
      <w:footerReference w:type="first" r:id="rId1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52FDE" w14:textId="77777777" w:rsidR="00065363" w:rsidRDefault="00065363" w:rsidP="00651E7B">
      <w:r>
        <w:separator/>
      </w:r>
    </w:p>
  </w:endnote>
  <w:endnote w:type="continuationSeparator" w:id="0">
    <w:p w14:paraId="3123D495" w14:textId="77777777" w:rsidR="00065363" w:rsidRDefault="00065363" w:rsidP="0065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6A7C9" w14:textId="77777777" w:rsidR="006A2440" w:rsidRDefault="006A2440">
    <w:pPr>
      <w:pStyle w:val="Footer"/>
      <w:jc w:val="right"/>
    </w:pPr>
  </w:p>
  <w:p w14:paraId="043F9B52" w14:textId="77777777" w:rsidR="006A2440" w:rsidRDefault="006A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7221"/>
      <w:docPartObj>
        <w:docPartGallery w:val="Page Numbers (Bottom of Page)"/>
        <w:docPartUnique/>
      </w:docPartObj>
    </w:sdtPr>
    <w:sdtEndPr>
      <w:rPr>
        <w:noProof/>
      </w:rPr>
    </w:sdtEndPr>
    <w:sdtContent>
      <w:p w14:paraId="198E7913" w14:textId="77777777" w:rsidR="006A2440" w:rsidRDefault="006A24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C797C9" w14:textId="77777777" w:rsidR="006A2440" w:rsidRDefault="006A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811330"/>
      <w:docPartObj>
        <w:docPartGallery w:val="Page Numbers (Bottom of Page)"/>
        <w:docPartUnique/>
      </w:docPartObj>
    </w:sdtPr>
    <w:sdtEndPr>
      <w:rPr>
        <w:noProof/>
      </w:rPr>
    </w:sdtEndPr>
    <w:sdtContent>
      <w:p w14:paraId="069A6C59" w14:textId="77777777" w:rsidR="006A2440" w:rsidRDefault="006A24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B371F" w14:textId="77777777" w:rsidR="006A2440" w:rsidRDefault="006A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8E361" w14:textId="77777777" w:rsidR="00065363" w:rsidRDefault="00065363" w:rsidP="00651E7B">
      <w:r>
        <w:separator/>
      </w:r>
    </w:p>
  </w:footnote>
  <w:footnote w:type="continuationSeparator" w:id="0">
    <w:p w14:paraId="0B892320" w14:textId="77777777" w:rsidR="00065363" w:rsidRDefault="00065363" w:rsidP="0065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D7E98"/>
    <w:multiLevelType w:val="hybridMultilevel"/>
    <w:tmpl w:val="BF885230"/>
    <w:lvl w:ilvl="0" w:tplc="04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FD6F18"/>
    <w:multiLevelType w:val="hybridMultilevel"/>
    <w:tmpl w:val="9C2C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A4861"/>
    <w:multiLevelType w:val="singleLevel"/>
    <w:tmpl w:val="21E0EECE"/>
    <w:lvl w:ilvl="0">
      <w:start w:val="1"/>
      <w:numFmt w:val="lowerLetter"/>
      <w:lvlText w:val="%1)"/>
      <w:lvlJc w:val="left"/>
      <w:pPr>
        <w:tabs>
          <w:tab w:val="num" w:pos="1800"/>
        </w:tabs>
        <w:ind w:left="1800" w:hanging="360"/>
      </w:pPr>
      <w:rPr>
        <w:rFonts w:hint="default"/>
      </w:rPr>
    </w:lvl>
  </w:abstractNum>
  <w:abstractNum w:abstractNumId="4" w15:restartNumberingAfterBreak="0">
    <w:nsid w:val="04BD05CC"/>
    <w:multiLevelType w:val="hybridMultilevel"/>
    <w:tmpl w:val="07627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978"/>
    <w:multiLevelType w:val="singleLevel"/>
    <w:tmpl w:val="5238A45A"/>
    <w:lvl w:ilvl="0">
      <w:start w:val="1"/>
      <w:numFmt w:val="upperLetter"/>
      <w:lvlText w:val="%1."/>
      <w:lvlJc w:val="left"/>
      <w:pPr>
        <w:tabs>
          <w:tab w:val="num" w:pos="1080"/>
        </w:tabs>
        <w:ind w:left="1080" w:hanging="360"/>
      </w:pPr>
      <w:rPr>
        <w:rFonts w:hint="default"/>
      </w:rPr>
    </w:lvl>
  </w:abstractNum>
  <w:abstractNum w:abstractNumId="6" w15:restartNumberingAfterBreak="0">
    <w:nsid w:val="06C43D86"/>
    <w:multiLevelType w:val="hybridMultilevel"/>
    <w:tmpl w:val="4BC0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F7CB3"/>
    <w:multiLevelType w:val="singleLevel"/>
    <w:tmpl w:val="444C6D2C"/>
    <w:lvl w:ilvl="0">
      <w:start w:val="1"/>
      <w:numFmt w:val="lowerLetter"/>
      <w:lvlText w:val="%1)"/>
      <w:lvlJc w:val="left"/>
      <w:pPr>
        <w:tabs>
          <w:tab w:val="num" w:pos="720"/>
        </w:tabs>
        <w:ind w:left="720" w:hanging="360"/>
      </w:pPr>
      <w:rPr>
        <w:rFonts w:hint="default"/>
      </w:rPr>
    </w:lvl>
  </w:abstractNum>
  <w:abstractNum w:abstractNumId="8" w15:restartNumberingAfterBreak="0">
    <w:nsid w:val="0AFE6B9C"/>
    <w:multiLevelType w:val="hybridMultilevel"/>
    <w:tmpl w:val="2444C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8B139B"/>
    <w:multiLevelType w:val="hybridMultilevel"/>
    <w:tmpl w:val="98C2EA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0C277336"/>
    <w:multiLevelType w:val="singleLevel"/>
    <w:tmpl w:val="3D42901A"/>
    <w:lvl w:ilvl="0">
      <w:start w:val="6"/>
      <w:numFmt w:val="decimal"/>
      <w:lvlText w:val="%1."/>
      <w:lvlJc w:val="left"/>
      <w:pPr>
        <w:tabs>
          <w:tab w:val="num" w:pos="720"/>
        </w:tabs>
        <w:ind w:left="720" w:hanging="720"/>
      </w:pPr>
      <w:rPr>
        <w:rFonts w:hint="default"/>
      </w:rPr>
    </w:lvl>
  </w:abstractNum>
  <w:abstractNum w:abstractNumId="11" w15:restartNumberingAfterBreak="0">
    <w:nsid w:val="0D4E235D"/>
    <w:multiLevelType w:val="hybridMultilevel"/>
    <w:tmpl w:val="DDF6B1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F46B44"/>
    <w:multiLevelType w:val="multilevel"/>
    <w:tmpl w:val="992C9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0149D3"/>
    <w:multiLevelType w:val="multilevel"/>
    <w:tmpl w:val="F5FEB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2216C3"/>
    <w:multiLevelType w:val="hybridMultilevel"/>
    <w:tmpl w:val="FC087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F3255"/>
    <w:multiLevelType w:val="multilevel"/>
    <w:tmpl w:val="58123E74"/>
    <w:lvl w:ilvl="0">
      <w:start w:val="1"/>
      <w:numFmt w:val="bullet"/>
      <w:lvlText w:val=""/>
      <w:lvlJc w:val="left"/>
      <w:pPr>
        <w:tabs>
          <w:tab w:val="num" w:pos="1800"/>
        </w:tabs>
        <w:ind w:left="1800" w:hanging="360"/>
      </w:pPr>
      <w:rPr>
        <w:rFonts w:ascii="Symbol" w:hAnsi="Symbol"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16E639F8"/>
    <w:multiLevelType w:val="multilevel"/>
    <w:tmpl w:val="3794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DCF53BD"/>
    <w:multiLevelType w:val="hybridMultilevel"/>
    <w:tmpl w:val="2E5A7B9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 w15:restartNumberingAfterBreak="0">
    <w:nsid w:val="20F877F6"/>
    <w:multiLevelType w:val="hybridMultilevel"/>
    <w:tmpl w:val="5094981A"/>
    <w:lvl w:ilvl="0" w:tplc="1220C14E">
      <w:start w:val="1"/>
      <w:numFmt w:val="upperLetter"/>
      <w:lvlText w:val="%1."/>
      <w:lvlJc w:val="left"/>
      <w:pPr>
        <w:tabs>
          <w:tab w:val="num" w:pos="1080"/>
        </w:tabs>
        <w:ind w:left="1080" w:hanging="360"/>
      </w:pPr>
      <w:rPr>
        <w:rFonts w:hint="default"/>
      </w:rPr>
    </w:lvl>
    <w:lvl w:ilvl="1" w:tplc="C4243BA2">
      <w:start w:val="1"/>
      <w:numFmt w:val="decimal"/>
      <w:lvlText w:val="%2."/>
      <w:lvlJc w:val="left"/>
      <w:pPr>
        <w:tabs>
          <w:tab w:val="num" w:pos="2085"/>
        </w:tabs>
        <w:ind w:left="2085" w:hanging="645"/>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244434A"/>
    <w:multiLevelType w:val="hybridMultilevel"/>
    <w:tmpl w:val="7BBC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1F714A"/>
    <w:multiLevelType w:val="multilevel"/>
    <w:tmpl w:val="F01E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847ED4"/>
    <w:multiLevelType w:val="hybridMultilevel"/>
    <w:tmpl w:val="AE0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B6397C"/>
    <w:multiLevelType w:val="hybridMultilevel"/>
    <w:tmpl w:val="5C5EE646"/>
    <w:lvl w:ilvl="0" w:tplc="C2AE272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EC04069"/>
    <w:multiLevelType w:val="hybridMultilevel"/>
    <w:tmpl w:val="762621B2"/>
    <w:lvl w:ilvl="0" w:tplc="090ECF5E">
      <w:start w:val="1"/>
      <w:numFmt w:val="decimal"/>
      <w:lvlText w:val="%1."/>
      <w:lvlJc w:val="left"/>
      <w:pPr>
        <w:tabs>
          <w:tab w:val="num" w:pos="2124"/>
        </w:tabs>
        <w:ind w:left="212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0D632C"/>
    <w:multiLevelType w:val="singleLevel"/>
    <w:tmpl w:val="96142238"/>
    <w:lvl w:ilvl="0">
      <w:start w:val="1"/>
      <w:numFmt w:val="decimal"/>
      <w:lvlText w:val="%1."/>
      <w:lvlJc w:val="left"/>
      <w:pPr>
        <w:tabs>
          <w:tab w:val="num" w:pos="1080"/>
        </w:tabs>
        <w:ind w:left="1080" w:hanging="360"/>
      </w:pPr>
      <w:rPr>
        <w:rFonts w:hint="default"/>
      </w:rPr>
    </w:lvl>
  </w:abstractNum>
  <w:abstractNum w:abstractNumId="26" w15:restartNumberingAfterBreak="0">
    <w:nsid w:val="32397BF0"/>
    <w:multiLevelType w:val="hybridMultilevel"/>
    <w:tmpl w:val="650A8E5C"/>
    <w:lvl w:ilvl="0" w:tplc="3474A93E">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45DB1"/>
    <w:multiLevelType w:val="hybridMultilevel"/>
    <w:tmpl w:val="2586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C54F2B"/>
    <w:multiLevelType w:val="multilevel"/>
    <w:tmpl w:val="CF769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4C0C28"/>
    <w:multiLevelType w:val="hybridMultilevel"/>
    <w:tmpl w:val="269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4141E7"/>
    <w:multiLevelType w:val="hybridMultilevel"/>
    <w:tmpl w:val="0EDE9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BA79BF"/>
    <w:multiLevelType w:val="hybridMultilevel"/>
    <w:tmpl w:val="C5F4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0D4C14"/>
    <w:multiLevelType w:val="hybridMultilevel"/>
    <w:tmpl w:val="EA1A6DE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A1A4631"/>
    <w:multiLevelType w:val="hybridMultilevel"/>
    <w:tmpl w:val="FAFE9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B637EE"/>
    <w:multiLevelType w:val="hybridMultilevel"/>
    <w:tmpl w:val="CAE8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16CD3"/>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44900FC9"/>
    <w:multiLevelType w:val="hybridMultilevel"/>
    <w:tmpl w:val="8CFC3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5522327"/>
    <w:multiLevelType w:val="hybridMultilevel"/>
    <w:tmpl w:val="9514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E72ABB"/>
    <w:multiLevelType w:val="hybridMultilevel"/>
    <w:tmpl w:val="48E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024AF6"/>
    <w:multiLevelType w:val="singleLevel"/>
    <w:tmpl w:val="D59C61AE"/>
    <w:lvl w:ilvl="0">
      <w:start w:val="1"/>
      <w:numFmt w:val="upperLetter"/>
      <w:lvlText w:val="%1."/>
      <w:lvlJc w:val="left"/>
      <w:pPr>
        <w:tabs>
          <w:tab w:val="num" w:pos="375"/>
        </w:tabs>
        <w:ind w:left="375" w:hanging="375"/>
      </w:pPr>
      <w:rPr>
        <w:rFonts w:hint="default"/>
        <w:b w:val="0"/>
        <w:i w:val="0"/>
      </w:rPr>
    </w:lvl>
  </w:abstractNum>
  <w:abstractNum w:abstractNumId="40" w15:restartNumberingAfterBreak="0">
    <w:nsid w:val="484245A1"/>
    <w:multiLevelType w:val="hybridMultilevel"/>
    <w:tmpl w:val="E0C0B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D2F5735"/>
    <w:multiLevelType w:val="singleLevel"/>
    <w:tmpl w:val="C48E0F44"/>
    <w:lvl w:ilvl="0">
      <w:start w:val="1"/>
      <w:numFmt w:val="decimal"/>
      <w:lvlText w:val="%1."/>
      <w:lvlJc w:val="left"/>
      <w:pPr>
        <w:tabs>
          <w:tab w:val="num" w:pos="360"/>
        </w:tabs>
        <w:ind w:left="360" w:hanging="360"/>
      </w:pPr>
    </w:lvl>
  </w:abstractNum>
  <w:abstractNum w:abstractNumId="42" w15:restartNumberingAfterBreak="0">
    <w:nsid w:val="501D2C2A"/>
    <w:multiLevelType w:val="singleLevel"/>
    <w:tmpl w:val="E1F07570"/>
    <w:lvl w:ilvl="0">
      <w:start w:val="1"/>
      <w:numFmt w:val="lowerLetter"/>
      <w:lvlText w:val="(%1)"/>
      <w:lvlJc w:val="left"/>
      <w:pPr>
        <w:tabs>
          <w:tab w:val="num" w:pos="1080"/>
        </w:tabs>
        <w:ind w:left="1080" w:hanging="360"/>
      </w:pPr>
      <w:rPr>
        <w:rFonts w:hint="default"/>
      </w:rPr>
    </w:lvl>
  </w:abstractNum>
  <w:abstractNum w:abstractNumId="43" w15:restartNumberingAfterBreak="0">
    <w:nsid w:val="532E5058"/>
    <w:multiLevelType w:val="hybridMultilevel"/>
    <w:tmpl w:val="ED3A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B5833"/>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55B371A2"/>
    <w:multiLevelType w:val="hybridMultilevel"/>
    <w:tmpl w:val="3744A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147609"/>
    <w:multiLevelType w:val="singleLevel"/>
    <w:tmpl w:val="04090001"/>
    <w:lvl w:ilvl="0">
      <w:start w:val="1"/>
      <w:numFmt w:val="bullet"/>
      <w:lvlText w:val=""/>
      <w:lvlJc w:val="left"/>
      <w:pPr>
        <w:ind w:left="720" w:hanging="360"/>
      </w:pPr>
      <w:rPr>
        <w:rFonts w:ascii="Symbol" w:hAnsi="Symbol" w:hint="default"/>
      </w:rPr>
    </w:lvl>
  </w:abstractNum>
  <w:abstractNum w:abstractNumId="47" w15:restartNumberingAfterBreak="0">
    <w:nsid w:val="5AA93CA2"/>
    <w:multiLevelType w:val="singleLevel"/>
    <w:tmpl w:val="04090001"/>
    <w:lvl w:ilvl="0">
      <w:start w:val="1"/>
      <w:numFmt w:val="bullet"/>
      <w:lvlText w:val=""/>
      <w:lvlJc w:val="left"/>
      <w:pPr>
        <w:ind w:left="720" w:hanging="360"/>
      </w:pPr>
      <w:rPr>
        <w:rFonts w:ascii="Symbol" w:hAnsi="Symbol" w:hint="default"/>
      </w:rPr>
    </w:lvl>
  </w:abstractNum>
  <w:abstractNum w:abstractNumId="48" w15:restartNumberingAfterBreak="0">
    <w:nsid w:val="5D4F7C5F"/>
    <w:multiLevelType w:val="singleLevel"/>
    <w:tmpl w:val="04090001"/>
    <w:lvl w:ilvl="0">
      <w:start w:val="1"/>
      <w:numFmt w:val="bullet"/>
      <w:lvlText w:val=""/>
      <w:lvlJc w:val="left"/>
      <w:pPr>
        <w:ind w:left="720" w:hanging="360"/>
      </w:pPr>
      <w:rPr>
        <w:rFonts w:ascii="Symbol" w:hAnsi="Symbol" w:hint="default"/>
      </w:rPr>
    </w:lvl>
  </w:abstractNum>
  <w:abstractNum w:abstractNumId="49" w15:restartNumberingAfterBreak="0">
    <w:nsid w:val="5E676473"/>
    <w:multiLevelType w:val="hybridMultilevel"/>
    <w:tmpl w:val="31AC158E"/>
    <w:lvl w:ilvl="0" w:tplc="B164D9DC">
      <w:start w:val="1"/>
      <w:numFmt w:val="decimal"/>
      <w:lvlText w:val="%1."/>
      <w:lvlJc w:val="left"/>
      <w:pPr>
        <w:tabs>
          <w:tab w:val="num" w:pos="1080"/>
        </w:tabs>
        <w:ind w:left="1080" w:hanging="360"/>
      </w:pPr>
      <w:rPr>
        <w:rFonts w:hint="default"/>
        <w:b w:val="0"/>
        <w:i w:val="0"/>
        <w:effect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FE5154E"/>
    <w:multiLevelType w:val="hybridMultilevel"/>
    <w:tmpl w:val="E69EC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DE5FF5"/>
    <w:multiLevelType w:val="singleLevel"/>
    <w:tmpl w:val="0EFC1EF0"/>
    <w:lvl w:ilvl="0">
      <w:start w:val="2"/>
      <w:numFmt w:val="upperLetter"/>
      <w:lvlText w:val="%1."/>
      <w:lvlJc w:val="left"/>
      <w:pPr>
        <w:tabs>
          <w:tab w:val="num" w:pos="720"/>
        </w:tabs>
        <w:ind w:left="720" w:hanging="720"/>
      </w:pPr>
      <w:rPr>
        <w:rFonts w:hint="default"/>
      </w:rPr>
    </w:lvl>
  </w:abstractNum>
  <w:abstractNum w:abstractNumId="52" w15:restartNumberingAfterBreak="0">
    <w:nsid w:val="61013F28"/>
    <w:multiLevelType w:val="hybridMultilevel"/>
    <w:tmpl w:val="653054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9673E9"/>
    <w:multiLevelType w:val="hybridMultilevel"/>
    <w:tmpl w:val="173EF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353A57"/>
    <w:multiLevelType w:val="hybridMultilevel"/>
    <w:tmpl w:val="97202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6E35504"/>
    <w:multiLevelType w:val="hybridMultilevel"/>
    <w:tmpl w:val="9F04E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1B3719"/>
    <w:multiLevelType w:val="hybridMultilevel"/>
    <w:tmpl w:val="DFA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5A2367"/>
    <w:multiLevelType w:val="hybridMultilevel"/>
    <w:tmpl w:val="59209D62"/>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9A11753"/>
    <w:multiLevelType w:val="hybridMultilevel"/>
    <w:tmpl w:val="BEC2BB48"/>
    <w:lvl w:ilvl="0" w:tplc="2A8CB868">
      <w:start w:val="10"/>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70651103"/>
    <w:multiLevelType w:val="singleLevel"/>
    <w:tmpl w:val="AEC69148"/>
    <w:lvl w:ilvl="0">
      <w:start w:val="1"/>
      <w:numFmt w:val="upperLetter"/>
      <w:lvlText w:val="%1."/>
      <w:lvlJc w:val="left"/>
      <w:pPr>
        <w:tabs>
          <w:tab w:val="num" w:pos="717"/>
        </w:tabs>
        <w:ind w:left="717" w:hanging="645"/>
      </w:pPr>
      <w:rPr>
        <w:rFonts w:hint="default"/>
      </w:rPr>
    </w:lvl>
  </w:abstractNum>
  <w:abstractNum w:abstractNumId="60" w15:restartNumberingAfterBreak="0">
    <w:nsid w:val="72B152C5"/>
    <w:multiLevelType w:val="hybridMultilevel"/>
    <w:tmpl w:val="30768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1" w15:restartNumberingAfterBreak="0">
    <w:nsid w:val="73BB127F"/>
    <w:multiLevelType w:val="singleLevel"/>
    <w:tmpl w:val="A0C077AE"/>
    <w:lvl w:ilvl="0">
      <w:start w:val="1"/>
      <w:numFmt w:val="decimal"/>
      <w:lvlText w:val="%1."/>
      <w:lvlJc w:val="left"/>
      <w:pPr>
        <w:tabs>
          <w:tab w:val="num" w:pos="1080"/>
        </w:tabs>
        <w:ind w:left="1080" w:hanging="360"/>
      </w:pPr>
      <w:rPr>
        <w:b w:val="0"/>
        <w:i w:val="0"/>
      </w:rPr>
    </w:lvl>
  </w:abstractNum>
  <w:abstractNum w:abstractNumId="62" w15:restartNumberingAfterBreak="0">
    <w:nsid w:val="73BE0F64"/>
    <w:multiLevelType w:val="hybridMultilevel"/>
    <w:tmpl w:val="4A5653C2"/>
    <w:lvl w:ilvl="0" w:tplc="04090001">
      <w:start w:val="1"/>
      <w:numFmt w:val="bullet"/>
      <w:lvlText w:val=""/>
      <w:lvlJc w:val="left"/>
      <w:pPr>
        <w:tabs>
          <w:tab w:val="num" w:pos="720"/>
        </w:tabs>
        <w:ind w:left="720" w:hanging="360"/>
      </w:pPr>
      <w:rPr>
        <w:rFonts w:ascii="Symbol" w:hAnsi="Symbol" w:hint="default"/>
      </w:rPr>
    </w:lvl>
    <w:lvl w:ilvl="1" w:tplc="3474A93E">
      <w:start w:val="1"/>
      <w:numFmt w:val="bullet"/>
      <w:lvlText w:val=""/>
      <w:lvlJc w:val="left"/>
      <w:pPr>
        <w:tabs>
          <w:tab w:val="num" w:pos="1440"/>
        </w:tabs>
        <w:ind w:left="1440" w:hanging="360"/>
      </w:pPr>
      <w:rPr>
        <w:rFonts w:ascii="Symbol" w:hAnsi="Symbol" w:hint="default"/>
        <w:color w:val="auto"/>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1975A2"/>
    <w:multiLevelType w:val="hybridMultilevel"/>
    <w:tmpl w:val="65307CBE"/>
    <w:lvl w:ilvl="0" w:tplc="67941F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6933ACA"/>
    <w:multiLevelType w:val="multilevel"/>
    <w:tmpl w:val="2F1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093862"/>
    <w:multiLevelType w:val="multilevel"/>
    <w:tmpl w:val="AAFA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3E7D27"/>
    <w:multiLevelType w:val="singleLevel"/>
    <w:tmpl w:val="B4FA8E1E"/>
    <w:lvl w:ilvl="0">
      <w:start w:val="1"/>
      <w:numFmt w:val="lowerLetter"/>
      <w:lvlText w:val="%1)"/>
      <w:lvlJc w:val="left"/>
      <w:pPr>
        <w:tabs>
          <w:tab w:val="num" w:pos="1800"/>
        </w:tabs>
        <w:ind w:left="1800" w:hanging="360"/>
      </w:pPr>
      <w:rPr>
        <w:rFonts w:hint="default"/>
      </w:rPr>
    </w:lvl>
  </w:abstractNum>
  <w:abstractNum w:abstractNumId="67" w15:restartNumberingAfterBreak="0">
    <w:nsid w:val="7AEB5E74"/>
    <w:multiLevelType w:val="multilevel"/>
    <w:tmpl w:val="BA7A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3F605D"/>
    <w:multiLevelType w:val="hybridMultilevel"/>
    <w:tmpl w:val="201AC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718638">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2" w16cid:durableId="1259018442">
    <w:abstractNumId w:val="10"/>
  </w:num>
  <w:num w:numId="3" w16cid:durableId="21053853">
    <w:abstractNumId w:val="51"/>
  </w:num>
  <w:num w:numId="4" w16cid:durableId="1545219219">
    <w:abstractNumId w:val="35"/>
  </w:num>
  <w:num w:numId="5" w16cid:durableId="746851982">
    <w:abstractNumId w:val="42"/>
  </w:num>
  <w:num w:numId="6" w16cid:durableId="1284732791">
    <w:abstractNumId w:val="49"/>
  </w:num>
  <w:num w:numId="7" w16cid:durableId="584995356">
    <w:abstractNumId w:val="14"/>
  </w:num>
  <w:num w:numId="8" w16cid:durableId="209458840">
    <w:abstractNumId w:val="8"/>
  </w:num>
  <w:num w:numId="9" w16cid:durableId="1962107770">
    <w:abstractNumId w:val="58"/>
  </w:num>
  <w:num w:numId="10" w16cid:durableId="1004477205">
    <w:abstractNumId w:val="30"/>
  </w:num>
  <w:num w:numId="11" w16cid:durableId="653490071">
    <w:abstractNumId w:val="39"/>
  </w:num>
  <w:num w:numId="12" w16cid:durableId="1284532687">
    <w:abstractNumId w:val="24"/>
  </w:num>
  <w:num w:numId="13" w16cid:durableId="388849014">
    <w:abstractNumId w:val="63"/>
  </w:num>
  <w:num w:numId="14" w16cid:durableId="2050717612">
    <w:abstractNumId w:val="5"/>
  </w:num>
  <w:num w:numId="15" w16cid:durableId="545531251">
    <w:abstractNumId w:val="47"/>
  </w:num>
  <w:num w:numId="16" w16cid:durableId="2028554055">
    <w:abstractNumId w:val="48"/>
  </w:num>
  <w:num w:numId="17" w16cid:durableId="2033339473">
    <w:abstractNumId w:val="59"/>
  </w:num>
  <w:num w:numId="18" w16cid:durableId="990986899">
    <w:abstractNumId w:val="19"/>
  </w:num>
  <w:num w:numId="19" w16cid:durableId="2004118775">
    <w:abstractNumId w:val="57"/>
  </w:num>
  <w:num w:numId="20" w16cid:durableId="1086534175">
    <w:abstractNumId w:val="62"/>
  </w:num>
  <w:num w:numId="21" w16cid:durableId="242683340">
    <w:abstractNumId w:val="50"/>
  </w:num>
  <w:num w:numId="22" w16cid:durableId="874080611">
    <w:abstractNumId w:val="68"/>
  </w:num>
  <w:num w:numId="23" w16cid:durableId="501092217">
    <w:abstractNumId w:val="26"/>
  </w:num>
  <w:num w:numId="24" w16cid:durableId="205529986">
    <w:abstractNumId w:val="41"/>
  </w:num>
  <w:num w:numId="25" w16cid:durableId="1737241405">
    <w:abstractNumId w:val="61"/>
  </w:num>
  <w:num w:numId="26" w16cid:durableId="1664553589">
    <w:abstractNumId w:val="3"/>
  </w:num>
  <w:num w:numId="27" w16cid:durableId="84542671">
    <w:abstractNumId w:val="66"/>
  </w:num>
  <w:num w:numId="28" w16cid:durableId="614867986">
    <w:abstractNumId w:val="25"/>
  </w:num>
  <w:num w:numId="29" w16cid:durableId="1021471015">
    <w:abstractNumId w:val="46"/>
  </w:num>
  <w:num w:numId="30" w16cid:durableId="671182526">
    <w:abstractNumId w:val="44"/>
  </w:num>
  <w:num w:numId="31" w16cid:durableId="1122305396">
    <w:abstractNumId w:val="7"/>
    <w:lvlOverride w:ilvl="0">
      <w:startOverride w:val="1"/>
    </w:lvlOverride>
  </w:num>
  <w:num w:numId="32" w16cid:durableId="635188617">
    <w:abstractNumId w:val="54"/>
  </w:num>
  <w:num w:numId="33" w16cid:durableId="1801344633">
    <w:abstractNumId w:val="11"/>
  </w:num>
  <w:num w:numId="34" w16cid:durableId="301496939">
    <w:abstractNumId w:val="33"/>
  </w:num>
  <w:num w:numId="35" w16cid:durableId="1521771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6308200">
    <w:abstractNumId w:val="60"/>
  </w:num>
  <w:num w:numId="37" w16cid:durableId="31659187">
    <w:abstractNumId w:val="40"/>
  </w:num>
  <w:num w:numId="38" w16cid:durableId="1758282607">
    <w:abstractNumId w:val="17"/>
  </w:num>
  <w:num w:numId="39" w16cid:durableId="2015570320">
    <w:abstractNumId w:val="53"/>
  </w:num>
  <w:num w:numId="40" w16cid:durableId="1620330740">
    <w:abstractNumId w:val="31"/>
  </w:num>
  <w:num w:numId="41" w16cid:durableId="807476630">
    <w:abstractNumId w:val="22"/>
  </w:num>
  <w:num w:numId="42" w16cid:durableId="432941086">
    <w:abstractNumId w:val="27"/>
  </w:num>
  <w:num w:numId="43" w16cid:durableId="921178361">
    <w:abstractNumId w:val="20"/>
  </w:num>
  <w:num w:numId="44" w16cid:durableId="493381729">
    <w:abstractNumId w:val="29"/>
  </w:num>
  <w:num w:numId="45" w16cid:durableId="1169826277">
    <w:abstractNumId w:val="36"/>
  </w:num>
  <w:num w:numId="46" w16cid:durableId="1874879413">
    <w:abstractNumId w:val="34"/>
  </w:num>
  <w:num w:numId="47" w16cid:durableId="1591625366">
    <w:abstractNumId w:val="37"/>
  </w:num>
  <w:num w:numId="48" w16cid:durableId="1687095951">
    <w:abstractNumId w:val="56"/>
  </w:num>
  <w:num w:numId="49" w16cid:durableId="1383020394">
    <w:abstractNumId w:val="43"/>
  </w:num>
  <w:num w:numId="50" w16cid:durableId="794061778">
    <w:abstractNumId w:val="38"/>
  </w:num>
  <w:num w:numId="51" w16cid:durableId="206308002">
    <w:abstractNumId w:val="45"/>
  </w:num>
  <w:num w:numId="52" w16cid:durableId="606081259">
    <w:abstractNumId w:val="55"/>
  </w:num>
  <w:num w:numId="53" w16cid:durableId="912355694">
    <w:abstractNumId w:val="52"/>
  </w:num>
  <w:num w:numId="54" w16cid:durableId="726801954">
    <w:abstractNumId w:val="18"/>
  </w:num>
  <w:num w:numId="55" w16cid:durableId="2006778279">
    <w:abstractNumId w:val="1"/>
  </w:num>
  <w:num w:numId="56" w16cid:durableId="1255283965">
    <w:abstractNumId w:val="4"/>
  </w:num>
  <w:num w:numId="57" w16cid:durableId="1823546577">
    <w:abstractNumId w:val="6"/>
  </w:num>
  <w:num w:numId="58" w16cid:durableId="581720354">
    <w:abstractNumId w:val="15"/>
  </w:num>
  <w:num w:numId="59" w16cid:durableId="405306951">
    <w:abstractNumId w:val="2"/>
  </w:num>
  <w:num w:numId="60" w16cid:durableId="1037848785">
    <w:abstractNumId w:val="32"/>
  </w:num>
  <w:num w:numId="61" w16cid:durableId="457798513">
    <w:abstractNumId w:val="16"/>
  </w:num>
  <w:num w:numId="62" w16cid:durableId="275530232">
    <w:abstractNumId w:val="67"/>
  </w:num>
  <w:num w:numId="63" w16cid:durableId="2071998138">
    <w:abstractNumId w:val="65"/>
  </w:num>
  <w:num w:numId="64" w16cid:durableId="886840394">
    <w:abstractNumId w:val="64"/>
  </w:num>
  <w:num w:numId="65" w16cid:durableId="785009219">
    <w:abstractNumId w:val="21"/>
  </w:num>
  <w:num w:numId="66" w16cid:durableId="1951424438">
    <w:abstractNumId w:val="13"/>
  </w:num>
  <w:num w:numId="67" w16cid:durableId="1944262952">
    <w:abstractNumId w:val="12"/>
  </w:num>
  <w:num w:numId="68" w16cid:durableId="1718239097">
    <w:abstractNumId w:val="28"/>
  </w:num>
  <w:num w:numId="69" w16cid:durableId="937758312">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1B"/>
    <w:rsid w:val="00002AFF"/>
    <w:rsid w:val="00004797"/>
    <w:rsid w:val="0000494A"/>
    <w:rsid w:val="0000738F"/>
    <w:rsid w:val="00011A78"/>
    <w:rsid w:val="0001424F"/>
    <w:rsid w:val="00016702"/>
    <w:rsid w:val="00020077"/>
    <w:rsid w:val="00020B54"/>
    <w:rsid w:val="0002515D"/>
    <w:rsid w:val="00025FF7"/>
    <w:rsid w:val="00027C98"/>
    <w:rsid w:val="00027E39"/>
    <w:rsid w:val="0003028F"/>
    <w:rsid w:val="000306B6"/>
    <w:rsid w:val="00030A22"/>
    <w:rsid w:val="00030C11"/>
    <w:rsid w:val="00032986"/>
    <w:rsid w:val="0003556F"/>
    <w:rsid w:val="000355F7"/>
    <w:rsid w:val="00040B2D"/>
    <w:rsid w:val="00044263"/>
    <w:rsid w:val="00044F9A"/>
    <w:rsid w:val="000502F1"/>
    <w:rsid w:val="00053CE1"/>
    <w:rsid w:val="00056189"/>
    <w:rsid w:val="00056919"/>
    <w:rsid w:val="00057510"/>
    <w:rsid w:val="000619E3"/>
    <w:rsid w:val="00061F3F"/>
    <w:rsid w:val="0006367C"/>
    <w:rsid w:val="00064088"/>
    <w:rsid w:val="00064D61"/>
    <w:rsid w:val="00065363"/>
    <w:rsid w:val="00067760"/>
    <w:rsid w:val="000716B1"/>
    <w:rsid w:val="00072084"/>
    <w:rsid w:val="00072954"/>
    <w:rsid w:val="00072F55"/>
    <w:rsid w:val="00073469"/>
    <w:rsid w:val="00075EB2"/>
    <w:rsid w:val="00076D30"/>
    <w:rsid w:val="00077043"/>
    <w:rsid w:val="000778A7"/>
    <w:rsid w:val="00082041"/>
    <w:rsid w:val="00083D05"/>
    <w:rsid w:val="000845CA"/>
    <w:rsid w:val="00086D04"/>
    <w:rsid w:val="00091B3D"/>
    <w:rsid w:val="00092D05"/>
    <w:rsid w:val="000935D6"/>
    <w:rsid w:val="00093CED"/>
    <w:rsid w:val="00094A41"/>
    <w:rsid w:val="00094D44"/>
    <w:rsid w:val="00094E4C"/>
    <w:rsid w:val="000951D6"/>
    <w:rsid w:val="000978D3"/>
    <w:rsid w:val="000A0AD3"/>
    <w:rsid w:val="000A1CD3"/>
    <w:rsid w:val="000A209A"/>
    <w:rsid w:val="000A2F39"/>
    <w:rsid w:val="000A3587"/>
    <w:rsid w:val="000A49A6"/>
    <w:rsid w:val="000A5E77"/>
    <w:rsid w:val="000A661C"/>
    <w:rsid w:val="000A7382"/>
    <w:rsid w:val="000B12D9"/>
    <w:rsid w:val="000B215A"/>
    <w:rsid w:val="000B29E9"/>
    <w:rsid w:val="000B35C3"/>
    <w:rsid w:val="000B5506"/>
    <w:rsid w:val="000B5FBB"/>
    <w:rsid w:val="000B6E44"/>
    <w:rsid w:val="000B7834"/>
    <w:rsid w:val="000C2381"/>
    <w:rsid w:val="000C32D3"/>
    <w:rsid w:val="000C3407"/>
    <w:rsid w:val="000C34B1"/>
    <w:rsid w:val="000C480C"/>
    <w:rsid w:val="000D102F"/>
    <w:rsid w:val="000D1E60"/>
    <w:rsid w:val="000D2923"/>
    <w:rsid w:val="000D362D"/>
    <w:rsid w:val="000D4DFC"/>
    <w:rsid w:val="000D521D"/>
    <w:rsid w:val="000D57D2"/>
    <w:rsid w:val="000E0017"/>
    <w:rsid w:val="000E00B1"/>
    <w:rsid w:val="000E0472"/>
    <w:rsid w:val="000E35F0"/>
    <w:rsid w:val="000E4D8E"/>
    <w:rsid w:val="000E4FAE"/>
    <w:rsid w:val="000E541E"/>
    <w:rsid w:val="000E5FA2"/>
    <w:rsid w:val="000F0C20"/>
    <w:rsid w:val="000F3761"/>
    <w:rsid w:val="000F5806"/>
    <w:rsid w:val="00100811"/>
    <w:rsid w:val="0010092A"/>
    <w:rsid w:val="0010266C"/>
    <w:rsid w:val="0010282E"/>
    <w:rsid w:val="001032F6"/>
    <w:rsid w:val="00103941"/>
    <w:rsid w:val="00104F8A"/>
    <w:rsid w:val="0010512F"/>
    <w:rsid w:val="00105673"/>
    <w:rsid w:val="0010570C"/>
    <w:rsid w:val="001072C9"/>
    <w:rsid w:val="00107CA6"/>
    <w:rsid w:val="00107D51"/>
    <w:rsid w:val="00110047"/>
    <w:rsid w:val="00110246"/>
    <w:rsid w:val="001110E3"/>
    <w:rsid w:val="001114A2"/>
    <w:rsid w:val="0011169B"/>
    <w:rsid w:val="00111A8A"/>
    <w:rsid w:val="00112A4A"/>
    <w:rsid w:val="0011602F"/>
    <w:rsid w:val="0011666A"/>
    <w:rsid w:val="001218B3"/>
    <w:rsid w:val="00122C3C"/>
    <w:rsid w:val="00122E39"/>
    <w:rsid w:val="0012344A"/>
    <w:rsid w:val="00124364"/>
    <w:rsid w:val="00125CFC"/>
    <w:rsid w:val="001260D4"/>
    <w:rsid w:val="0012620C"/>
    <w:rsid w:val="00127260"/>
    <w:rsid w:val="00132142"/>
    <w:rsid w:val="001330B9"/>
    <w:rsid w:val="00133257"/>
    <w:rsid w:val="00133EEF"/>
    <w:rsid w:val="001344B3"/>
    <w:rsid w:val="00134C25"/>
    <w:rsid w:val="0013543D"/>
    <w:rsid w:val="00136DF6"/>
    <w:rsid w:val="00137BC7"/>
    <w:rsid w:val="00141C30"/>
    <w:rsid w:val="00142F43"/>
    <w:rsid w:val="00144468"/>
    <w:rsid w:val="001451CE"/>
    <w:rsid w:val="0014551F"/>
    <w:rsid w:val="00145DFC"/>
    <w:rsid w:val="00146596"/>
    <w:rsid w:val="001476EF"/>
    <w:rsid w:val="00147FEF"/>
    <w:rsid w:val="0015048C"/>
    <w:rsid w:val="00154121"/>
    <w:rsid w:val="001549D6"/>
    <w:rsid w:val="00156B76"/>
    <w:rsid w:val="00157783"/>
    <w:rsid w:val="0016137C"/>
    <w:rsid w:val="00161A63"/>
    <w:rsid w:val="00166D27"/>
    <w:rsid w:val="001672C0"/>
    <w:rsid w:val="00172AAD"/>
    <w:rsid w:val="00172D5F"/>
    <w:rsid w:val="0017457E"/>
    <w:rsid w:val="001818A7"/>
    <w:rsid w:val="00182A89"/>
    <w:rsid w:val="00182E05"/>
    <w:rsid w:val="001865ED"/>
    <w:rsid w:val="001865F4"/>
    <w:rsid w:val="0018686F"/>
    <w:rsid w:val="00187371"/>
    <w:rsid w:val="00187A75"/>
    <w:rsid w:val="0019217C"/>
    <w:rsid w:val="00192944"/>
    <w:rsid w:val="001934FB"/>
    <w:rsid w:val="00193F5D"/>
    <w:rsid w:val="00194A76"/>
    <w:rsid w:val="0019516E"/>
    <w:rsid w:val="00195ACE"/>
    <w:rsid w:val="001960AF"/>
    <w:rsid w:val="001963BD"/>
    <w:rsid w:val="0019645B"/>
    <w:rsid w:val="001A0497"/>
    <w:rsid w:val="001A1100"/>
    <w:rsid w:val="001A1686"/>
    <w:rsid w:val="001A1BA6"/>
    <w:rsid w:val="001A1D4D"/>
    <w:rsid w:val="001A2DE6"/>
    <w:rsid w:val="001A3A02"/>
    <w:rsid w:val="001A3C05"/>
    <w:rsid w:val="001A487F"/>
    <w:rsid w:val="001A4C9D"/>
    <w:rsid w:val="001A6910"/>
    <w:rsid w:val="001A72E4"/>
    <w:rsid w:val="001B0B55"/>
    <w:rsid w:val="001B0CD0"/>
    <w:rsid w:val="001B13CC"/>
    <w:rsid w:val="001B20D6"/>
    <w:rsid w:val="001B3625"/>
    <w:rsid w:val="001B4A66"/>
    <w:rsid w:val="001B4A95"/>
    <w:rsid w:val="001B59A8"/>
    <w:rsid w:val="001B7A0C"/>
    <w:rsid w:val="001B7F87"/>
    <w:rsid w:val="001C12AD"/>
    <w:rsid w:val="001C301A"/>
    <w:rsid w:val="001C322C"/>
    <w:rsid w:val="001C674E"/>
    <w:rsid w:val="001C6BB7"/>
    <w:rsid w:val="001C7A72"/>
    <w:rsid w:val="001D0164"/>
    <w:rsid w:val="001D039E"/>
    <w:rsid w:val="001D1031"/>
    <w:rsid w:val="001D13F2"/>
    <w:rsid w:val="001D20FA"/>
    <w:rsid w:val="001D21D7"/>
    <w:rsid w:val="001D234C"/>
    <w:rsid w:val="001D572C"/>
    <w:rsid w:val="001D5D44"/>
    <w:rsid w:val="001D6818"/>
    <w:rsid w:val="001E0732"/>
    <w:rsid w:val="001E133A"/>
    <w:rsid w:val="001E1E98"/>
    <w:rsid w:val="001E3E28"/>
    <w:rsid w:val="001E42CC"/>
    <w:rsid w:val="001E519B"/>
    <w:rsid w:val="001E5D5B"/>
    <w:rsid w:val="001E6809"/>
    <w:rsid w:val="001E7393"/>
    <w:rsid w:val="001F7717"/>
    <w:rsid w:val="0020361F"/>
    <w:rsid w:val="002037EA"/>
    <w:rsid w:val="00207545"/>
    <w:rsid w:val="00211570"/>
    <w:rsid w:val="00211742"/>
    <w:rsid w:val="00211B87"/>
    <w:rsid w:val="00211E2E"/>
    <w:rsid w:val="00212E32"/>
    <w:rsid w:val="002135AB"/>
    <w:rsid w:val="00213AD5"/>
    <w:rsid w:val="00215E45"/>
    <w:rsid w:val="00216C42"/>
    <w:rsid w:val="00216CDC"/>
    <w:rsid w:val="002178C9"/>
    <w:rsid w:val="0022002A"/>
    <w:rsid w:val="002207FD"/>
    <w:rsid w:val="00220839"/>
    <w:rsid w:val="00222BCB"/>
    <w:rsid w:val="00222C52"/>
    <w:rsid w:val="002235F6"/>
    <w:rsid w:val="00223F24"/>
    <w:rsid w:val="002242E3"/>
    <w:rsid w:val="0022431F"/>
    <w:rsid w:val="00225F46"/>
    <w:rsid w:val="00230516"/>
    <w:rsid w:val="00231377"/>
    <w:rsid w:val="00236434"/>
    <w:rsid w:val="00237A65"/>
    <w:rsid w:val="00240011"/>
    <w:rsid w:val="00240EED"/>
    <w:rsid w:val="00242630"/>
    <w:rsid w:val="00245394"/>
    <w:rsid w:val="002501D4"/>
    <w:rsid w:val="00250A08"/>
    <w:rsid w:val="00250A90"/>
    <w:rsid w:val="00251231"/>
    <w:rsid w:val="002513A4"/>
    <w:rsid w:val="00252BBE"/>
    <w:rsid w:val="00252F34"/>
    <w:rsid w:val="00254654"/>
    <w:rsid w:val="00255F1E"/>
    <w:rsid w:val="00255FAE"/>
    <w:rsid w:val="00257E2D"/>
    <w:rsid w:val="00263858"/>
    <w:rsid w:val="00264C07"/>
    <w:rsid w:val="00265607"/>
    <w:rsid w:val="00266201"/>
    <w:rsid w:val="00266A32"/>
    <w:rsid w:val="00267E7F"/>
    <w:rsid w:val="00270608"/>
    <w:rsid w:val="0027171C"/>
    <w:rsid w:val="0027230A"/>
    <w:rsid w:val="002747D4"/>
    <w:rsid w:val="0027535C"/>
    <w:rsid w:val="0027766E"/>
    <w:rsid w:val="00277CDA"/>
    <w:rsid w:val="00280B24"/>
    <w:rsid w:val="00285C7B"/>
    <w:rsid w:val="002870FE"/>
    <w:rsid w:val="00291427"/>
    <w:rsid w:val="00292E21"/>
    <w:rsid w:val="002944B2"/>
    <w:rsid w:val="002966A5"/>
    <w:rsid w:val="002A1F4E"/>
    <w:rsid w:val="002A2C04"/>
    <w:rsid w:val="002A31AB"/>
    <w:rsid w:val="002A49BD"/>
    <w:rsid w:val="002A772E"/>
    <w:rsid w:val="002B02AA"/>
    <w:rsid w:val="002B1156"/>
    <w:rsid w:val="002B13E7"/>
    <w:rsid w:val="002B1DBC"/>
    <w:rsid w:val="002B401E"/>
    <w:rsid w:val="002C11E3"/>
    <w:rsid w:val="002C1346"/>
    <w:rsid w:val="002C2D34"/>
    <w:rsid w:val="002C2DEE"/>
    <w:rsid w:val="002C32CC"/>
    <w:rsid w:val="002C4683"/>
    <w:rsid w:val="002C472C"/>
    <w:rsid w:val="002C5408"/>
    <w:rsid w:val="002C5CE8"/>
    <w:rsid w:val="002C73AF"/>
    <w:rsid w:val="002D070E"/>
    <w:rsid w:val="002D12E1"/>
    <w:rsid w:val="002D208B"/>
    <w:rsid w:val="002D3666"/>
    <w:rsid w:val="002D444A"/>
    <w:rsid w:val="002E0D00"/>
    <w:rsid w:val="002E23B7"/>
    <w:rsid w:val="002E248F"/>
    <w:rsid w:val="002E286B"/>
    <w:rsid w:val="002E51AD"/>
    <w:rsid w:val="002E563D"/>
    <w:rsid w:val="002E6280"/>
    <w:rsid w:val="002E65D3"/>
    <w:rsid w:val="002E79B3"/>
    <w:rsid w:val="002F0CD8"/>
    <w:rsid w:val="002F291F"/>
    <w:rsid w:val="002F2A00"/>
    <w:rsid w:val="002F31A4"/>
    <w:rsid w:val="002F693E"/>
    <w:rsid w:val="00300F3A"/>
    <w:rsid w:val="00301312"/>
    <w:rsid w:val="003025CE"/>
    <w:rsid w:val="00302E67"/>
    <w:rsid w:val="00305F28"/>
    <w:rsid w:val="00306A1E"/>
    <w:rsid w:val="00307581"/>
    <w:rsid w:val="00310136"/>
    <w:rsid w:val="003114A8"/>
    <w:rsid w:val="003116CE"/>
    <w:rsid w:val="0031172E"/>
    <w:rsid w:val="003117E0"/>
    <w:rsid w:val="003134A2"/>
    <w:rsid w:val="00314196"/>
    <w:rsid w:val="003166EA"/>
    <w:rsid w:val="003167A7"/>
    <w:rsid w:val="003172CC"/>
    <w:rsid w:val="00320072"/>
    <w:rsid w:val="003205E7"/>
    <w:rsid w:val="003207D1"/>
    <w:rsid w:val="00320BA7"/>
    <w:rsid w:val="0032143F"/>
    <w:rsid w:val="00321494"/>
    <w:rsid w:val="003224DD"/>
    <w:rsid w:val="0032303F"/>
    <w:rsid w:val="00324091"/>
    <w:rsid w:val="0032625C"/>
    <w:rsid w:val="00327313"/>
    <w:rsid w:val="003278AD"/>
    <w:rsid w:val="00327A86"/>
    <w:rsid w:val="00327E27"/>
    <w:rsid w:val="00327FBC"/>
    <w:rsid w:val="0033336D"/>
    <w:rsid w:val="003338E7"/>
    <w:rsid w:val="00333B85"/>
    <w:rsid w:val="00334DA2"/>
    <w:rsid w:val="00335195"/>
    <w:rsid w:val="00340495"/>
    <w:rsid w:val="00340F57"/>
    <w:rsid w:val="00341249"/>
    <w:rsid w:val="00342AAE"/>
    <w:rsid w:val="003446CA"/>
    <w:rsid w:val="00344AB0"/>
    <w:rsid w:val="00345B26"/>
    <w:rsid w:val="003471C2"/>
    <w:rsid w:val="0034721C"/>
    <w:rsid w:val="00352D9B"/>
    <w:rsid w:val="00352F5F"/>
    <w:rsid w:val="00353D66"/>
    <w:rsid w:val="00355386"/>
    <w:rsid w:val="0035683D"/>
    <w:rsid w:val="003570A7"/>
    <w:rsid w:val="00357386"/>
    <w:rsid w:val="0035778C"/>
    <w:rsid w:val="0035783F"/>
    <w:rsid w:val="00357C24"/>
    <w:rsid w:val="00360303"/>
    <w:rsid w:val="00360A86"/>
    <w:rsid w:val="00362EB3"/>
    <w:rsid w:val="00365D82"/>
    <w:rsid w:val="00371472"/>
    <w:rsid w:val="003714B5"/>
    <w:rsid w:val="00372AA3"/>
    <w:rsid w:val="00375831"/>
    <w:rsid w:val="00375AA3"/>
    <w:rsid w:val="00377A5A"/>
    <w:rsid w:val="003803BE"/>
    <w:rsid w:val="0038111B"/>
    <w:rsid w:val="003819C0"/>
    <w:rsid w:val="00383497"/>
    <w:rsid w:val="003842CB"/>
    <w:rsid w:val="003852D3"/>
    <w:rsid w:val="00387A30"/>
    <w:rsid w:val="00392424"/>
    <w:rsid w:val="00392B68"/>
    <w:rsid w:val="00393E94"/>
    <w:rsid w:val="003941C4"/>
    <w:rsid w:val="00394438"/>
    <w:rsid w:val="00394B58"/>
    <w:rsid w:val="00395151"/>
    <w:rsid w:val="00395865"/>
    <w:rsid w:val="00396660"/>
    <w:rsid w:val="00396891"/>
    <w:rsid w:val="00396965"/>
    <w:rsid w:val="00396E7F"/>
    <w:rsid w:val="00396E87"/>
    <w:rsid w:val="003A1D48"/>
    <w:rsid w:val="003A2868"/>
    <w:rsid w:val="003A2FC9"/>
    <w:rsid w:val="003A31AB"/>
    <w:rsid w:val="003A4C92"/>
    <w:rsid w:val="003A5B24"/>
    <w:rsid w:val="003A5E4C"/>
    <w:rsid w:val="003A6369"/>
    <w:rsid w:val="003A6E00"/>
    <w:rsid w:val="003A7E6D"/>
    <w:rsid w:val="003B117F"/>
    <w:rsid w:val="003B1233"/>
    <w:rsid w:val="003B141A"/>
    <w:rsid w:val="003B2F65"/>
    <w:rsid w:val="003B506C"/>
    <w:rsid w:val="003B5502"/>
    <w:rsid w:val="003B5CF7"/>
    <w:rsid w:val="003B64C4"/>
    <w:rsid w:val="003B78F0"/>
    <w:rsid w:val="003B7A73"/>
    <w:rsid w:val="003C1889"/>
    <w:rsid w:val="003C2FEC"/>
    <w:rsid w:val="003C595A"/>
    <w:rsid w:val="003D068B"/>
    <w:rsid w:val="003D07B6"/>
    <w:rsid w:val="003D138C"/>
    <w:rsid w:val="003D414E"/>
    <w:rsid w:val="003D4705"/>
    <w:rsid w:val="003D4753"/>
    <w:rsid w:val="003D4B84"/>
    <w:rsid w:val="003D52A3"/>
    <w:rsid w:val="003E0F27"/>
    <w:rsid w:val="003E1295"/>
    <w:rsid w:val="003E182B"/>
    <w:rsid w:val="003E5B9A"/>
    <w:rsid w:val="003E775C"/>
    <w:rsid w:val="003E7801"/>
    <w:rsid w:val="003F022F"/>
    <w:rsid w:val="003F1CE8"/>
    <w:rsid w:val="003F269D"/>
    <w:rsid w:val="003F2B30"/>
    <w:rsid w:val="003F3EBC"/>
    <w:rsid w:val="003F5A56"/>
    <w:rsid w:val="003F62EB"/>
    <w:rsid w:val="00400D18"/>
    <w:rsid w:val="0040184B"/>
    <w:rsid w:val="00401FB0"/>
    <w:rsid w:val="004026B1"/>
    <w:rsid w:val="004053B4"/>
    <w:rsid w:val="004069E3"/>
    <w:rsid w:val="00406BCA"/>
    <w:rsid w:val="00407896"/>
    <w:rsid w:val="00410F29"/>
    <w:rsid w:val="00413E08"/>
    <w:rsid w:val="00415B43"/>
    <w:rsid w:val="00415D07"/>
    <w:rsid w:val="004163B5"/>
    <w:rsid w:val="00423272"/>
    <w:rsid w:val="00424C98"/>
    <w:rsid w:val="0042566B"/>
    <w:rsid w:val="00425898"/>
    <w:rsid w:val="004262BB"/>
    <w:rsid w:val="00426C40"/>
    <w:rsid w:val="004308E7"/>
    <w:rsid w:val="00430992"/>
    <w:rsid w:val="00431F15"/>
    <w:rsid w:val="00434A70"/>
    <w:rsid w:val="00435D4D"/>
    <w:rsid w:val="00436FAF"/>
    <w:rsid w:val="0043762D"/>
    <w:rsid w:val="00437747"/>
    <w:rsid w:val="00437976"/>
    <w:rsid w:val="004415EB"/>
    <w:rsid w:val="004416F9"/>
    <w:rsid w:val="00441AD5"/>
    <w:rsid w:val="004448DF"/>
    <w:rsid w:val="004453B0"/>
    <w:rsid w:val="0044732F"/>
    <w:rsid w:val="00451237"/>
    <w:rsid w:val="004520B8"/>
    <w:rsid w:val="004531F0"/>
    <w:rsid w:val="004559B9"/>
    <w:rsid w:val="00455DC0"/>
    <w:rsid w:val="004562DC"/>
    <w:rsid w:val="00460586"/>
    <w:rsid w:val="00463147"/>
    <w:rsid w:val="004662BA"/>
    <w:rsid w:val="00466781"/>
    <w:rsid w:val="004672C3"/>
    <w:rsid w:val="004675C2"/>
    <w:rsid w:val="004706C8"/>
    <w:rsid w:val="00472E98"/>
    <w:rsid w:val="00473D2D"/>
    <w:rsid w:val="00475340"/>
    <w:rsid w:val="00476BD1"/>
    <w:rsid w:val="004779D0"/>
    <w:rsid w:val="00477BF8"/>
    <w:rsid w:val="00477C25"/>
    <w:rsid w:val="00480C3D"/>
    <w:rsid w:val="004818AA"/>
    <w:rsid w:val="004824CB"/>
    <w:rsid w:val="00483935"/>
    <w:rsid w:val="00485605"/>
    <w:rsid w:val="0048573B"/>
    <w:rsid w:val="004857BD"/>
    <w:rsid w:val="0049027C"/>
    <w:rsid w:val="0049253C"/>
    <w:rsid w:val="004932D2"/>
    <w:rsid w:val="00494553"/>
    <w:rsid w:val="00494635"/>
    <w:rsid w:val="00494BF2"/>
    <w:rsid w:val="00495011"/>
    <w:rsid w:val="00495634"/>
    <w:rsid w:val="0049721E"/>
    <w:rsid w:val="00497321"/>
    <w:rsid w:val="004973F4"/>
    <w:rsid w:val="004A185D"/>
    <w:rsid w:val="004A1E63"/>
    <w:rsid w:val="004A1E67"/>
    <w:rsid w:val="004A311A"/>
    <w:rsid w:val="004A402A"/>
    <w:rsid w:val="004A5779"/>
    <w:rsid w:val="004A71D7"/>
    <w:rsid w:val="004A7D19"/>
    <w:rsid w:val="004B470E"/>
    <w:rsid w:val="004B60D8"/>
    <w:rsid w:val="004B6929"/>
    <w:rsid w:val="004B7647"/>
    <w:rsid w:val="004B77D0"/>
    <w:rsid w:val="004C2012"/>
    <w:rsid w:val="004C2BEF"/>
    <w:rsid w:val="004C5806"/>
    <w:rsid w:val="004C6F5C"/>
    <w:rsid w:val="004D08F2"/>
    <w:rsid w:val="004D16ED"/>
    <w:rsid w:val="004D1D57"/>
    <w:rsid w:val="004D29AC"/>
    <w:rsid w:val="004D2FD5"/>
    <w:rsid w:val="004D32BA"/>
    <w:rsid w:val="004D439E"/>
    <w:rsid w:val="004D442F"/>
    <w:rsid w:val="004D7955"/>
    <w:rsid w:val="004E0B57"/>
    <w:rsid w:val="004E0F88"/>
    <w:rsid w:val="004E1EC8"/>
    <w:rsid w:val="004E3C5A"/>
    <w:rsid w:val="004E5136"/>
    <w:rsid w:val="004E5CAD"/>
    <w:rsid w:val="004E7E4A"/>
    <w:rsid w:val="004F0746"/>
    <w:rsid w:val="004F2447"/>
    <w:rsid w:val="004F30CF"/>
    <w:rsid w:val="004F4475"/>
    <w:rsid w:val="004F44BE"/>
    <w:rsid w:val="004F5B4E"/>
    <w:rsid w:val="004F5F11"/>
    <w:rsid w:val="004F6896"/>
    <w:rsid w:val="004F6B8B"/>
    <w:rsid w:val="005011F7"/>
    <w:rsid w:val="00503202"/>
    <w:rsid w:val="00503291"/>
    <w:rsid w:val="00503421"/>
    <w:rsid w:val="00503E0E"/>
    <w:rsid w:val="0050466C"/>
    <w:rsid w:val="005054ED"/>
    <w:rsid w:val="005115C7"/>
    <w:rsid w:val="00512E2D"/>
    <w:rsid w:val="005144AC"/>
    <w:rsid w:val="00517DBA"/>
    <w:rsid w:val="005213AC"/>
    <w:rsid w:val="00521BAE"/>
    <w:rsid w:val="005220FA"/>
    <w:rsid w:val="00522D0A"/>
    <w:rsid w:val="005231B9"/>
    <w:rsid w:val="00523BBC"/>
    <w:rsid w:val="0052407B"/>
    <w:rsid w:val="005248B3"/>
    <w:rsid w:val="00524955"/>
    <w:rsid w:val="00524C0C"/>
    <w:rsid w:val="00526347"/>
    <w:rsid w:val="00531631"/>
    <w:rsid w:val="005317A3"/>
    <w:rsid w:val="005324A9"/>
    <w:rsid w:val="00534FAA"/>
    <w:rsid w:val="005351F5"/>
    <w:rsid w:val="0053552B"/>
    <w:rsid w:val="00536359"/>
    <w:rsid w:val="005402C5"/>
    <w:rsid w:val="0054068F"/>
    <w:rsid w:val="00540B7C"/>
    <w:rsid w:val="00540D67"/>
    <w:rsid w:val="00540E42"/>
    <w:rsid w:val="0054102D"/>
    <w:rsid w:val="00541A9B"/>
    <w:rsid w:val="00544C8A"/>
    <w:rsid w:val="0054547C"/>
    <w:rsid w:val="005464C2"/>
    <w:rsid w:val="0055102F"/>
    <w:rsid w:val="0055137E"/>
    <w:rsid w:val="00551F25"/>
    <w:rsid w:val="005531C3"/>
    <w:rsid w:val="005549BB"/>
    <w:rsid w:val="005557D5"/>
    <w:rsid w:val="00557EA2"/>
    <w:rsid w:val="00560E96"/>
    <w:rsid w:val="00563896"/>
    <w:rsid w:val="005642B5"/>
    <w:rsid w:val="005714C0"/>
    <w:rsid w:val="00571871"/>
    <w:rsid w:val="00572EEA"/>
    <w:rsid w:val="0057335B"/>
    <w:rsid w:val="005758B5"/>
    <w:rsid w:val="005765EE"/>
    <w:rsid w:val="0058077F"/>
    <w:rsid w:val="00584A57"/>
    <w:rsid w:val="00584EB6"/>
    <w:rsid w:val="00587119"/>
    <w:rsid w:val="00587B95"/>
    <w:rsid w:val="00590C7D"/>
    <w:rsid w:val="00591704"/>
    <w:rsid w:val="00591756"/>
    <w:rsid w:val="00591E92"/>
    <w:rsid w:val="005928F8"/>
    <w:rsid w:val="00593203"/>
    <w:rsid w:val="005936E4"/>
    <w:rsid w:val="00594C96"/>
    <w:rsid w:val="00595F38"/>
    <w:rsid w:val="005A0266"/>
    <w:rsid w:val="005A0F74"/>
    <w:rsid w:val="005A175A"/>
    <w:rsid w:val="005A1BAD"/>
    <w:rsid w:val="005A2027"/>
    <w:rsid w:val="005A69EB"/>
    <w:rsid w:val="005A7670"/>
    <w:rsid w:val="005B0E47"/>
    <w:rsid w:val="005B105C"/>
    <w:rsid w:val="005B4A22"/>
    <w:rsid w:val="005B69FE"/>
    <w:rsid w:val="005B7242"/>
    <w:rsid w:val="005B7A58"/>
    <w:rsid w:val="005C3204"/>
    <w:rsid w:val="005C44E4"/>
    <w:rsid w:val="005C59C9"/>
    <w:rsid w:val="005D32EE"/>
    <w:rsid w:val="005D3E5E"/>
    <w:rsid w:val="005D5588"/>
    <w:rsid w:val="005D5CF3"/>
    <w:rsid w:val="005D77FF"/>
    <w:rsid w:val="005E529A"/>
    <w:rsid w:val="005E7DDF"/>
    <w:rsid w:val="005F17BE"/>
    <w:rsid w:val="005F17DE"/>
    <w:rsid w:val="005F19A4"/>
    <w:rsid w:val="005F201F"/>
    <w:rsid w:val="005F21BA"/>
    <w:rsid w:val="005F2F3B"/>
    <w:rsid w:val="005F3752"/>
    <w:rsid w:val="005F3865"/>
    <w:rsid w:val="005F3F1D"/>
    <w:rsid w:val="005F4EDD"/>
    <w:rsid w:val="005F7207"/>
    <w:rsid w:val="005F7D71"/>
    <w:rsid w:val="00602972"/>
    <w:rsid w:val="00604D11"/>
    <w:rsid w:val="006055E6"/>
    <w:rsid w:val="00605BB5"/>
    <w:rsid w:val="00605F35"/>
    <w:rsid w:val="006065C8"/>
    <w:rsid w:val="00606D90"/>
    <w:rsid w:val="00607786"/>
    <w:rsid w:val="00611BEE"/>
    <w:rsid w:val="00611BF2"/>
    <w:rsid w:val="00614DC9"/>
    <w:rsid w:val="00614E9B"/>
    <w:rsid w:val="00614FD0"/>
    <w:rsid w:val="006151BD"/>
    <w:rsid w:val="0061528F"/>
    <w:rsid w:val="00616894"/>
    <w:rsid w:val="0061714F"/>
    <w:rsid w:val="006178AF"/>
    <w:rsid w:val="00617951"/>
    <w:rsid w:val="00617955"/>
    <w:rsid w:val="00621761"/>
    <w:rsid w:val="00622846"/>
    <w:rsid w:val="0062368D"/>
    <w:rsid w:val="00624049"/>
    <w:rsid w:val="00627ED3"/>
    <w:rsid w:val="00631D1D"/>
    <w:rsid w:val="00635009"/>
    <w:rsid w:val="00635319"/>
    <w:rsid w:val="006353BA"/>
    <w:rsid w:val="00635673"/>
    <w:rsid w:val="00636927"/>
    <w:rsid w:val="0064271A"/>
    <w:rsid w:val="00642E86"/>
    <w:rsid w:val="00643AED"/>
    <w:rsid w:val="00643F1C"/>
    <w:rsid w:val="006450B2"/>
    <w:rsid w:val="00651512"/>
    <w:rsid w:val="006519CE"/>
    <w:rsid w:val="00651E7B"/>
    <w:rsid w:val="00651EE5"/>
    <w:rsid w:val="00652936"/>
    <w:rsid w:val="00653D37"/>
    <w:rsid w:val="00654471"/>
    <w:rsid w:val="0065450C"/>
    <w:rsid w:val="0065602F"/>
    <w:rsid w:val="00656815"/>
    <w:rsid w:val="00660AA7"/>
    <w:rsid w:val="00662626"/>
    <w:rsid w:val="00663099"/>
    <w:rsid w:val="00663DD6"/>
    <w:rsid w:val="0066486D"/>
    <w:rsid w:val="00665C27"/>
    <w:rsid w:val="006672C7"/>
    <w:rsid w:val="006674B0"/>
    <w:rsid w:val="0067306D"/>
    <w:rsid w:val="00673617"/>
    <w:rsid w:val="006753CD"/>
    <w:rsid w:val="0067768A"/>
    <w:rsid w:val="00682BCC"/>
    <w:rsid w:val="00686730"/>
    <w:rsid w:val="006868F1"/>
    <w:rsid w:val="006914EA"/>
    <w:rsid w:val="0069223E"/>
    <w:rsid w:val="006924DA"/>
    <w:rsid w:val="0069310B"/>
    <w:rsid w:val="00694B0C"/>
    <w:rsid w:val="006953C1"/>
    <w:rsid w:val="00697BDB"/>
    <w:rsid w:val="006A06CF"/>
    <w:rsid w:val="006A08A7"/>
    <w:rsid w:val="006A0E5E"/>
    <w:rsid w:val="006A183A"/>
    <w:rsid w:val="006A2440"/>
    <w:rsid w:val="006A251E"/>
    <w:rsid w:val="006A295E"/>
    <w:rsid w:val="006A3D3D"/>
    <w:rsid w:val="006A6193"/>
    <w:rsid w:val="006A7C12"/>
    <w:rsid w:val="006B2D90"/>
    <w:rsid w:val="006B38CD"/>
    <w:rsid w:val="006B42F4"/>
    <w:rsid w:val="006B51C6"/>
    <w:rsid w:val="006C315F"/>
    <w:rsid w:val="006C3D54"/>
    <w:rsid w:val="006C5598"/>
    <w:rsid w:val="006C5B8D"/>
    <w:rsid w:val="006C627A"/>
    <w:rsid w:val="006C6F63"/>
    <w:rsid w:val="006C73E3"/>
    <w:rsid w:val="006D004D"/>
    <w:rsid w:val="006D10B7"/>
    <w:rsid w:val="006D2010"/>
    <w:rsid w:val="006D49DC"/>
    <w:rsid w:val="006D53E8"/>
    <w:rsid w:val="006D6805"/>
    <w:rsid w:val="006D7A7D"/>
    <w:rsid w:val="006D7CB5"/>
    <w:rsid w:val="006E024A"/>
    <w:rsid w:val="006E1B44"/>
    <w:rsid w:val="006E3F45"/>
    <w:rsid w:val="006E54E7"/>
    <w:rsid w:val="006E6083"/>
    <w:rsid w:val="006E687A"/>
    <w:rsid w:val="006E78D1"/>
    <w:rsid w:val="006E7A25"/>
    <w:rsid w:val="006F04FA"/>
    <w:rsid w:val="006F1F8F"/>
    <w:rsid w:val="006F2386"/>
    <w:rsid w:val="006F27F7"/>
    <w:rsid w:val="006F3C23"/>
    <w:rsid w:val="0070052A"/>
    <w:rsid w:val="00702265"/>
    <w:rsid w:val="00704927"/>
    <w:rsid w:val="007069E7"/>
    <w:rsid w:val="007077F2"/>
    <w:rsid w:val="00707D91"/>
    <w:rsid w:val="007107D9"/>
    <w:rsid w:val="00711610"/>
    <w:rsid w:val="0071181F"/>
    <w:rsid w:val="00712B47"/>
    <w:rsid w:val="00714EA4"/>
    <w:rsid w:val="0071509E"/>
    <w:rsid w:val="0071631D"/>
    <w:rsid w:val="00716ACA"/>
    <w:rsid w:val="00716C50"/>
    <w:rsid w:val="007176B9"/>
    <w:rsid w:val="007208EE"/>
    <w:rsid w:val="00720E02"/>
    <w:rsid w:val="00724376"/>
    <w:rsid w:val="00725CB1"/>
    <w:rsid w:val="007279A4"/>
    <w:rsid w:val="007304CC"/>
    <w:rsid w:val="00731084"/>
    <w:rsid w:val="00731235"/>
    <w:rsid w:val="0073588B"/>
    <w:rsid w:val="00735C4C"/>
    <w:rsid w:val="007402A7"/>
    <w:rsid w:val="0074215E"/>
    <w:rsid w:val="007430BF"/>
    <w:rsid w:val="007431D4"/>
    <w:rsid w:val="0074591B"/>
    <w:rsid w:val="00746412"/>
    <w:rsid w:val="007470C9"/>
    <w:rsid w:val="00747FCB"/>
    <w:rsid w:val="00753DFE"/>
    <w:rsid w:val="0075420F"/>
    <w:rsid w:val="007542AE"/>
    <w:rsid w:val="0075495D"/>
    <w:rsid w:val="007555AE"/>
    <w:rsid w:val="007555B8"/>
    <w:rsid w:val="00755C56"/>
    <w:rsid w:val="0075613D"/>
    <w:rsid w:val="007563C0"/>
    <w:rsid w:val="007607C5"/>
    <w:rsid w:val="00761641"/>
    <w:rsid w:val="00761E97"/>
    <w:rsid w:val="00764298"/>
    <w:rsid w:val="007653A1"/>
    <w:rsid w:val="007655AA"/>
    <w:rsid w:val="00765E5D"/>
    <w:rsid w:val="00766BD4"/>
    <w:rsid w:val="00767269"/>
    <w:rsid w:val="00770D07"/>
    <w:rsid w:val="00771E56"/>
    <w:rsid w:val="007727EB"/>
    <w:rsid w:val="00773D5E"/>
    <w:rsid w:val="007752E9"/>
    <w:rsid w:val="007763D4"/>
    <w:rsid w:val="00781E16"/>
    <w:rsid w:val="007855A9"/>
    <w:rsid w:val="00790BF4"/>
    <w:rsid w:val="00790BF9"/>
    <w:rsid w:val="0079171C"/>
    <w:rsid w:val="00793461"/>
    <w:rsid w:val="0079527F"/>
    <w:rsid w:val="00795701"/>
    <w:rsid w:val="00795F6E"/>
    <w:rsid w:val="007A0915"/>
    <w:rsid w:val="007A1E91"/>
    <w:rsid w:val="007A2381"/>
    <w:rsid w:val="007A2590"/>
    <w:rsid w:val="007A4304"/>
    <w:rsid w:val="007A44C4"/>
    <w:rsid w:val="007A713D"/>
    <w:rsid w:val="007B0FA1"/>
    <w:rsid w:val="007B1D32"/>
    <w:rsid w:val="007B34A1"/>
    <w:rsid w:val="007B46AC"/>
    <w:rsid w:val="007B533C"/>
    <w:rsid w:val="007B6EE9"/>
    <w:rsid w:val="007B7484"/>
    <w:rsid w:val="007B7F9E"/>
    <w:rsid w:val="007C06F6"/>
    <w:rsid w:val="007C0800"/>
    <w:rsid w:val="007C1E5A"/>
    <w:rsid w:val="007C4560"/>
    <w:rsid w:val="007C5BF2"/>
    <w:rsid w:val="007C7BB0"/>
    <w:rsid w:val="007D04F7"/>
    <w:rsid w:val="007D06BC"/>
    <w:rsid w:val="007D37BD"/>
    <w:rsid w:val="007E1B88"/>
    <w:rsid w:val="007E3802"/>
    <w:rsid w:val="007E50F5"/>
    <w:rsid w:val="007E5CEE"/>
    <w:rsid w:val="007E6B55"/>
    <w:rsid w:val="007E6DA4"/>
    <w:rsid w:val="007E7F3F"/>
    <w:rsid w:val="007F0B56"/>
    <w:rsid w:val="007F1F9F"/>
    <w:rsid w:val="007F2CC4"/>
    <w:rsid w:val="007F32FC"/>
    <w:rsid w:val="007F3460"/>
    <w:rsid w:val="007F3715"/>
    <w:rsid w:val="007F38BC"/>
    <w:rsid w:val="007F3D7C"/>
    <w:rsid w:val="007F528F"/>
    <w:rsid w:val="007F5627"/>
    <w:rsid w:val="0080530B"/>
    <w:rsid w:val="0080660A"/>
    <w:rsid w:val="00813FF9"/>
    <w:rsid w:val="00814A0B"/>
    <w:rsid w:val="00814CF6"/>
    <w:rsid w:val="00814E2B"/>
    <w:rsid w:val="00816383"/>
    <w:rsid w:val="00816850"/>
    <w:rsid w:val="00816960"/>
    <w:rsid w:val="008172A3"/>
    <w:rsid w:val="008222F3"/>
    <w:rsid w:val="008233FA"/>
    <w:rsid w:val="008249F5"/>
    <w:rsid w:val="008261C7"/>
    <w:rsid w:val="00827D12"/>
    <w:rsid w:val="00830FC4"/>
    <w:rsid w:val="0083223F"/>
    <w:rsid w:val="00832499"/>
    <w:rsid w:val="00834DC1"/>
    <w:rsid w:val="008353C0"/>
    <w:rsid w:val="008355A1"/>
    <w:rsid w:val="00836046"/>
    <w:rsid w:val="00836479"/>
    <w:rsid w:val="0083671A"/>
    <w:rsid w:val="00837A34"/>
    <w:rsid w:val="00840C35"/>
    <w:rsid w:val="008412E3"/>
    <w:rsid w:val="0084246E"/>
    <w:rsid w:val="00842834"/>
    <w:rsid w:val="0084321A"/>
    <w:rsid w:val="00844476"/>
    <w:rsid w:val="008445D6"/>
    <w:rsid w:val="00850953"/>
    <w:rsid w:val="00852810"/>
    <w:rsid w:val="00853212"/>
    <w:rsid w:val="00853442"/>
    <w:rsid w:val="00853587"/>
    <w:rsid w:val="00853E9E"/>
    <w:rsid w:val="00854D09"/>
    <w:rsid w:val="00854F14"/>
    <w:rsid w:val="0085632F"/>
    <w:rsid w:val="00861CFA"/>
    <w:rsid w:val="00861E51"/>
    <w:rsid w:val="00864D60"/>
    <w:rsid w:val="00865423"/>
    <w:rsid w:val="008656E9"/>
    <w:rsid w:val="00865FF4"/>
    <w:rsid w:val="008668B1"/>
    <w:rsid w:val="00870623"/>
    <w:rsid w:val="0087129E"/>
    <w:rsid w:val="00873BB5"/>
    <w:rsid w:val="0087640A"/>
    <w:rsid w:val="00883217"/>
    <w:rsid w:val="008857EE"/>
    <w:rsid w:val="00891A0A"/>
    <w:rsid w:val="00892004"/>
    <w:rsid w:val="00893CB8"/>
    <w:rsid w:val="00894D14"/>
    <w:rsid w:val="00895049"/>
    <w:rsid w:val="00895257"/>
    <w:rsid w:val="00895682"/>
    <w:rsid w:val="0089632F"/>
    <w:rsid w:val="008965CD"/>
    <w:rsid w:val="008972C9"/>
    <w:rsid w:val="008A051A"/>
    <w:rsid w:val="008A4313"/>
    <w:rsid w:val="008A4732"/>
    <w:rsid w:val="008A6AA2"/>
    <w:rsid w:val="008B3348"/>
    <w:rsid w:val="008B43C3"/>
    <w:rsid w:val="008B5E62"/>
    <w:rsid w:val="008B687F"/>
    <w:rsid w:val="008C0247"/>
    <w:rsid w:val="008C1B6A"/>
    <w:rsid w:val="008C29DF"/>
    <w:rsid w:val="008C417B"/>
    <w:rsid w:val="008C4BA4"/>
    <w:rsid w:val="008D1B43"/>
    <w:rsid w:val="008D285D"/>
    <w:rsid w:val="008D35AD"/>
    <w:rsid w:val="008D5953"/>
    <w:rsid w:val="008D6BC9"/>
    <w:rsid w:val="008E0981"/>
    <w:rsid w:val="008E243D"/>
    <w:rsid w:val="008E3EC0"/>
    <w:rsid w:val="008E5193"/>
    <w:rsid w:val="008E5332"/>
    <w:rsid w:val="008E6F71"/>
    <w:rsid w:val="008E7F63"/>
    <w:rsid w:val="008F2AF1"/>
    <w:rsid w:val="008F59FB"/>
    <w:rsid w:val="008F629D"/>
    <w:rsid w:val="008F6924"/>
    <w:rsid w:val="00900750"/>
    <w:rsid w:val="009021C1"/>
    <w:rsid w:val="009022A4"/>
    <w:rsid w:val="00905899"/>
    <w:rsid w:val="009107C4"/>
    <w:rsid w:val="00910F32"/>
    <w:rsid w:val="00911024"/>
    <w:rsid w:val="009126E3"/>
    <w:rsid w:val="00912F65"/>
    <w:rsid w:val="0091493A"/>
    <w:rsid w:val="00915E7B"/>
    <w:rsid w:val="009166AF"/>
    <w:rsid w:val="009204FB"/>
    <w:rsid w:val="0092101C"/>
    <w:rsid w:val="00921508"/>
    <w:rsid w:val="009226A0"/>
    <w:rsid w:val="00923234"/>
    <w:rsid w:val="00924EA2"/>
    <w:rsid w:val="009263BF"/>
    <w:rsid w:val="00926474"/>
    <w:rsid w:val="00926EDA"/>
    <w:rsid w:val="009318C0"/>
    <w:rsid w:val="00932393"/>
    <w:rsid w:val="009330D8"/>
    <w:rsid w:val="00933C86"/>
    <w:rsid w:val="00937747"/>
    <w:rsid w:val="009379F3"/>
    <w:rsid w:val="00937CAC"/>
    <w:rsid w:val="00940730"/>
    <w:rsid w:val="00942FA0"/>
    <w:rsid w:val="00945616"/>
    <w:rsid w:val="00946770"/>
    <w:rsid w:val="00947200"/>
    <w:rsid w:val="009474F2"/>
    <w:rsid w:val="00950A24"/>
    <w:rsid w:val="0095217E"/>
    <w:rsid w:val="00953D72"/>
    <w:rsid w:val="00955746"/>
    <w:rsid w:val="00956D4E"/>
    <w:rsid w:val="0096001A"/>
    <w:rsid w:val="00963216"/>
    <w:rsid w:val="0096379D"/>
    <w:rsid w:val="00963952"/>
    <w:rsid w:val="00963FC5"/>
    <w:rsid w:val="00971263"/>
    <w:rsid w:val="00971963"/>
    <w:rsid w:val="009724CD"/>
    <w:rsid w:val="00975D07"/>
    <w:rsid w:val="00975E8B"/>
    <w:rsid w:val="009802E6"/>
    <w:rsid w:val="00980DBB"/>
    <w:rsid w:val="00981418"/>
    <w:rsid w:val="009840DA"/>
    <w:rsid w:val="00984558"/>
    <w:rsid w:val="0098659F"/>
    <w:rsid w:val="0099048A"/>
    <w:rsid w:val="00991E43"/>
    <w:rsid w:val="00992DC4"/>
    <w:rsid w:val="009938A9"/>
    <w:rsid w:val="009952CA"/>
    <w:rsid w:val="009975F4"/>
    <w:rsid w:val="009A124D"/>
    <w:rsid w:val="009A40CE"/>
    <w:rsid w:val="009A40DA"/>
    <w:rsid w:val="009A5FA3"/>
    <w:rsid w:val="009A7D11"/>
    <w:rsid w:val="009B1872"/>
    <w:rsid w:val="009B403F"/>
    <w:rsid w:val="009B459F"/>
    <w:rsid w:val="009B463D"/>
    <w:rsid w:val="009B48F4"/>
    <w:rsid w:val="009B4A32"/>
    <w:rsid w:val="009B7FAF"/>
    <w:rsid w:val="009C0407"/>
    <w:rsid w:val="009C2E3B"/>
    <w:rsid w:val="009C4E76"/>
    <w:rsid w:val="009C5425"/>
    <w:rsid w:val="009C68FB"/>
    <w:rsid w:val="009D42F0"/>
    <w:rsid w:val="009D4407"/>
    <w:rsid w:val="009D4467"/>
    <w:rsid w:val="009E1133"/>
    <w:rsid w:val="009E1E8A"/>
    <w:rsid w:val="009E279D"/>
    <w:rsid w:val="009E3B74"/>
    <w:rsid w:val="009E485A"/>
    <w:rsid w:val="009E4EF1"/>
    <w:rsid w:val="009E51B9"/>
    <w:rsid w:val="009E61E7"/>
    <w:rsid w:val="009F0262"/>
    <w:rsid w:val="009F04B4"/>
    <w:rsid w:val="009F2C68"/>
    <w:rsid w:val="009F32F0"/>
    <w:rsid w:val="009F464A"/>
    <w:rsid w:val="009F4A45"/>
    <w:rsid w:val="009F69B3"/>
    <w:rsid w:val="009F7AC9"/>
    <w:rsid w:val="00A00EB4"/>
    <w:rsid w:val="00A01F46"/>
    <w:rsid w:val="00A04548"/>
    <w:rsid w:val="00A04A4A"/>
    <w:rsid w:val="00A06D82"/>
    <w:rsid w:val="00A079BA"/>
    <w:rsid w:val="00A10C43"/>
    <w:rsid w:val="00A11F3F"/>
    <w:rsid w:val="00A12AE4"/>
    <w:rsid w:val="00A12CD7"/>
    <w:rsid w:val="00A13AF8"/>
    <w:rsid w:val="00A15261"/>
    <w:rsid w:val="00A17602"/>
    <w:rsid w:val="00A17715"/>
    <w:rsid w:val="00A17898"/>
    <w:rsid w:val="00A17A8E"/>
    <w:rsid w:val="00A209C0"/>
    <w:rsid w:val="00A22C8A"/>
    <w:rsid w:val="00A235A0"/>
    <w:rsid w:val="00A23E04"/>
    <w:rsid w:val="00A2503F"/>
    <w:rsid w:val="00A25C7C"/>
    <w:rsid w:val="00A301DF"/>
    <w:rsid w:val="00A331A1"/>
    <w:rsid w:val="00A33E8A"/>
    <w:rsid w:val="00A35436"/>
    <w:rsid w:val="00A357C0"/>
    <w:rsid w:val="00A35939"/>
    <w:rsid w:val="00A35D81"/>
    <w:rsid w:val="00A36057"/>
    <w:rsid w:val="00A37774"/>
    <w:rsid w:val="00A40A49"/>
    <w:rsid w:val="00A441DE"/>
    <w:rsid w:val="00A47F77"/>
    <w:rsid w:val="00A511F0"/>
    <w:rsid w:val="00A51389"/>
    <w:rsid w:val="00A51D34"/>
    <w:rsid w:val="00A53E32"/>
    <w:rsid w:val="00A53ECE"/>
    <w:rsid w:val="00A548EE"/>
    <w:rsid w:val="00A550C6"/>
    <w:rsid w:val="00A554B8"/>
    <w:rsid w:val="00A60C2A"/>
    <w:rsid w:val="00A62A08"/>
    <w:rsid w:val="00A63E61"/>
    <w:rsid w:val="00A669F2"/>
    <w:rsid w:val="00A67D09"/>
    <w:rsid w:val="00A7071D"/>
    <w:rsid w:val="00A73777"/>
    <w:rsid w:val="00A737DE"/>
    <w:rsid w:val="00A73BF7"/>
    <w:rsid w:val="00A75480"/>
    <w:rsid w:val="00A75D38"/>
    <w:rsid w:val="00A76153"/>
    <w:rsid w:val="00A76215"/>
    <w:rsid w:val="00A77296"/>
    <w:rsid w:val="00A8059F"/>
    <w:rsid w:val="00A827F6"/>
    <w:rsid w:val="00A82B7F"/>
    <w:rsid w:val="00A83A16"/>
    <w:rsid w:val="00A8586A"/>
    <w:rsid w:val="00A861C0"/>
    <w:rsid w:val="00A919EE"/>
    <w:rsid w:val="00A91A25"/>
    <w:rsid w:val="00A9218B"/>
    <w:rsid w:val="00A92417"/>
    <w:rsid w:val="00A92C90"/>
    <w:rsid w:val="00A93220"/>
    <w:rsid w:val="00A9382E"/>
    <w:rsid w:val="00A93D02"/>
    <w:rsid w:val="00A9409B"/>
    <w:rsid w:val="00AA0A17"/>
    <w:rsid w:val="00AA119E"/>
    <w:rsid w:val="00AA3354"/>
    <w:rsid w:val="00AA4B44"/>
    <w:rsid w:val="00AA705F"/>
    <w:rsid w:val="00AA745C"/>
    <w:rsid w:val="00AB294D"/>
    <w:rsid w:val="00AB540C"/>
    <w:rsid w:val="00AB5833"/>
    <w:rsid w:val="00AB61C9"/>
    <w:rsid w:val="00AC0041"/>
    <w:rsid w:val="00AC1939"/>
    <w:rsid w:val="00AC3A1A"/>
    <w:rsid w:val="00AC420D"/>
    <w:rsid w:val="00AC56EC"/>
    <w:rsid w:val="00AC73EC"/>
    <w:rsid w:val="00AC7775"/>
    <w:rsid w:val="00AD0A37"/>
    <w:rsid w:val="00AD12F0"/>
    <w:rsid w:val="00AD31F7"/>
    <w:rsid w:val="00AD3972"/>
    <w:rsid w:val="00AD4DF6"/>
    <w:rsid w:val="00AD510A"/>
    <w:rsid w:val="00AD60F4"/>
    <w:rsid w:val="00AE03EF"/>
    <w:rsid w:val="00AE0943"/>
    <w:rsid w:val="00AE287F"/>
    <w:rsid w:val="00AE3096"/>
    <w:rsid w:val="00AE32C7"/>
    <w:rsid w:val="00AE3ED5"/>
    <w:rsid w:val="00AE44E0"/>
    <w:rsid w:val="00AE683C"/>
    <w:rsid w:val="00AE69DB"/>
    <w:rsid w:val="00AE75CD"/>
    <w:rsid w:val="00AE7F0C"/>
    <w:rsid w:val="00AF1EF5"/>
    <w:rsid w:val="00AF4900"/>
    <w:rsid w:val="00AF4DBC"/>
    <w:rsid w:val="00AF54CF"/>
    <w:rsid w:val="00AF5ABE"/>
    <w:rsid w:val="00AF5D62"/>
    <w:rsid w:val="00AF5E98"/>
    <w:rsid w:val="00AF662E"/>
    <w:rsid w:val="00AF7456"/>
    <w:rsid w:val="00B012D5"/>
    <w:rsid w:val="00B0143A"/>
    <w:rsid w:val="00B01C73"/>
    <w:rsid w:val="00B02392"/>
    <w:rsid w:val="00B03DD4"/>
    <w:rsid w:val="00B0420B"/>
    <w:rsid w:val="00B0472D"/>
    <w:rsid w:val="00B048B5"/>
    <w:rsid w:val="00B05328"/>
    <w:rsid w:val="00B07350"/>
    <w:rsid w:val="00B078E1"/>
    <w:rsid w:val="00B11938"/>
    <w:rsid w:val="00B11AD2"/>
    <w:rsid w:val="00B11D78"/>
    <w:rsid w:val="00B11F50"/>
    <w:rsid w:val="00B1210A"/>
    <w:rsid w:val="00B12CB8"/>
    <w:rsid w:val="00B12D1B"/>
    <w:rsid w:val="00B155EF"/>
    <w:rsid w:val="00B16A71"/>
    <w:rsid w:val="00B172C0"/>
    <w:rsid w:val="00B17540"/>
    <w:rsid w:val="00B225CD"/>
    <w:rsid w:val="00B22ED0"/>
    <w:rsid w:val="00B236EA"/>
    <w:rsid w:val="00B23F64"/>
    <w:rsid w:val="00B2607F"/>
    <w:rsid w:val="00B27297"/>
    <w:rsid w:val="00B279A5"/>
    <w:rsid w:val="00B31AE8"/>
    <w:rsid w:val="00B32084"/>
    <w:rsid w:val="00B33C85"/>
    <w:rsid w:val="00B33DEF"/>
    <w:rsid w:val="00B36F11"/>
    <w:rsid w:val="00B37106"/>
    <w:rsid w:val="00B427A5"/>
    <w:rsid w:val="00B42B51"/>
    <w:rsid w:val="00B5000B"/>
    <w:rsid w:val="00B51921"/>
    <w:rsid w:val="00B5295A"/>
    <w:rsid w:val="00B54D74"/>
    <w:rsid w:val="00B56E0F"/>
    <w:rsid w:val="00B5721B"/>
    <w:rsid w:val="00B579CC"/>
    <w:rsid w:val="00B60CCF"/>
    <w:rsid w:val="00B62147"/>
    <w:rsid w:val="00B630B3"/>
    <w:rsid w:val="00B6580F"/>
    <w:rsid w:val="00B665C6"/>
    <w:rsid w:val="00B668BD"/>
    <w:rsid w:val="00B66B4B"/>
    <w:rsid w:val="00B704BC"/>
    <w:rsid w:val="00B718C6"/>
    <w:rsid w:val="00B72296"/>
    <w:rsid w:val="00B72DBC"/>
    <w:rsid w:val="00B73732"/>
    <w:rsid w:val="00B7392B"/>
    <w:rsid w:val="00B7523C"/>
    <w:rsid w:val="00B75248"/>
    <w:rsid w:val="00B752C4"/>
    <w:rsid w:val="00B75BB6"/>
    <w:rsid w:val="00B81B46"/>
    <w:rsid w:val="00B82248"/>
    <w:rsid w:val="00B8242B"/>
    <w:rsid w:val="00B8478B"/>
    <w:rsid w:val="00B877B5"/>
    <w:rsid w:val="00B90B9A"/>
    <w:rsid w:val="00B9146C"/>
    <w:rsid w:val="00B91577"/>
    <w:rsid w:val="00B927F8"/>
    <w:rsid w:val="00B9496C"/>
    <w:rsid w:val="00B951DC"/>
    <w:rsid w:val="00B97C45"/>
    <w:rsid w:val="00BA2223"/>
    <w:rsid w:val="00BA3146"/>
    <w:rsid w:val="00BA3647"/>
    <w:rsid w:val="00BA3CA9"/>
    <w:rsid w:val="00BA4D11"/>
    <w:rsid w:val="00BA4DD2"/>
    <w:rsid w:val="00BA52E4"/>
    <w:rsid w:val="00BA5C7A"/>
    <w:rsid w:val="00BA5CFA"/>
    <w:rsid w:val="00BA61AA"/>
    <w:rsid w:val="00BA7EC4"/>
    <w:rsid w:val="00BB2017"/>
    <w:rsid w:val="00BB2712"/>
    <w:rsid w:val="00BB4BA4"/>
    <w:rsid w:val="00BB610A"/>
    <w:rsid w:val="00BB6734"/>
    <w:rsid w:val="00BB6D47"/>
    <w:rsid w:val="00BB7C32"/>
    <w:rsid w:val="00BB7CF9"/>
    <w:rsid w:val="00BC19C6"/>
    <w:rsid w:val="00BC243A"/>
    <w:rsid w:val="00BC610D"/>
    <w:rsid w:val="00BC71EE"/>
    <w:rsid w:val="00BD15A3"/>
    <w:rsid w:val="00BD1F6A"/>
    <w:rsid w:val="00BD2721"/>
    <w:rsid w:val="00BD3D7D"/>
    <w:rsid w:val="00BD5007"/>
    <w:rsid w:val="00BD75E6"/>
    <w:rsid w:val="00BE2270"/>
    <w:rsid w:val="00BE23A9"/>
    <w:rsid w:val="00BE27AF"/>
    <w:rsid w:val="00BE2A63"/>
    <w:rsid w:val="00BE3875"/>
    <w:rsid w:val="00BE7052"/>
    <w:rsid w:val="00BE72D2"/>
    <w:rsid w:val="00BF1379"/>
    <w:rsid w:val="00BF2B2A"/>
    <w:rsid w:val="00BF2ED2"/>
    <w:rsid w:val="00BF3872"/>
    <w:rsid w:val="00BF5D8D"/>
    <w:rsid w:val="00C013F5"/>
    <w:rsid w:val="00C01EEE"/>
    <w:rsid w:val="00C027BB"/>
    <w:rsid w:val="00C0314A"/>
    <w:rsid w:val="00C0342E"/>
    <w:rsid w:val="00C0505C"/>
    <w:rsid w:val="00C073CA"/>
    <w:rsid w:val="00C11BD0"/>
    <w:rsid w:val="00C1316F"/>
    <w:rsid w:val="00C156EC"/>
    <w:rsid w:val="00C204EF"/>
    <w:rsid w:val="00C23547"/>
    <w:rsid w:val="00C25826"/>
    <w:rsid w:val="00C32891"/>
    <w:rsid w:val="00C33622"/>
    <w:rsid w:val="00C355F3"/>
    <w:rsid w:val="00C3657A"/>
    <w:rsid w:val="00C37779"/>
    <w:rsid w:val="00C402B2"/>
    <w:rsid w:val="00C4091B"/>
    <w:rsid w:val="00C426C4"/>
    <w:rsid w:val="00C426FD"/>
    <w:rsid w:val="00C436CE"/>
    <w:rsid w:val="00C43CE4"/>
    <w:rsid w:val="00C4456B"/>
    <w:rsid w:val="00C45BF0"/>
    <w:rsid w:val="00C461A6"/>
    <w:rsid w:val="00C478F0"/>
    <w:rsid w:val="00C51750"/>
    <w:rsid w:val="00C526AE"/>
    <w:rsid w:val="00C5389A"/>
    <w:rsid w:val="00C538D2"/>
    <w:rsid w:val="00C5457F"/>
    <w:rsid w:val="00C55521"/>
    <w:rsid w:val="00C57038"/>
    <w:rsid w:val="00C665F4"/>
    <w:rsid w:val="00C6716C"/>
    <w:rsid w:val="00C67283"/>
    <w:rsid w:val="00C718B0"/>
    <w:rsid w:val="00C718DD"/>
    <w:rsid w:val="00C72328"/>
    <w:rsid w:val="00C73A82"/>
    <w:rsid w:val="00C74B5D"/>
    <w:rsid w:val="00C77141"/>
    <w:rsid w:val="00C80C2F"/>
    <w:rsid w:val="00C80FAF"/>
    <w:rsid w:val="00C81A5F"/>
    <w:rsid w:val="00C82325"/>
    <w:rsid w:val="00C856FE"/>
    <w:rsid w:val="00C857E3"/>
    <w:rsid w:val="00C86113"/>
    <w:rsid w:val="00C86D9A"/>
    <w:rsid w:val="00C8768B"/>
    <w:rsid w:val="00C912ED"/>
    <w:rsid w:val="00C91D7A"/>
    <w:rsid w:val="00C94116"/>
    <w:rsid w:val="00C95C64"/>
    <w:rsid w:val="00C9605C"/>
    <w:rsid w:val="00CA0E66"/>
    <w:rsid w:val="00CA3430"/>
    <w:rsid w:val="00CA3C3E"/>
    <w:rsid w:val="00CA496A"/>
    <w:rsid w:val="00CA50A2"/>
    <w:rsid w:val="00CA7316"/>
    <w:rsid w:val="00CA7879"/>
    <w:rsid w:val="00CA7C37"/>
    <w:rsid w:val="00CB0F21"/>
    <w:rsid w:val="00CB1EA7"/>
    <w:rsid w:val="00CB28D8"/>
    <w:rsid w:val="00CB3DD4"/>
    <w:rsid w:val="00CB5CB9"/>
    <w:rsid w:val="00CB6AA6"/>
    <w:rsid w:val="00CB72C7"/>
    <w:rsid w:val="00CB748D"/>
    <w:rsid w:val="00CC0988"/>
    <w:rsid w:val="00CC09A5"/>
    <w:rsid w:val="00CC1B79"/>
    <w:rsid w:val="00CC5418"/>
    <w:rsid w:val="00CC54A0"/>
    <w:rsid w:val="00CC66E4"/>
    <w:rsid w:val="00CC66F9"/>
    <w:rsid w:val="00CC6FEA"/>
    <w:rsid w:val="00CC7017"/>
    <w:rsid w:val="00CC7151"/>
    <w:rsid w:val="00CD19F9"/>
    <w:rsid w:val="00CD2871"/>
    <w:rsid w:val="00CD2933"/>
    <w:rsid w:val="00CD44B8"/>
    <w:rsid w:val="00CD54CD"/>
    <w:rsid w:val="00CD7341"/>
    <w:rsid w:val="00CD7408"/>
    <w:rsid w:val="00CE2C69"/>
    <w:rsid w:val="00CE5A5A"/>
    <w:rsid w:val="00CE5FC3"/>
    <w:rsid w:val="00CE6698"/>
    <w:rsid w:val="00CE7C73"/>
    <w:rsid w:val="00CF1971"/>
    <w:rsid w:val="00CF1BE3"/>
    <w:rsid w:val="00CF46DA"/>
    <w:rsid w:val="00CF4F95"/>
    <w:rsid w:val="00CF5734"/>
    <w:rsid w:val="00CF7354"/>
    <w:rsid w:val="00D015F8"/>
    <w:rsid w:val="00D01F60"/>
    <w:rsid w:val="00D04646"/>
    <w:rsid w:val="00D05EF9"/>
    <w:rsid w:val="00D10D31"/>
    <w:rsid w:val="00D115D6"/>
    <w:rsid w:val="00D13134"/>
    <w:rsid w:val="00D1355A"/>
    <w:rsid w:val="00D13B1F"/>
    <w:rsid w:val="00D13CEB"/>
    <w:rsid w:val="00D17FBC"/>
    <w:rsid w:val="00D208A3"/>
    <w:rsid w:val="00D227E0"/>
    <w:rsid w:val="00D23C85"/>
    <w:rsid w:val="00D252B2"/>
    <w:rsid w:val="00D25BE7"/>
    <w:rsid w:val="00D2730F"/>
    <w:rsid w:val="00D27E5D"/>
    <w:rsid w:val="00D30B5E"/>
    <w:rsid w:val="00D31FE8"/>
    <w:rsid w:val="00D321BE"/>
    <w:rsid w:val="00D332A5"/>
    <w:rsid w:val="00D33A66"/>
    <w:rsid w:val="00D3507A"/>
    <w:rsid w:val="00D35C05"/>
    <w:rsid w:val="00D36952"/>
    <w:rsid w:val="00D40FCB"/>
    <w:rsid w:val="00D4110C"/>
    <w:rsid w:val="00D4122E"/>
    <w:rsid w:val="00D412F5"/>
    <w:rsid w:val="00D42DBE"/>
    <w:rsid w:val="00D44AD0"/>
    <w:rsid w:val="00D45E3D"/>
    <w:rsid w:val="00D52DAC"/>
    <w:rsid w:val="00D538CE"/>
    <w:rsid w:val="00D53CC8"/>
    <w:rsid w:val="00D55507"/>
    <w:rsid w:val="00D55B9C"/>
    <w:rsid w:val="00D55DC3"/>
    <w:rsid w:val="00D56DEA"/>
    <w:rsid w:val="00D57BFB"/>
    <w:rsid w:val="00D60B4B"/>
    <w:rsid w:val="00D6121A"/>
    <w:rsid w:val="00D627B2"/>
    <w:rsid w:val="00D63EFF"/>
    <w:rsid w:val="00D64F36"/>
    <w:rsid w:val="00D65570"/>
    <w:rsid w:val="00D65D19"/>
    <w:rsid w:val="00D67327"/>
    <w:rsid w:val="00D67856"/>
    <w:rsid w:val="00D67B05"/>
    <w:rsid w:val="00D70E11"/>
    <w:rsid w:val="00D74CE3"/>
    <w:rsid w:val="00D7543F"/>
    <w:rsid w:val="00D77A09"/>
    <w:rsid w:val="00D77D86"/>
    <w:rsid w:val="00D77DE6"/>
    <w:rsid w:val="00D81DB0"/>
    <w:rsid w:val="00D8416C"/>
    <w:rsid w:val="00D84298"/>
    <w:rsid w:val="00D844DF"/>
    <w:rsid w:val="00D84AC6"/>
    <w:rsid w:val="00D86A28"/>
    <w:rsid w:val="00D86A84"/>
    <w:rsid w:val="00D91D46"/>
    <w:rsid w:val="00D91DA4"/>
    <w:rsid w:val="00D94C09"/>
    <w:rsid w:val="00D9503A"/>
    <w:rsid w:val="00D96394"/>
    <w:rsid w:val="00D9639B"/>
    <w:rsid w:val="00DA10A4"/>
    <w:rsid w:val="00DA6924"/>
    <w:rsid w:val="00DA77F0"/>
    <w:rsid w:val="00DB1E60"/>
    <w:rsid w:val="00DB2123"/>
    <w:rsid w:val="00DB21DF"/>
    <w:rsid w:val="00DB366A"/>
    <w:rsid w:val="00DB392A"/>
    <w:rsid w:val="00DB394E"/>
    <w:rsid w:val="00DB3BBC"/>
    <w:rsid w:val="00DB4098"/>
    <w:rsid w:val="00DC0D24"/>
    <w:rsid w:val="00DC1ECF"/>
    <w:rsid w:val="00DC25ED"/>
    <w:rsid w:val="00DC4FDC"/>
    <w:rsid w:val="00DC5C4E"/>
    <w:rsid w:val="00DC620C"/>
    <w:rsid w:val="00DC71BF"/>
    <w:rsid w:val="00DD00CB"/>
    <w:rsid w:val="00DD0875"/>
    <w:rsid w:val="00DD0882"/>
    <w:rsid w:val="00DD259C"/>
    <w:rsid w:val="00DD296B"/>
    <w:rsid w:val="00DD3A2A"/>
    <w:rsid w:val="00DD55D5"/>
    <w:rsid w:val="00DD63BB"/>
    <w:rsid w:val="00DE088C"/>
    <w:rsid w:val="00DE0CD7"/>
    <w:rsid w:val="00DE1608"/>
    <w:rsid w:val="00DE413C"/>
    <w:rsid w:val="00DE69D7"/>
    <w:rsid w:val="00DE71EA"/>
    <w:rsid w:val="00DE7A16"/>
    <w:rsid w:val="00DF0756"/>
    <w:rsid w:val="00DF08B6"/>
    <w:rsid w:val="00DF11AB"/>
    <w:rsid w:val="00DF36CD"/>
    <w:rsid w:val="00E0198E"/>
    <w:rsid w:val="00E0228D"/>
    <w:rsid w:val="00E03621"/>
    <w:rsid w:val="00E053B2"/>
    <w:rsid w:val="00E05471"/>
    <w:rsid w:val="00E06F0F"/>
    <w:rsid w:val="00E10BAF"/>
    <w:rsid w:val="00E11693"/>
    <w:rsid w:val="00E124D1"/>
    <w:rsid w:val="00E1414D"/>
    <w:rsid w:val="00E154F5"/>
    <w:rsid w:val="00E16382"/>
    <w:rsid w:val="00E17F39"/>
    <w:rsid w:val="00E20D6D"/>
    <w:rsid w:val="00E20E71"/>
    <w:rsid w:val="00E2235E"/>
    <w:rsid w:val="00E23101"/>
    <w:rsid w:val="00E23CA6"/>
    <w:rsid w:val="00E23FC6"/>
    <w:rsid w:val="00E24419"/>
    <w:rsid w:val="00E25E77"/>
    <w:rsid w:val="00E309C2"/>
    <w:rsid w:val="00E3147B"/>
    <w:rsid w:val="00E31FBD"/>
    <w:rsid w:val="00E3355A"/>
    <w:rsid w:val="00E3410E"/>
    <w:rsid w:val="00E356DB"/>
    <w:rsid w:val="00E40507"/>
    <w:rsid w:val="00E40DAC"/>
    <w:rsid w:val="00E414A1"/>
    <w:rsid w:val="00E425F6"/>
    <w:rsid w:val="00E45705"/>
    <w:rsid w:val="00E46AA3"/>
    <w:rsid w:val="00E47437"/>
    <w:rsid w:val="00E47D4C"/>
    <w:rsid w:val="00E5013E"/>
    <w:rsid w:val="00E51944"/>
    <w:rsid w:val="00E53A85"/>
    <w:rsid w:val="00E54D65"/>
    <w:rsid w:val="00E57D5A"/>
    <w:rsid w:val="00E60498"/>
    <w:rsid w:val="00E617B8"/>
    <w:rsid w:val="00E62320"/>
    <w:rsid w:val="00E65F7D"/>
    <w:rsid w:val="00E66905"/>
    <w:rsid w:val="00E67764"/>
    <w:rsid w:val="00E72F7A"/>
    <w:rsid w:val="00E7315A"/>
    <w:rsid w:val="00E77874"/>
    <w:rsid w:val="00E812EF"/>
    <w:rsid w:val="00E81442"/>
    <w:rsid w:val="00E82683"/>
    <w:rsid w:val="00E84A8F"/>
    <w:rsid w:val="00E8534F"/>
    <w:rsid w:val="00E85FA1"/>
    <w:rsid w:val="00E930B3"/>
    <w:rsid w:val="00E9507E"/>
    <w:rsid w:val="00E95DBE"/>
    <w:rsid w:val="00EA338A"/>
    <w:rsid w:val="00EA3AB5"/>
    <w:rsid w:val="00EA4150"/>
    <w:rsid w:val="00EA459A"/>
    <w:rsid w:val="00EA5AA4"/>
    <w:rsid w:val="00EA5C63"/>
    <w:rsid w:val="00EB0503"/>
    <w:rsid w:val="00EB0D59"/>
    <w:rsid w:val="00EB0F1E"/>
    <w:rsid w:val="00EB17CF"/>
    <w:rsid w:val="00EB1E03"/>
    <w:rsid w:val="00EB59BB"/>
    <w:rsid w:val="00EB7491"/>
    <w:rsid w:val="00EB7A25"/>
    <w:rsid w:val="00EB7C71"/>
    <w:rsid w:val="00EC0C77"/>
    <w:rsid w:val="00EC2528"/>
    <w:rsid w:val="00EC2BA0"/>
    <w:rsid w:val="00EC6A31"/>
    <w:rsid w:val="00EC7F36"/>
    <w:rsid w:val="00ED1076"/>
    <w:rsid w:val="00ED26D5"/>
    <w:rsid w:val="00ED368B"/>
    <w:rsid w:val="00ED5331"/>
    <w:rsid w:val="00ED5E8D"/>
    <w:rsid w:val="00ED6A9A"/>
    <w:rsid w:val="00ED6CBC"/>
    <w:rsid w:val="00ED6DC5"/>
    <w:rsid w:val="00ED6EF6"/>
    <w:rsid w:val="00EE3097"/>
    <w:rsid w:val="00EE318B"/>
    <w:rsid w:val="00EE388E"/>
    <w:rsid w:val="00EE4ADF"/>
    <w:rsid w:val="00EE4DCA"/>
    <w:rsid w:val="00EE648B"/>
    <w:rsid w:val="00EE685F"/>
    <w:rsid w:val="00EE77C0"/>
    <w:rsid w:val="00EE7BCB"/>
    <w:rsid w:val="00EF0E79"/>
    <w:rsid w:val="00EF3820"/>
    <w:rsid w:val="00EF6A7C"/>
    <w:rsid w:val="00F00550"/>
    <w:rsid w:val="00F02B3B"/>
    <w:rsid w:val="00F0427E"/>
    <w:rsid w:val="00F059EE"/>
    <w:rsid w:val="00F06386"/>
    <w:rsid w:val="00F06AD5"/>
    <w:rsid w:val="00F072D2"/>
    <w:rsid w:val="00F10AC1"/>
    <w:rsid w:val="00F1261E"/>
    <w:rsid w:val="00F13228"/>
    <w:rsid w:val="00F14394"/>
    <w:rsid w:val="00F14F0C"/>
    <w:rsid w:val="00F15B21"/>
    <w:rsid w:val="00F15B58"/>
    <w:rsid w:val="00F17CBC"/>
    <w:rsid w:val="00F2039C"/>
    <w:rsid w:val="00F222AE"/>
    <w:rsid w:val="00F2363D"/>
    <w:rsid w:val="00F25379"/>
    <w:rsid w:val="00F25AF4"/>
    <w:rsid w:val="00F27C9F"/>
    <w:rsid w:val="00F3008A"/>
    <w:rsid w:val="00F308DD"/>
    <w:rsid w:val="00F33427"/>
    <w:rsid w:val="00F34106"/>
    <w:rsid w:val="00F34623"/>
    <w:rsid w:val="00F3628B"/>
    <w:rsid w:val="00F40B2B"/>
    <w:rsid w:val="00F424C9"/>
    <w:rsid w:val="00F4262A"/>
    <w:rsid w:val="00F43250"/>
    <w:rsid w:val="00F46674"/>
    <w:rsid w:val="00F471F9"/>
    <w:rsid w:val="00F503A4"/>
    <w:rsid w:val="00F50E24"/>
    <w:rsid w:val="00F52663"/>
    <w:rsid w:val="00F550B1"/>
    <w:rsid w:val="00F55267"/>
    <w:rsid w:val="00F56311"/>
    <w:rsid w:val="00F60584"/>
    <w:rsid w:val="00F613A6"/>
    <w:rsid w:val="00F62C5A"/>
    <w:rsid w:val="00F64295"/>
    <w:rsid w:val="00F64AE8"/>
    <w:rsid w:val="00F650F7"/>
    <w:rsid w:val="00F70672"/>
    <w:rsid w:val="00F7554E"/>
    <w:rsid w:val="00F75719"/>
    <w:rsid w:val="00F774D3"/>
    <w:rsid w:val="00F77957"/>
    <w:rsid w:val="00F8136B"/>
    <w:rsid w:val="00F8186B"/>
    <w:rsid w:val="00F86156"/>
    <w:rsid w:val="00F866DD"/>
    <w:rsid w:val="00F87CBC"/>
    <w:rsid w:val="00F90E47"/>
    <w:rsid w:val="00F9108F"/>
    <w:rsid w:val="00F91B48"/>
    <w:rsid w:val="00F91DED"/>
    <w:rsid w:val="00F92C48"/>
    <w:rsid w:val="00F92F0E"/>
    <w:rsid w:val="00F9407A"/>
    <w:rsid w:val="00F9746E"/>
    <w:rsid w:val="00FA0A1D"/>
    <w:rsid w:val="00FA3148"/>
    <w:rsid w:val="00FA632E"/>
    <w:rsid w:val="00FA6BFA"/>
    <w:rsid w:val="00FA75C2"/>
    <w:rsid w:val="00FA75EB"/>
    <w:rsid w:val="00FA7745"/>
    <w:rsid w:val="00FB076C"/>
    <w:rsid w:val="00FB17DA"/>
    <w:rsid w:val="00FB4B83"/>
    <w:rsid w:val="00FC008D"/>
    <w:rsid w:val="00FC248F"/>
    <w:rsid w:val="00FC4592"/>
    <w:rsid w:val="00FC48F4"/>
    <w:rsid w:val="00FC5605"/>
    <w:rsid w:val="00FC721A"/>
    <w:rsid w:val="00FC78ED"/>
    <w:rsid w:val="00FD1F33"/>
    <w:rsid w:val="00FD2D4B"/>
    <w:rsid w:val="00FD3168"/>
    <w:rsid w:val="00FD372F"/>
    <w:rsid w:val="00FD37CA"/>
    <w:rsid w:val="00FD3B0C"/>
    <w:rsid w:val="00FD41AB"/>
    <w:rsid w:val="00FD6734"/>
    <w:rsid w:val="00FE18C5"/>
    <w:rsid w:val="00FE1A6B"/>
    <w:rsid w:val="00FE3098"/>
    <w:rsid w:val="00FE36F6"/>
    <w:rsid w:val="00FE3E7C"/>
    <w:rsid w:val="00FE46EE"/>
    <w:rsid w:val="00FE491B"/>
    <w:rsid w:val="00FE5B31"/>
    <w:rsid w:val="00FE68A8"/>
    <w:rsid w:val="00FE6A78"/>
    <w:rsid w:val="00FE6D9C"/>
    <w:rsid w:val="00FE7645"/>
    <w:rsid w:val="00FF0F6F"/>
    <w:rsid w:val="00FF1E29"/>
    <w:rsid w:val="00FF1E89"/>
    <w:rsid w:val="00FF4D3E"/>
    <w:rsid w:val="00FF616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F2A68"/>
  <w15:docId w15:val="{9326E111-C059-4E1D-B214-02BDF070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62D"/>
    <w:rPr>
      <w:rFonts w:asciiTheme="minorHAnsi" w:hAnsiTheme="minorHAnsi" w:cs="Arial"/>
    </w:rPr>
  </w:style>
  <w:style w:type="paragraph" w:styleId="Heading1">
    <w:name w:val="heading 1"/>
    <w:basedOn w:val="Normal"/>
    <w:next w:val="Normal"/>
    <w:link w:val="Heading1Char"/>
    <w:qFormat/>
    <w:rsid w:val="00AF7456"/>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71181F"/>
    <w:pPr>
      <w:keepNext/>
      <w:widowControl w:val="0"/>
      <w:tabs>
        <w:tab w:val="center" w:pos="4680"/>
      </w:tabs>
      <w:jc w:val="center"/>
      <w:outlineLvl w:val="1"/>
    </w:pPr>
    <w:rPr>
      <w:rFonts w:ascii="Times New Roman" w:hAnsi="Times New Roman" w:cs="Times New Roman"/>
      <w:b/>
      <w:snapToGrid w:val="0"/>
      <w:sz w:val="24"/>
    </w:rPr>
  </w:style>
  <w:style w:type="paragraph" w:styleId="Heading3">
    <w:name w:val="heading 3"/>
    <w:basedOn w:val="Normal"/>
    <w:next w:val="Normal"/>
    <w:link w:val="Heading3Char"/>
    <w:qFormat/>
    <w:rsid w:val="0071181F"/>
    <w:pPr>
      <w:keepNext/>
      <w:widowControl w:val="0"/>
      <w:tabs>
        <w:tab w:val="center" w:pos="4680"/>
      </w:tabs>
      <w:jc w:val="center"/>
      <w:outlineLvl w:val="2"/>
    </w:pPr>
    <w:rPr>
      <w:rFonts w:ascii="Times New Roman" w:hAnsi="Times New Roman" w:cs="Times New Roman"/>
      <w:snapToGrid w:val="0"/>
      <w:sz w:val="36"/>
    </w:rPr>
  </w:style>
  <w:style w:type="paragraph" w:styleId="Heading4">
    <w:name w:val="heading 4"/>
    <w:basedOn w:val="Normal"/>
    <w:next w:val="Normal"/>
    <w:link w:val="Heading4Char"/>
    <w:qFormat/>
    <w:rsid w:val="0071181F"/>
    <w:pPr>
      <w:keepNext/>
      <w:widowControl w:val="0"/>
      <w:outlineLvl w:val="3"/>
    </w:pPr>
    <w:rPr>
      <w:rFonts w:ascii="Times New Roman" w:hAnsi="Times New Roman" w:cs="Times New Roman"/>
      <w:snapToGrid w:val="0"/>
      <w:sz w:val="36"/>
    </w:rPr>
  </w:style>
  <w:style w:type="paragraph" w:styleId="Heading5">
    <w:name w:val="heading 5"/>
    <w:basedOn w:val="Normal"/>
    <w:next w:val="Normal"/>
    <w:link w:val="Heading5Char"/>
    <w:qFormat/>
    <w:rsid w:val="0071181F"/>
    <w:pPr>
      <w:keepNext/>
      <w:pBdr>
        <w:top w:val="single" w:sz="8" w:space="1" w:color="000000"/>
        <w:left w:val="single" w:sz="8" w:space="4" w:color="000000"/>
        <w:bottom w:val="single" w:sz="8" w:space="1" w:color="000000"/>
        <w:right w:val="single" w:sz="8" w:space="4" w:color="000000"/>
      </w:pBdr>
      <w:tabs>
        <w:tab w:val="left" w:pos="-720"/>
        <w:tab w:val="left" w:pos="72"/>
        <w:tab w:val="left" w:pos="720"/>
        <w:tab w:val="left" w:pos="1440"/>
        <w:tab w:val="left" w:pos="2160"/>
        <w:tab w:val="left" w:pos="2880"/>
        <w:tab w:val="left" w:pos="3600"/>
        <w:tab w:val="left" w:pos="4320"/>
        <w:tab w:val="left" w:pos="5040"/>
        <w:tab w:val="left" w:pos="5760"/>
      </w:tabs>
      <w:spacing w:line="247" w:lineRule="auto"/>
      <w:jc w:val="center"/>
      <w:outlineLvl w:val="4"/>
    </w:pPr>
    <w:rPr>
      <w:rFonts w:ascii="Times New Roman" w:hAnsi="Times New Roman" w:cs="Times New Roman"/>
      <w:b/>
      <w:sz w:val="36"/>
      <w:szCs w:val="24"/>
    </w:rPr>
  </w:style>
  <w:style w:type="paragraph" w:styleId="Heading8">
    <w:name w:val="heading 8"/>
    <w:basedOn w:val="Normal"/>
    <w:next w:val="Normal"/>
    <w:link w:val="Heading8Char"/>
    <w:qFormat/>
    <w:rsid w:val="0071181F"/>
    <w:pPr>
      <w:keepNext/>
      <w:widowControl w:val="0"/>
      <w:spacing w:line="480" w:lineRule="auto"/>
      <w:outlineLvl w:val="7"/>
    </w:pPr>
    <w:rPr>
      <w:rFonts w:ascii="Courier New" w:hAnsi="Courier New" w:cs="Times New Roman"/>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semiHidden/>
    <w:unhideWhenUsed/>
    <w:rsid w:val="003803BE"/>
    <w:pPr>
      <w:tabs>
        <w:tab w:val="right" w:leader="dot" w:pos="8630"/>
      </w:tabs>
      <w:spacing w:before="120" w:after="120"/>
    </w:pPr>
    <w:rPr>
      <w:rFonts w:ascii="Times New Roman" w:hAnsi="Times New Roman" w:cs="Times New Roman"/>
      <w:b/>
      <w:bCs/>
      <w:caps/>
    </w:rPr>
  </w:style>
  <w:style w:type="paragraph" w:styleId="TOC2">
    <w:name w:val="toc 2"/>
    <w:basedOn w:val="Normal"/>
    <w:next w:val="Normal"/>
    <w:link w:val="TOC2Char"/>
    <w:autoRedefine/>
    <w:semiHidden/>
    <w:unhideWhenUsed/>
    <w:rsid w:val="00DC5C4E"/>
    <w:pPr>
      <w:ind w:left="200"/>
    </w:pPr>
    <w:rPr>
      <w:rFonts w:ascii="Times New Roman" w:hAnsi="Times New Roman" w:cs="Times New Roman"/>
      <w:smallCaps/>
    </w:rPr>
  </w:style>
  <w:style w:type="paragraph" w:styleId="TOC3">
    <w:name w:val="toc 3"/>
    <w:basedOn w:val="Normal"/>
    <w:next w:val="Normal"/>
    <w:link w:val="TOC3Char"/>
    <w:autoRedefine/>
    <w:semiHidden/>
    <w:unhideWhenUsed/>
    <w:rsid w:val="00DC5C4E"/>
    <w:pPr>
      <w:ind w:left="400"/>
    </w:pPr>
    <w:rPr>
      <w:rFonts w:ascii="Times New Roman" w:hAnsi="Times New Roman" w:cs="Times New Roman"/>
      <w:i/>
      <w:iCs/>
    </w:rPr>
  </w:style>
  <w:style w:type="paragraph" w:customStyle="1" w:styleId="Level3">
    <w:name w:val="Level 3"/>
    <w:basedOn w:val="TOC3"/>
    <w:link w:val="Level3CharChar"/>
    <w:qFormat/>
    <w:rsid w:val="00AF7456"/>
    <w:pPr>
      <w:tabs>
        <w:tab w:val="right" w:leader="dot" w:pos="8630"/>
      </w:tabs>
    </w:pPr>
    <w:rPr>
      <w:rFonts w:asciiTheme="majorHAnsi" w:hAnsiTheme="majorHAnsi"/>
    </w:rPr>
  </w:style>
  <w:style w:type="paragraph" w:customStyle="1" w:styleId="TOCTitle">
    <w:name w:val="TOC Title"/>
    <w:basedOn w:val="Normal"/>
    <w:qFormat/>
    <w:rsid w:val="00AF7456"/>
    <w:pPr>
      <w:spacing w:after="240"/>
      <w:jc w:val="center"/>
    </w:pPr>
    <w:rPr>
      <w:rFonts w:asciiTheme="majorHAnsi" w:hAnsiTheme="majorHAnsi" w:cs="Times New Roman"/>
      <w:b/>
      <w:sz w:val="24"/>
      <w:szCs w:val="24"/>
    </w:rPr>
  </w:style>
  <w:style w:type="character" w:customStyle="1" w:styleId="TOC3Char">
    <w:name w:val="TOC 3 Char"/>
    <w:basedOn w:val="DefaultParagraphFont"/>
    <w:link w:val="TOC3"/>
    <w:semiHidden/>
    <w:rsid w:val="0003028F"/>
    <w:rPr>
      <w:i/>
      <w:iCs/>
    </w:rPr>
  </w:style>
  <w:style w:type="character" w:customStyle="1" w:styleId="Level3CharChar">
    <w:name w:val="Level 3 Char Char"/>
    <w:basedOn w:val="TOC3Char"/>
    <w:link w:val="Level3"/>
    <w:rsid w:val="00AF7456"/>
    <w:rPr>
      <w:rFonts w:asciiTheme="majorHAnsi" w:hAnsiTheme="majorHAnsi"/>
      <w:i/>
      <w:iCs/>
    </w:rPr>
  </w:style>
  <w:style w:type="paragraph" w:customStyle="1" w:styleId="Level1">
    <w:name w:val="Level 1"/>
    <w:basedOn w:val="TOC1"/>
    <w:link w:val="Level1Char"/>
    <w:qFormat/>
    <w:rsid w:val="0003028F"/>
    <w:rPr>
      <w:rFonts w:asciiTheme="majorHAnsi" w:hAnsiTheme="majorHAnsi"/>
    </w:rPr>
  </w:style>
  <w:style w:type="character" w:customStyle="1" w:styleId="TOC1Char">
    <w:name w:val="TOC 1 Char"/>
    <w:basedOn w:val="DefaultParagraphFont"/>
    <w:link w:val="TOC1"/>
    <w:semiHidden/>
    <w:rsid w:val="0003028F"/>
    <w:rPr>
      <w:b/>
      <w:bCs/>
      <w:caps/>
    </w:rPr>
  </w:style>
  <w:style w:type="character" w:customStyle="1" w:styleId="Level1Char">
    <w:name w:val="Level 1 Char"/>
    <w:basedOn w:val="TOC1Char"/>
    <w:link w:val="Level1"/>
    <w:rsid w:val="0003028F"/>
    <w:rPr>
      <w:rFonts w:asciiTheme="majorHAnsi" w:hAnsiTheme="majorHAnsi"/>
      <w:b/>
      <w:bCs/>
      <w:caps/>
    </w:rPr>
  </w:style>
  <w:style w:type="paragraph" w:customStyle="1" w:styleId="Level2">
    <w:name w:val="Level 2"/>
    <w:basedOn w:val="TOC2"/>
    <w:link w:val="Level2Char"/>
    <w:qFormat/>
    <w:rsid w:val="00AF7456"/>
    <w:pPr>
      <w:tabs>
        <w:tab w:val="right" w:leader="dot" w:pos="8630"/>
      </w:tabs>
    </w:pPr>
    <w:rPr>
      <w:rFonts w:asciiTheme="majorHAnsi" w:hAnsiTheme="majorHAnsi"/>
      <w:color w:val="000000"/>
    </w:rPr>
  </w:style>
  <w:style w:type="character" w:customStyle="1" w:styleId="TOC2Char">
    <w:name w:val="TOC 2 Char"/>
    <w:basedOn w:val="DefaultParagraphFont"/>
    <w:link w:val="TOC2"/>
    <w:semiHidden/>
    <w:rsid w:val="0003028F"/>
    <w:rPr>
      <w:smallCaps/>
    </w:rPr>
  </w:style>
  <w:style w:type="character" w:customStyle="1" w:styleId="Level2Char">
    <w:name w:val="Level 2 Char"/>
    <w:basedOn w:val="TOC2Char"/>
    <w:link w:val="Level2"/>
    <w:rsid w:val="00AF7456"/>
    <w:rPr>
      <w:rFonts w:asciiTheme="majorHAnsi" w:hAnsiTheme="majorHAnsi"/>
      <w:smallCaps/>
      <w:color w:val="000000"/>
    </w:rPr>
  </w:style>
  <w:style w:type="character" w:customStyle="1" w:styleId="Heading1Char">
    <w:name w:val="Heading 1 Char"/>
    <w:basedOn w:val="DefaultParagraphFont"/>
    <w:link w:val="Heading1"/>
    <w:rsid w:val="00AF7456"/>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AF7456"/>
    <w:rPr>
      <w:color w:val="808080"/>
    </w:rPr>
  </w:style>
  <w:style w:type="paragraph" w:styleId="BalloonText">
    <w:name w:val="Balloon Text"/>
    <w:basedOn w:val="Normal"/>
    <w:link w:val="BalloonTextChar"/>
    <w:semiHidden/>
    <w:unhideWhenUsed/>
    <w:rsid w:val="00AF7456"/>
    <w:rPr>
      <w:rFonts w:ascii="Tahoma" w:hAnsi="Tahoma" w:cs="Tahoma"/>
      <w:sz w:val="16"/>
      <w:szCs w:val="16"/>
    </w:rPr>
  </w:style>
  <w:style w:type="character" w:customStyle="1" w:styleId="BalloonTextChar">
    <w:name w:val="Balloon Text Char"/>
    <w:basedOn w:val="DefaultParagraphFont"/>
    <w:link w:val="BalloonText"/>
    <w:semiHidden/>
    <w:rsid w:val="00AF7456"/>
    <w:rPr>
      <w:rFonts w:ascii="Tahoma" w:hAnsi="Tahoma" w:cs="Tahoma"/>
      <w:sz w:val="16"/>
      <w:szCs w:val="16"/>
    </w:rPr>
  </w:style>
  <w:style w:type="character" w:customStyle="1" w:styleId="Heading2Char">
    <w:name w:val="Heading 2 Char"/>
    <w:basedOn w:val="DefaultParagraphFont"/>
    <w:link w:val="Heading2"/>
    <w:rsid w:val="0071181F"/>
    <w:rPr>
      <w:b/>
      <w:snapToGrid w:val="0"/>
      <w:sz w:val="24"/>
    </w:rPr>
  </w:style>
  <w:style w:type="character" w:customStyle="1" w:styleId="Heading3Char">
    <w:name w:val="Heading 3 Char"/>
    <w:basedOn w:val="DefaultParagraphFont"/>
    <w:link w:val="Heading3"/>
    <w:rsid w:val="0071181F"/>
    <w:rPr>
      <w:snapToGrid w:val="0"/>
      <w:sz w:val="36"/>
    </w:rPr>
  </w:style>
  <w:style w:type="character" w:customStyle="1" w:styleId="Heading4Char">
    <w:name w:val="Heading 4 Char"/>
    <w:basedOn w:val="DefaultParagraphFont"/>
    <w:link w:val="Heading4"/>
    <w:rsid w:val="0071181F"/>
    <w:rPr>
      <w:snapToGrid w:val="0"/>
      <w:sz w:val="36"/>
    </w:rPr>
  </w:style>
  <w:style w:type="character" w:customStyle="1" w:styleId="Heading5Char">
    <w:name w:val="Heading 5 Char"/>
    <w:basedOn w:val="DefaultParagraphFont"/>
    <w:link w:val="Heading5"/>
    <w:rsid w:val="0071181F"/>
    <w:rPr>
      <w:b/>
      <w:sz w:val="36"/>
      <w:szCs w:val="24"/>
    </w:rPr>
  </w:style>
  <w:style w:type="character" w:customStyle="1" w:styleId="Heading8Char">
    <w:name w:val="Heading 8 Char"/>
    <w:basedOn w:val="DefaultParagraphFont"/>
    <w:link w:val="Heading8"/>
    <w:rsid w:val="0071181F"/>
    <w:rPr>
      <w:rFonts w:ascii="Courier New" w:hAnsi="Courier New"/>
      <w:b/>
      <w:snapToGrid w:val="0"/>
      <w:sz w:val="24"/>
    </w:rPr>
  </w:style>
  <w:style w:type="paragraph" w:customStyle="1" w:styleId="a">
    <w:name w:val="_"/>
    <w:basedOn w:val="Normal"/>
    <w:rsid w:val="0071181F"/>
    <w:pPr>
      <w:widowControl w:val="0"/>
      <w:ind w:left="1440" w:hanging="720"/>
    </w:pPr>
    <w:rPr>
      <w:rFonts w:ascii="Courier New" w:hAnsi="Courier New" w:cs="Times New Roman"/>
      <w:snapToGrid w:val="0"/>
      <w:sz w:val="24"/>
    </w:rPr>
  </w:style>
  <w:style w:type="character" w:styleId="FollowedHyperlink">
    <w:name w:val="FollowedHyperlink"/>
    <w:basedOn w:val="DefaultParagraphFont"/>
    <w:rsid w:val="0071181F"/>
    <w:rPr>
      <w:color w:val="800080"/>
      <w:u w:val="single"/>
    </w:rPr>
  </w:style>
  <w:style w:type="paragraph" w:styleId="BlockText">
    <w:name w:val="Block Text"/>
    <w:basedOn w:val="Normal"/>
    <w:rsid w:val="0071181F"/>
    <w:pPr>
      <w:ind w:left="720" w:right="720"/>
      <w:jc w:val="both"/>
    </w:pPr>
    <w:rPr>
      <w:rFonts w:ascii="Times New Roman" w:hAnsi="Times New Roman" w:cs="Times New Roman"/>
      <w:sz w:val="24"/>
      <w:szCs w:val="24"/>
    </w:rPr>
  </w:style>
  <w:style w:type="paragraph" w:styleId="BodyText3">
    <w:name w:val="Body Text 3"/>
    <w:basedOn w:val="Normal"/>
    <w:link w:val="BodyText3Char"/>
    <w:rsid w:val="0071181F"/>
    <w:pPr>
      <w:widowControl w:val="0"/>
    </w:pPr>
    <w:rPr>
      <w:rFonts w:ascii="Times New Roman" w:hAnsi="Times New Roman" w:cs="Times New Roman"/>
      <w:snapToGrid w:val="0"/>
      <w:sz w:val="28"/>
    </w:rPr>
  </w:style>
  <w:style w:type="character" w:customStyle="1" w:styleId="BodyText3Char">
    <w:name w:val="Body Text 3 Char"/>
    <w:basedOn w:val="DefaultParagraphFont"/>
    <w:link w:val="BodyText3"/>
    <w:rsid w:val="0071181F"/>
    <w:rPr>
      <w:snapToGrid w:val="0"/>
      <w:sz w:val="28"/>
    </w:rPr>
  </w:style>
  <w:style w:type="paragraph" w:styleId="BodyText">
    <w:name w:val="Body Text"/>
    <w:basedOn w:val="Normal"/>
    <w:link w:val="BodyTextChar"/>
    <w:rsid w:val="0071181F"/>
    <w:pPr>
      <w:widowControl w:val="0"/>
      <w:jc w:val="both"/>
    </w:pPr>
    <w:rPr>
      <w:rFonts w:ascii="Times New Roman" w:hAnsi="Times New Roman" w:cs="Times New Roman"/>
      <w:snapToGrid w:val="0"/>
      <w:sz w:val="24"/>
    </w:rPr>
  </w:style>
  <w:style w:type="character" w:customStyle="1" w:styleId="BodyTextChar">
    <w:name w:val="Body Text Char"/>
    <w:basedOn w:val="DefaultParagraphFont"/>
    <w:link w:val="BodyText"/>
    <w:rsid w:val="0071181F"/>
    <w:rPr>
      <w:snapToGrid w:val="0"/>
      <w:sz w:val="24"/>
    </w:rPr>
  </w:style>
  <w:style w:type="paragraph" w:styleId="Header">
    <w:name w:val="header"/>
    <w:basedOn w:val="Normal"/>
    <w:link w:val="HeaderChar"/>
    <w:rsid w:val="0071181F"/>
    <w:pPr>
      <w:widowControl w:val="0"/>
      <w:tabs>
        <w:tab w:val="center" w:pos="4320"/>
        <w:tab w:val="right" w:pos="8640"/>
      </w:tabs>
    </w:pPr>
    <w:rPr>
      <w:rFonts w:ascii="Courier New" w:hAnsi="Courier New" w:cs="Times New Roman"/>
      <w:snapToGrid w:val="0"/>
      <w:sz w:val="24"/>
    </w:rPr>
  </w:style>
  <w:style w:type="character" w:customStyle="1" w:styleId="HeaderChar">
    <w:name w:val="Header Char"/>
    <w:basedOn w:val="DefaultParagraphFont"/>
    <w:link w:val="Header"/>
    <w:rsid w:val="0071181F"/>
    <w:rPr>
      <w:rFonts w:ascii="Courier New" w:hAnsi="Courier New"/>
      <w:snapToGrid w:val="0"/>
      <w:sz w:val="24"/>
    </w:rPr>
  </w:style>
  <w:style w:type="paragraph" w:styleId="BodyTextIndent">
    <w:name w:val="Body Text Indent"/>
    <w:basedOn w:val="Normal"/>
    <w:link w:val="BodyTextIndentChar"/>
    <w:rsid w:val="0071181F"/>
    <w:pPr>
      <w:widowControl w:val="0"/>
      <w:tabs>
        <w:tab w:val="left" w:pos="-1440"/>
      </w:tabs>
      <w:ind w:left="1440" w:hanging="720"/>
      <w:jc w:val="both"/>
    </w:pPr>
    <w:rPr>
      <w:rFonts w:ascii="Times New Roman" w:hAnsi="Times New Roman" w:cs="Times New Roman"/>
      <w:snapToGrid w:val="0"/>
      <w:sz w:val="24"/>
    </w:rPr>
  </w:style>
  <w:style w:type="character" w:customStyle="1" w:styleId="BodyTextIndentChar">
    <w:name w:val="Body Text Indent Char"/>
    <w:basedOn w:val="DefaultParagraphFont"/>
    <w:link w:val="BodyTextIndent"/>
    <w:rsid w:val="0071181F"/>
    <w:rPr>
      <w:snapToGrid w:val="0"/>
      <w:sz w:val="24"/>
    </w:rPr>
  </w:style>
  <w:style w:type="paragraph" w:styleId="Title">
    <w:name w:val="Title"/>
    <w:basedOn w:val="Normal"/>
    <w:link w:val="TitleChar"/>
    <w:qFormat/>
    <w:rsid w:val="0071181F"/>
    <w:pPr>
      <w:jc w:val="center"/>
    </w:pPr>
    <w:rPr>
      <w:rFonts w:ascii="Times New Roman" w:hAnsi="Times New Roman" w:cs="Times New Roman"/>
      <w:b/>
      <w:sz w:val="24"/>
    </w:rPr>
  </w:style>
  <w:style w:type="character" w:customStyle="1" w:styleId="TitleChar">
    <w:name w:val="Title Char"/>
    <w:basedOn w:val="DefaultParagraphFont"/>
    <w:link w:val="Title"/>
    <w:rsid w:val="0071181F"/>
    <w:rPr>
      <w:b/>
      <w:sz w:val="24"/>
    </w:rPr>
  </w:style>
  <w:style w:type="paragraph" w:styleId="BodyTextIndent3">
    <w:name w:val="Body Text Indent 3"/>
    <w:basedOn w:val="Normal"/>
    <w:link w:val="BodyTextIndent3Char"/>
    <w:rsid w:val="0071181F"/>
    <w:pPr>
      <w:widowControl w:val="0"/>
      <w:ind w:left="1440"/>
      <w:jc w:val="both"/>
    </w:pPr>
    <w:rPr>
      <w:rFonts w:ascii="Times New Roman" w:hAnsi="Times New Roman" w:cs="Times New Roman"/>
      <w:snapToGrid w:val="0"/>
      <w:sz w:val="24"/>
    </w:rPr>
  </w:style>
  <w:style w:type="character" w:customStyle="1" w:styleId="BodyTextIndent3Char">
    <w:name w:val="Body Text Indent 3 Char"/>
    <w:basedOn w:val="DefaultParagraphFont"/>
    <w:link w:val="BodyTextIndent3"/>
    <w:rsid w:val="0071181F"/>
    <w:rPr>
      <w:snapToGrid w:val="0"/>
      <w:sz w:val="24"/>
    </w:rPr>
  </w:style>
  <w:style w:type="paragraph" w:styleId="BodyText2">
    <w:name w:val="Body Text 2"/>
    <w:basedOn w:val="Normal"/>
    <w:link w:val="BodyText2Char"/>
    <w:rsid w:val="0071181F"/>
    <w:pPr>
      <w:widowControl w:val="0"/>
      <w:jc w:val="both"/>
    </w:pPr>
    <w:rPr>
      <w:rFonts w:ascii="Times New Roman" w:hAnsi="Times New Roman" w:cs="Times New Roman"/>
      <w:snapToGrid w:val="0"/>
      <w:color w:val="0000FF"/>
      <w:sz w:val="24"/>
    </w:rPr>
  </w:style>
  <w:style w:type="character" w:customStyle="1" w:styleId="BodyText2Char">
    <w:name w:val="Body Text 2 Char"/>
    <w:basedOn w:val="DefaultParagraphFont"/>
    <w:link w:val="BodyText2"/>
    <w:rsid w:val="0071181F"/>
    <w:rPr>
      <w:snapToGrid w:val="0"/>
      <w:color w:val="0000FF"/>
      <w:sz w:val="24"/>
    </w:rPr>
  </w:style>
  <w:style w:type="paragraph" w:styleId="BodyTextIndent2">
    <w:name w:val="Body Text Indent 2"/>
    <w:basedOn w:val="Normal"/>
    <w:link w:val="BodyTextIndent2Char"/>
    <w:rsid w:val="0071181F"/>
    <w:pPr>
      <w:widowControl w:val="0"/>
      <w:tabs>
        <w:tab w:val="center" w:pos="4680"/>
      </w:tabs>
      <w:ind w:left="720" w:hanging="720"/>
      <w:jc w:val="both"/>
    </w:pPr>
    <w:rPr>
      <w:rFonts w:ascii="Times New Roman" w:hAnsi="Times New Roman" w:cs="Times New Roman"/>
      <w:snapToGrid w:val="0"/>
      <w:sz w:val="28"/>
    </w:rPr>
  </w:style>
  <w:style w:type="character" w:customStyle="1" w:styleId="BodyTextIndent2Char">
    <w:name w:val="Body Text Indent 2 Char"/>
    <w:basedOn w:val="DefaultParagraphFont"/>
    <w:link w:val="BodyTextIndent2"/>
    <w:rsid w:val="0071181F"/>
    <w:rPr>
      <w:snapToGrid w:val="0"/>
      <w:sz w:val="28"/>
    </w:rPr>
  </w:style>
  <w:style w:type="character" w:styleId="PageNumber">
    <w:name w:val="page number"/>
    <w:basedOn w:val="DefaultParagraphFont"/>
    <w:rsid w:val="0071181F"/>
  </w:style>
  <w:style w:type="paragraph" w:styleId="Footer">
    <w:name w:val="footer"/>
    <w:basedOn w:val="Normal"/>
    <w:link w:val="FooterChar"/>
    <w:uiPriority w:val="99"/>
    <w:rsid w:val="0071181F"/>
    <w:pPr>
      <w:widowControl w:val="0"/>
      <w:tabs>
        <w:tab w:val="center" w:pos="4320"/>
        <w:tab w:val="right" w:pos="8640"/>
      </w:tabs>
    </w:pPr>
    <w:rPr>
      <w:rFonts w:ascii="Courier New" w:hAnsi="Courier New" w:cs="Times New Roman"/>
      <w:snapToGrid w:val="0"/>
      <w:sz w:val="24"/>
    </w:rPr>
  </w:style>
  <w:style w:type="character" w:customStyle="1" w:styleId="FooterChar">
    <w:name w:val="Footer Char"/>
    <w:basedOn w:val="DefaultParagraphFont"/>
    <w:link w:val="Footer"/>
    <w:uiPriority w:val="99"/>
    <w:rsid w:val="0071181F"/>
    <w:rPr>
      <w:rFonts w:ascii="Courier New" w:hAnsi="Courier New"/>
      <w:snapToGrid w:val="0"/>
      <w:sz w:val="24"/>
    </w:rPr>
  </w:style>
  <w:style w:type="table" w:styleId="TableGrid">
    <w:name w:val="Table Grid"/>
    <w:basedOn w:val="TableNormal"/>
    <w:uiPriority w:val="39"/>
    <w:rsid w:val="007118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81F"/>
    <w:pPr>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71181F"/>
    <w:rPr>
      <w:strike w:val="0"/>
      <w:dstrike w:val="0"/>
      <w:color w:val="000035"/>
      <w:u w:val="none"/>
      <w:effect w:val="none"/>
    </w:rPr>
  </w:style>
  <w:style w:type="paragraph" w:customStyle="1" w:styleId="Default">
    <w:name w:val="Default"/>
    <w:rsid w:val="0071181F"/>
    <w:pPr>
      <w:autoSpaceDE w:val="0"/>
      <w:autoSpaceDN w:val="0"/>
      <w:adjustRightInd w:val="0"/>
    </w:pPr>
    <w:rPr>
      <w:rFonts w:ascii="Arial" w:eastAsiaTheme="minorHAnsi" w:hAnsi="Arial" w:cs="Arial"/>
      <w:color w:val="000000"/>
      <w:sz w:val="24"/>
      <w:szCs w:val="24"/>
    </w:rPr>
  </w:style>
  <w:style w:type="paragraph" w:styleId="NormalWeb">
    <w:name w:val="Normal (Web)"/>
    <w:basedOn w:val="Normal"/>
    <w:semiHidden/>
    <w:unhideWhenUsed/>
    <w:rsid w:val="00B0143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A0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592">
      <w:bodyDiv w:val="1"/>
      <w:marLeft w:val="0"/>
      <w:marRight w:val="0"/>
      <w:marTop w:val="0"/>
      <w:marBottom w:val="0"/>
      <w:divBdr>
        <w:top w:val="none" w:sz="0" w:space="0" w:color="auto"/>
        <w:left w:val="none" w:sz="0" w:space="0" w:color="auto"/>
        <w:bottom w:val="none" w:sz="0" w:space="0" w:color="auto"/>
        <w:right w:val="none" w:sz="0" w:space="0" w:color="auto"/>
      </w:divBdr>
      <w:divsChild>
        <w:div w:id="480460737">
          <w:marLeft w:val="-225"/>
          <w:marRight w:val="0"/>
          <w:marTop w:val="120"/>
          <w:marBottom w:val="120"/>
          <w:divBdr>
            <w:top w:val="single" w:sz="2" w:space="0" w:color="BBBBBB"/>
            <w:left w:val="single" w:sz="2" w:space="11" w:color="BBBBBB"/>
            <w:bottom w:val="single" w:sz="2" w:space="0" w:color="BBBBBB"/>
            <w:right w:val="single" w:sz="2" w:space="11" w:color="BBBBBB"/>
          </w:divBdr>
        </w:div>
        <w:div w:id="2046900658">
          <w:marLeft w:val="0"/>
          <w:marRight w:val="0"/>
          <w:marTop w:val="120"/>
          <w:marBottom w:val="120"/>
          <w:divBdr>
            <w:top w:val="single" w:sz="2" w:space="0" w:color="BBBBBB"/>
            <w:left w:val="single" w:sz="2" w:space="11" w:color="BBBBBB"/>
            <w:bottom w:val="single" w:sz="2" w:space="0" w:color="BBBBBB"/>
            <w:right w:val="single" w:sz="2" w:space="11" w:color="BBBBBB"/>
          </w:divBdr>
        </w:div>
        <w:div w:id="1998723325">
          <w:marLeft w:val="-225"/>
          <w:marRight w:val="0"/>
          <w:marTop w:val="120"/>
          <w:marBottom w:val="120"/>
          <w:divBdr>
            <w:top w:val="single" w:sz="2" w:space="0" w:color="BBBBBB"/>
            <w:left w:val="single" w:sz="2" w:space="11" w:color="BBBBBB"/>
            <w:bottom w:val="single" w:sz="2" w:space="0" w:color="BBBBBB"/>
            <w:right w:val="single" w:sz="2" w:space="11" w:color="BBBBBB"/>
          </w:divBdr>
        </w:div>
        <w:div w:id="793788485">
          <w:marLeft w:val="0"/>
          <w:marRight w:val="0"/>
          <w:marTop w:val="120"/>
          <w:marBottom w:val="120"/>
          <w:divBdr>
            <w:top w:val="single" w:sz="2" w:space="0" w:color="BBBBBB"/>
            <w:left w:val="single" w:sz="2" w:space="11" w:color="BBBBBB"/>
            <w:bottom w:val="single" w:sz="2" w:space="0" w:color="BBBBBB"/>
            <w:right w:val="single" w:sz="2" w:space="11" w:color="BBBBBB"/>
          </w:divBdr>
        </w:div>
        <w:div w:id="1026560570">
          <w:marLeft w:val="-225"/>
          <w:marRight w:val="0"/>
          <w:marTop w:val="120"/>
          <w:marBottom w:val="120"/>
          <w:divBdr>
            <w:top w:val="single" w:sz="2" w:space="0" w:color="BBBBBB"/>
            <w:left w:val="single" w:sz="2" w:space="11" w:color="BBBBBB"/>
            <w:bottom w:val="single" w:sz="2" w:space="0" w:color="BBBBBB"/>
            <w:right w:val="single" w:sz="2" w:space="11" w:color="BBBBBB"/>
          </w:divBdr>
        </w:div>
        <w:div w:id="1186872537">
          <w:marLeft w:val="0"/>
          <w:marRight w:val="0"/>
          <w:marTop w:val="120"/>
          <w:marBottom w:val="120"/>
          <w:divBdr>
            <w:top w:val="single" w:sz="2" w:space="0" w:color="BBBBBB"/>
            <w:left w:val="single" w:sz="2" w:space="11" w:color="BBBBBB"/>
            <w:bottom w:val="single" w:sz="2" w:space="0" w:color="BBBBBB"/>
            <w:right w:val="single" w:sz="2" w:space="11" w:color="BBBBBB"/>
          </w:divBdr>
        </w:div>
        <w:div w:id="1624725000">
          <w:marLeft w:val="-225"/>
          <w:marRight w:val="0"/>
          <w:marTop w:val="120"/>
          <w:marBottom w:val="120"/>
          <w:divBdr>
            <w:top w:val="single" w:sz="2" w:space="0" w:color="BBBBBB"/>
            <w:left w:val="single" w:sz="2" w:space="11" w:color="BBBBBB"/>
            <w:bottom w:val="single" w:sz="2" w:space="0" w:color="BBBBBB"/>
            <w:right w:val="single" w:sz="2" w:space="11" w:color="BBBBBB"/>
          </w:divBdr>
        </w:div>
        <w:div w:id="2143765533">
          <w:marLeft w:val="0"/>
          <w:marRight w:val="0"/>
          <w:marTop w:val="120"/>
          <w:marBottom w:val="120"/>
          <w:divBdr>
            <w:top w:val="single" w:sz="2" w:space="0" w:color="BBBBBB"/>
            <w:left w:val="single" w:sz="2" w:space="11" w:color="BBBBBB"/>
            <w:bottom w:val="single" w:sz="2" w:space="0" w:color="BBBBBB"/>
            <w:right w:val="single" w:sz="2" w:space="11" w:color="BBBBBB"/>
          </w:divBdr>
        </w:div>
        <w:div w:id="623656981">
          <w:marLeft w:val="-225"/>
          <w:marRight w:val="0"/>
          <w:marTop w:val="120"/>
          <w:marBottom w:val="120"/>
          <w:divBdr>
            <w:top w:val="single" w:sz="2" w:space="0" w:color="BBBBBB"/>
            <w:left w:val="single" w:sz="2" w:space="11" w:color="BBBBBB"/>
            <w:bottom w:val="single" w:sz="2" w:space="0" w:color="BBBBBB"/>
            <w:right w:val="single" w:sz="2" w:space="11" w:color="BBBBBB"/>
          </w:divBdr>
        </w:div>
        <w:div w:id="1847473022">
          <w:marLeft w:val="0"/>
          <w:marRight w:val="0"/>
          <w:marTop w:val="120"/>
          <w:marBottom w:val="120"/>
          <w:divBdr>
            <w:top w:val="single" w:sz="2" w:space="0" w:color="BBBBBB"/>
            <w:left w:val="single" w:sz="2" w:space="11" w:color="BBBBBB"/>
            <w:bottom w:val="single" w:sz="2" w:space="0" w:color="BBBBBB"/>
            <w:right w:val="single" w:sz="2" w:space="11" w:color="BBBBBB"/>
          </w:divBdr>
        </w:div>
        <w:div w:id="188684112">
          <w:marLeft w:val="-225"/>
          <w:marRight w:val="0"/>
          <w:marTop w:val="120"/>
          <w:marBottom w:val="120"/>
          <w:divBdr>
            <w:top w:val="single" w:sz="2" w:space="0" w:color="BBBBBB"/>
            <w:left w:val="single" w:sz="2" w:space="11" w:color="BBBBBB"/>
            <w:bottom w:val="single" w:sz="2" w:space="0" w:color="BBBBBB"/>
            <w:right w:val="single" w:sz="2" w:space="11" w:color="BBBBBB"/>
          </w:divBdr>
        </w:div>
        <w:div w:id="1733313223">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15688573">
              <w:marLeft w:val="0"/>
              <w:marRight w:val="0"/>
              <w:marTop w:val="0"/>
              <w:marBottom w:val="75"/>
              <w:divBdr>
                <w:top w:val="none" w:sz="0" w:space="0" w:color="auto"/>
                <w:left w:val="none" w:sz="0" w:space="0" w:color="auto"/>
                <w:bottom w:val="none" w:sz="0" w:space="0" w:color="auto"/>
                <w:right w:val="none" w:sz="0" w:space="0" w:color="auto"/>
              </w:divBdr>
            </w:div>
            <w:div w:id="1774008026">
              <w:marLeft w:val="0"/>
              <w:marRight w:val="0"/>
              <w:marTop w:val="0"/>
              <w:marBottom w:val="75"/>
              <w:divBdr>
                <w:top w:val="none" w:sz="0" w:space="0" w:color="auto"/>
                <w:left w:val="none" w:sz="0" w:space="0" w:color="auto"/>
                <w:bottom w:val="none" w:sz="0" w:space="0" w:color="auto"/>
                <w:right w:val="none" w:sz="0" w:space="0" w:color="auto"/>
              </w:divBdr>
            </w:div>
            <w:div w:id="1758481637">
              <w:marLeft w:val="0"/>
              <w:marRight w:val="0"/>
              <w:marTop w:val="0"/>
              <w:marBottom w:val="75"/>
              <w:divBdr>
                <w:top w:val="none" w:sz="0" w:space="0" w:color="auto"/>
                <w:left w:val="none" w:sz="0" w:space="0" w:color="auto"/>
                <w:bottom w:val="none" w:sz="0" w:space="0" w:color="auto"/>
                <w:right w:val="none" w:sz="0" w:space="0" w:color="auto"/>
              </w:divBdr>
            </w:div>
            <w:div w:id="377822584">
              <w:marLeft w:val="0"/>
              <w:marRight w:val="0"/>
              <w:marTop w:val="0"/>
              <w:marBottom w:val="75"/>
              <w:divBdr>
                <w:top w:val="none" w:sz="0" w:space="0" w:color="auto"/>
                <w:left w:val="none" w:sz="0" w:space="0" w:color="auto"/>
                <w:bottom w:val="none" w:sz="0" w:space="0" w:color="auto"/>
                <w:right w:val="none" w:sz="0" w:space="0" w:color="auto"/>
              </w:divBdr>
            </w:div>
            <w:div w:id="598871313">
              <w:marLeft w:val="0"/>
              <w:marRight w:val="0"/>
              <w:marTop w:val="0"/>
              <w:marBottom w:val="75"/>
              <w:divBdr>
                <w:top w:val="none" w:sz="0" w:space="0" w:color="auto"/>
                <w:left w:val="none" w:sz="0" w:space="0" w:color="auto"/>
                <w:bottom w:val="none" w:sz="0" w:space="0" w:color="auto"/>
                <w:right w:val="none" w:sz="0" w:space="0" w:color="auto"/>
              </w:divBdr>
            </w:div>
            <w:div w:id="1524318721">
              <w:marLeft w:val="0"/>
              <w:marRight w:val="0"/>
              <w:marTop w:val="0"/>
              <w:marBottom w:val="75"/>
              <w:divBdr>
                <w:top w:val="none" w:sz="0" w:space="0" w:color="auto"/>
                <w:left w:val="none" w:sz="0" w:space="0" w:color="auto"/>
                <w:bottom w:val="none" w:sz="0" w:space="0" w:color="auto"/>
                <w:right w:val="none" w:sz="0" w:space="0" w:color="auto"/>
              </w:divBdr>
            </w:div>
            <w:div w:id="844902671">
              <w:marLeft w:val="0"/>
              <w:marRight w:val="0"/>
              <w:marTop w:val="0"/>
              <w:marBottom w:val="75"/>
              <w:divBdr>
                <w:top w:val="none" w:sz="0" w:space="0" w:color="auto"/>
                <w:left w:val="none" w:sz="0" w:space="0" w:color="auto"/>
                <w:bottom w:val="none" w:sz="0" w:space="0" w:color="auto"/>
                <w:right w:val="none" w:sz="0" w:space="0" w:color="auto"/>
              </w:divBdr>
            </w:div>
            <w:div w:id="768164539">
              <w:marLeft w:val="0"/>
              <w:marRight w:val="0"/>
              <w:marTop w:val="0"/>
              <w:marBottom w:val="75"/>
              <w:divBdr>
                <w:top w:val="none" w:sz="0" w:space="0" w:color="auto"/>
                <w:left w:val="none" w:sz="0" w:space="0" w:color="auto"/>
                <w:bottom w:val="none" w:sz="0" w:space="0" w:color="auto"/>
                <w:right w:val="none" w:sz="0" w:space="0" w:color="auto"/>
              </w:divBdr>
            </w:div>
            <w:div w:id="672877754">
              <w:marLeft w:val="0"/>
              <w:marRight w:val="0"/>
              <w:marTop w:val="0"/>
              <w:marBottom w:val="75"/>
              <w:divBdr>
                <w:top w:val="none" w:sz="0" w:space="0" w:color="auto"/>
                <w:left w:val="none" w:sz="0" w:space="0" w:color="auto"/>
                <w:bottom w:val="none" w:sz="0" w:space="0" w:color="auto"/>
                <w:right w:val="none" w:sz="0" w:space="0" w:color="auto"/>
              </w:divBdr>
            </w:div>
            <w:div w:id="637489043">
              <w:marLeft w:val="0"/>
              <w:marRight w:val="0"/>
              <w:marTop w:val="0"/>
              <w:marBottom w:val="75"/>
              <w:divBdr>
                <w:top w:val="none" w:sz="0" w:space="0" w:color="auto"/>
                <w:left w:val="none" w:sz="0" w:space="0" w:color="auto"/>
                <w:bottom w:val="none" w:sz="0" w:space="0" w:color="auto"/>
                <w:right w:val="none" w:sz="0" w:space="0" w:color="auto"/>
              </w:divBdr>
            </w:div>
            <w:div w:id="1443577457">
              <w:marLeft w:val="0"/>
              <w:marRight w:val="0"/>
              <w:marTop w:val="0"/>
              <w:marBottom w:val="75"/>
              <w:divBdr>
                <w:top w:val="none" w:sz="0" w:space="0" w:color="auto"/>
                <w:left w:val="none" w:sz="0" w:space="0" w:color="auto"/>
                <w:bottom w:val="none" w:sz="0" w:space="0" w:color="auto"/>
                <w:right w:val="none" w:sz="0" w:space="0" w:color="auto"/>
              </w:divBdr>
            </w:div>
            <w:div w:id="518158307">
              <w:marLeft w:val="0"/>
              <w:marRight w:val="0"/>
              <w:marTop w:val="0"/>
              <w:marBottom w:val="75"/>
              <w:divBdr>
                <w:top w:val="none" w:sz="0" w:space="0" w:color="auto"/>
                <w:left w:val="none" w:sz="0" w:space="0" w:color="auto"/>
                <w:bottom w:val="none" w:sz="0" w:space="0" w:color="auto"/>
                <w:right w:val="none" w:sz="0" w:space="0" w:color="auto"/>
              </w:divBdr>
            </w:div>
          </w:divsChild>
        </w:div>
        <w:div w:id="1822695046">
          <w:marLeft w:val="-225"/>
          <w:marRight w:val="0"/>
          <w:marTop w:val="120"/>
          <w:marBottom w:val="120"/>
          <w:divBdr>
            <w:top w:val="single" w:sz="2" w:space="0" w:color="BBBBBB"/>
            <w:left w:val="single" w:sz="2" w:space="11" w:color="BBBBBB"/>
            <w:bottom w:val="single" w:sz="2" w:space="0" w:color="BBBBBB"/>
            <w:right w:val="single" w:sz="2" w:space="11" w:color="BBBBBB"/>
          </w:divBdr>
        </w:div>
        <w:div w:id="173763261">
          <w:marLeft w:val="0"/>
          <w:marRight w:val="0"/>
          <w:marTop w:val="120"/>
          <w:marBottom w:val="120"/>
          <w:divBdr>
            <w:top w:val="single" w:sz="2" w:space="0" w:color="BBBBBB"/>
            <w:left w:val="single" w:sz="2" w:space="11" w:color="BBBBBB"/>
            <w:bottom w:val="single" w:sz="2" w:space="0" w:color="BBBBBB"/>
            <w:right w:val="single" w:sz="2" w:space="11" w:color="BBBBBB"/>
          </w:divBdr>
        </w:div>
        <w:div w:id="198402198">
          <w:marLeft w:val="-225"/>
          <w:marRight w:val="0"/>
          <w:marTop w:val="120"/>
          <w:marBottom w:val="120"/>
          <w:divBdr>
            <w:top w:val="single" w:sz="2" w:space="0" w:color="BBBBBB"/>
            <w:left w:val="single" w:sz="2" w:space="11" w:color="BBBBBB"/>
            <w:bottom w:val="single" w:sz="2" w:space="0" w:color="BBBBBB"/>
            <w:right w:val="single" w:sz="2" w:space="11" w:color="BBBBBB"/>
          </w:divBdr>
        </w:div>
        <w:div w:id="2023556200">
          <w:marLeft w:val="0"/>
          <w:marRight w:val="0"/>
          <w:marTop w:val="120"/>
          <w:marBottom w:val="120"/>
          <w:divBdr>
            <w:top w:val="single" w:sz="2" w:space="0" w:color="BBBBBB"/>
            <w:left w:val="single" w:sz="2" w:space="11" w:color="BBBBBB"/>
            <w:bottom w:val="single" w:sz="2" w:space="0" w:color="BBBBBB"/>
            <w:right w:val="single" w:sz="2" w:space="11" w:color="BBBBBB"/>
          </w:divBdr>
        </w:div>
        <w:div w:id="951089831">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655257724">
      <w:bodyDiv w:val="1"/>
      <w:marLeft w:val="0"/>
      <w:marRight w:val="0"/>
      <w:marTop w:val="0"/>
      <w:marBottom w:val="0"/>
      <w:divBdr>
        <w:top w:val="none" w:sz="0" w:space="0" w:color="auto"/>
        <w:left w:val="none" w:sz="0" w:space="0" w:color="auto"/>
        <w:bottom w:val="none" w:sz="0" w:space="0" w:color="auto"/>
        <w:right w:val="none" w:sz="0" w:space="0" w:color="auto"/>
      </w:divBdr>
    </w:div>
    <w:div w:id="700055579">
      <w:bodyDiv w:val="1"/>
      <w:marLeft w:val="0"/>
      <w:marRight w:val="0"/>
      <w:marTop w:val="0"/>
      <w:marBottom w:val="0"/>
      <w:divBdr>
        <w:top w:val="none" w:sz="0" w:space="0" w:color="auto"/>
        <w:left w:val="none" w:sz="0" w:space="0" w:color="auto"/>
        <w:bottom w:val="none" w:sz="0" w:space="0" w:color="auto"/>
        <w:right w:val="none" w:sz="0" w:space="0" w:color="auto"/>
      </w:divBdr>
      <w:divsChild>
        <w:div w:id="609317266">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122461101">
      <w:bodyDiv w:val="1"/>
      <w:marLeft w:val="0"/>
      <w:marRight w:val="0"/>
      <w:marTop w:val="0"/>
      <w:marBottom w:val="0"/>
      <w:divBdr>
        <w:top w:val="none" w:sz="0" w:space="0" w:color="auto"/>
        <w:left w:val="none" w:sz="0" w:space="0" w:color="auto"/>
        <w:bottom w:val="none" w:sz="0" w:space="0" w:color="auto"/>
        <w:right w:val="none" w:sz="0" w:space="0" w:color="auto"/>
      </w:divBdr>
      <w:divsChild>
        <w:div w:id="2082098080">
          <w:marLeft w:val="0"/>
          <w:marRight w:val="0"/>
          <w:marTop w:val="0"/>
          <w:marBottom w:val="0"/>
          <w:divBdr>
            <w:top w:val="none" w:sz="0" w:space="0" w:color="auto"/>
            <w:left w:val="none" w:sz="0" w:space="0" w:color="auto"/>
            <w:bottom w:val="none" w:sz="0" w:space="0" w:color="auto"/>
            <w:right w:val="none" w:sz="0" w:space="0" w:color="auto"/>
          </w:divBdr>
        </w:div>
      </w:divsChild>
    </w:div>
    <w:div w:id="1205485266">
      <w:bodyDiv w:val="1"/>
      <w:marLeft w:val="0"/>
      <w:marRight w:val="0"/>
      <w:marTop w:val="0"/>
      <w:marBottom w:val="0"/>
      <w:divBdr>
        <w:top w:val="none" w:sz="0" w:space="0" w:color="auto"/>
        <w:left w:val="none" w:sz="0" w:space="0" w:color="auto"/>
        <w:bottom w:val="none" w:sz="0" w:space="0" w:color="auto"/>
        <w:right w:val="none" w:sz="0" w:space="0" w:color="auto"/>
      </w:divBdr>
    </w:div>
    <w:div w:id="1675648565">
      <w:bodyDiv w:val="1"/>
      <w:marLeft w:val="0"/>
      <w:marRight w:val="0"/>
      <w:marTop w:val="0"/>
      <w:marBottom w:val="0"/>
      <w:divBdr>
        <w:top w:val="none" w:sz="0" w:space="0" w:color="auto"/>
        <w:left w:val="none" w:sz="0" w:space="0" w:color="auto"/>
        <w:bottom w:val="none" w:sz="0" w:space="0" w:color="auto"/>
        <w:right w:val="none" w:sz="0" w:space="0" w:color="auto"/>
      </w:divBdr>
      <w:divsChild>
        <w:div w:id="682976142">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2008167190">
      <w:bodyDiv w:val="1"/>
      <w:marLeft w:val="0"/>
      <w:marRight w:val="0"/>
      <w:marTop w:val="0"/>
      <w:marBottom w:val="0"/>
      <w:divBdr>
        <w:top w:val="none" w:sz="0" w:space="0" w:color="auto"/>
        <w:left w:val="none" w:sz="0" w:space="0" w:color="auto"/>
        <w:bottom w:val="none" w:sz="0" w:space="0" w:color="auto"/>
        <w:right w:val="none" w:sz="0" w:space="0" w:color="auto"/>
      </w:divBdr>
      <w:divsChild>
        <w:div w:id="445779749">
          <w:marLeft w:val="0"/>
          <w:marRight w:val="0"/>
          <w:marTop w:val="0"/>
          <w:marBottom w:val="0"/>
          <w:divBdr>
            <w:top w:val="single" w:sz="2" w:space="0" w:color="BBBBBB"/>
            <w:left w:val="single" w:sz="2" w:space="0" w:color="BBBBBB"/>
            <w:bottom w:val="single" w:sz="2" w:space="0" w:color="BBBBBB"/>
            <w:right w:val="single" w:sz="2" w:space="0" w:color="BBBBBB"/>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codeandbulletin.gov/Display/pacode?file=/secure/pacode/data/022/chapter12/s12.3.html&amp;d=reduce" TargetMode="External"/><Relationship Id="rId21" Type="http://schemas.openxmlformats.org/officeDocument/2006/relationships/hyperlink" Target="https://www.legis.state.pa.us/cfdocs/legis/LI/uconsCheck.cfm?txtType=HTM&amp;yr=1949&amp;sessInd=0&amp;smthLwInd=0&amp;act=14&amp;chpt=13E&amp;sctn=2&amp;subsctn=0" TargetMode="External"/><Relationship Id="rId42" Type="http://schemas.openxmlformats.org/officeDocument/2006/relationships/hyperlink" Target="http://www.legis.state.pa.us/cfdocs/legis/LI/uconsCheck.cfm?txtType=HTM&amp;yr=1949&amp;sessInd=0&amp;smthLwInd=0&amp;act=14&amp;chpt=13A&amp;sctn=2&amp;subsctn=1" TargetMode="External"/><Relationship Id="rId47" Type="http://schemas.openxmlformats.org/officeDocument/2006/relationships/hyperlink" Target="http://pacodeandbulletin.gov/Display/pacode?file=/secure/pacode/data/022/chapter10/s10.2.html&amp;d=reduce" TargetMode="External"/><Relationship Id="rId63" Type="http://schemas.openxmlformats.org/officeDocument/2006/relationships/hyperlink" Target="https://www.legis.state.pa.us/cfdocs/legis/LI/consCheck.cfm?txtType=HTM&amp;ttl=18&amp;div=0&amp;chpt=28&amp;sctn=6&amp;subsctn=0" TargetMode="External"/><Relationship Id="rId68" Type="http://schemas.openxmlformats.org/officeDocument/2006/relationships/hyperlink" Target="https://www.legis.state.pa.us/cfdocs/legis/LI/consCheck.cfm?txtType=HTM&amp;ttl=18&amp;div=0&amp;chpt=28&amp;sctn=10&amp;subsctn=0" TargetMode="External"/><Relationship Id="rId84" Type="http://schemas.openxmlformats.org/officeDocument/2006/relationships/hyperlink" Target="https://www.legis.state.pa.us/cfdocs/legis/LI/consCheck.cfm?txtType=HTM&amp;ttl=18&amp;div=0&amp;chpt=28&amp;sctn=8&amp;subsctn=0" TargetMode="External"/><Relationship Id="rId89" Type="http://schemas.openxmlformats.org/officeDocument/2006/relationships/hyperlink" Target="http://www.legis.state.pa.us/cfdocs/legis/LI/uconsCheck.cfm?txtType=HTM&amp;yr=1949&amp;sessInd=0&amp;smthLwInd=0&amp;act=14&amp;chpt=13&amp;sctn=17&amp;subsctn=2" TargetMode="External"/><Relationship Id="rId112" Type="http://schemas.openxmlformats.org/officeDocument/2006/relationships/footer" Target="footer2.xml"/><Relationship Id="rId16" Type="http://schemas.microsoft.com/office/2007/relationships/hdphoto" Target="media/hdphoto2.wdp"/><Relationship Id="rId107" Type="http://schemas.openxmlformats.org/officeDocument/2006/relationships/hyperlink" Target="http://www.law.cornell.edu/uscode/text/18/921" TargetMode="External"/><Relationship Id="rId11" Type="http://schemas.openxmlformats.org/officeDocument/2006/relationships/image" Target="media/image1.jpeg"/><Relationship Id="rId32" Type="http://schemas.openxmlformats.org/officeDocument/2006/relationships/hyperlink" Target="http://www.legis.state.pa.us/cfdocs/legis/LI/uconsCheck.cfm?txtType=HTM&amp;yr=1972&amp;sessInd=0&amp;smthLwInd=0&amp;act=64&amp;chpt=0&amp;sctn=2&amp;subsctn=0" TargetMode="External"/><Relationship Id="rId37" Type="http://schemas.openxmlformats.org/officeDocument/2006/relationships/hyperlink" Target="http://www.law.cornell.edu/uscode/text/20/chapter-33" TargetMode="External"/><Relationship Id="rId53" Type="http://schemas.openxmlformats.org/officeDocument/2006/relationships/hyperlink" Target="https://www.legis.state.pa.us/cfdocs/legis/LI/consCheck.cfm?txtType=HTM&amp;ttl=18&amp;div=0&amp;chpt=28&amp;sctn=2&amp;subsctn=0" TargetMode="External"/><Relationship Id="rId58" Type="http://schemas.openxmlformats.org/officeDocument/2006/relationships/hyperlink" Target="https://www.legis.state.pa.us/cfdocs/legis/LI/consCheck.cfm?txtType=HTM&amp;ttl=18&amp;div=0&amp;chpt=28&amp;sctn=1&amp;subsctn=0" TargetMode="External"/><Relationship Id="rId74" Type="http://schemas.openxmlformats.org/officeDocument/2006/relationships/hyperlink" Target="http://www.legis.state.pa.us/cfdocs/legis/LI/uconsCheck.cfm?txtType=HTM&amp;yr=1949&amp;sessInd=0&amp;smthLwInd=0&amp;act=14&amp;chpt=13A&amp;sctn=2&amp;subsctn=1" TargetMode="External"/><Relationship Id="rId79" Type="http://schemas.openxmlformats.org/officeDocument/2006/relationships/hyperlink" Target="http://www.legis.state.pa.us/cfdocs/legis/LI/uconsCheck.cfm?txtType=HTM&amp;yr=1949&amp;sessInd=0&amp;smthLwInd=0&amp;act=14&amp;chpt=13A&amp;sctn=3&amp;subsctn=0" TargetMode="External"/><Relationship Id="rId102" Type="http://schemas.openxmlformats.org/officeDocument/2006/relationships/hyperlink" Target="http://pacodeandbulletin.gov/Display/pacode?file=/secure/pacode/data/022/chapter10/s10.21.html&amp;d=reduce" TargetMode="External"/><Relationship Id="rId5" Type="http://schemas.openxmlformats.org/officeDocument/2006/relationships/numbering" Target="numbering.xml"/><Relationship Id="rId90" Type="http://schemas.openxmlformats.org/officeDocument/2006/relationships/hyperlink" Target="http://www.legis.state.pa.us/cfdocs/legis/LI/uconsCheck.cfm?txtType=HTM&amp;yr=1949&amp;sessInd=0&amp;smthLwInd=0&amp;act=14&amp;chpt=13&amp;sctn=17&amp;subsctn=2" TargetMode="External"/><Relationship Id="rId95" Type="http://schemas.openxmlformats.org/officeDocument/2006/relationships/hyperlink" Target="http://pacodeandbulletin.gov/Display/pacode?file=/secure/pacode/data/022/chapter10/s10.23.html&amp;d=reduce" TargetMode="External"/><Relationship Id="rId22" Type="http://schemas.openxmlformats.org/officeDocument/2006/relationships/hyperlink" Target="http://www.legis.state.pa.us/cfdocs/legis/LI/uconsCheck.cfm?txtType=HTM&amp;yr=1949&amp;sessInd=0&amp;smthLwInd=0&amp;act=14&amp;chpt=13A&amp;sctn=3&amp;subsctn=1" TargetMode="External"/><Relationship Id="rId27" Type="http://schemas.openxmlformats.org/officeDocument/2006/relationships/hyperlink" Target="http://www.legis.state.pa.us/cfdocs/legis/LI/uconsCheck.cfm?txtType=HTM&amp;yr=1949&amp;sessInd=0&amp;smthLwInd=0&amp;act=14&amp;chpt=13A&amp;sctn=3&amp;subsctn=1" TargetMode="External"/><Relationship Id="rId43" Type="http://schemas.openxmlformats.org/officeDocument/2006/relationships/hyperlink" Target="http://www.legis.state.pa.us/cfdocs/legis/LI/uconsCheck.cfm?txtType=HTM&amp;yr=1949&amp;sessInd=0&amp;smthLwInd=0&amp;act=14&amp;chpt=13A&amp;sctn=3&amp;subsctn=0" TargetMode="External"/><Relationship Id="rId48" Type="http://schemas.openxmlformats.org/officeDocument/2006/relationships/hyperlink" Target="http://pacodeandbulletin.gov/Display/pacode?file=/secure/pacode/data/022/chapter10/s10.25.html&amp;d=reduce" TargetMode="External"/><Relationship Id="rId64" Type="http://schemas.openxmlformats.org/officeDocument/2006/relationships/hyperlink" Target="http://www.legis.state.pa.us/cfdocs/legis/LI/uconsCheck.cfm?txtType=HTM&amp;yr=1949&amp;sessInd=0&amp;smthLwInd=0&amp;act=14&amp;chpt=5&amp;sctn=11&amp;subsctn=0" TargetMode="External"/><Relationship Id="rId69" Type="http://schemas.openxmlformats.org/officeDocument/2006/relationships/hyperlink" Target="http://www.legis.state.pa.us/cfdocs/legis/LI/uconsCheck.cfm?txtType=HTM&amp;yr=1949&amp;sessInd=0&amp;smthLwInd=0&amp;act=14&amp;chpt=13A&amp;sctn=3&amp;subsctn=0" TargetMode="External"/><Relationship Id="rId113" Type="http://schemas.openxmlformats.org/officeDocument/2006/relationships/footer" Target="footer3.xml"/><Relationship Id="rId80" Type="http://schemas.openxmlformats.org/officeDocument/2006/relationships/hyperlink" Target="https://www.legis.state.pa.us/cfdocs/legis/LI/consCheck.cfm?txtType=HTM&amp;ttl=18&amp;div=0&amp;chpt=28&amp;sctn=10&amp;subsctn=0" TargetMode="External"/><Relationship Id="rId85" Type="http://schemas.openxmlformats.org/officeDocument/2006/relationships/hyperlink" Target="http://www.wmasd.org/Downloads/22-23%20Attendance%20Handbook.pdf?v=14" TargetMode="External"/><Relationship Id="rId12" Type="http://schemas.openxmlformats.org/officeDocument/2006/relationships/footer" Target="footer1.xml"/><Relationship Id="rId17" Type="http://schemas.openxmlformats.org/officeDocument/2006/relationships/hyperlink" Target="http://www.legis.state.pa.us/cfdocs/legis/li/uconsCheck.cfm?yr=2015&amp;sessInd=0&amp;act=26" TargetMode="External"/><Relationship Id="rId33" Type="http://schemas.openxmlformats.org/officeDocument/2006/relationships/hyperlink" Target="http://www.law.cornell.edu/uscode/text/21/812" TargetMode="External"/><Relationship Id="rId38" Type="http://schemas.openxmlformats.org/officeDocument/2006/relationships/hyperlink" Target="http://pacodeandbulletin.gov/Display/pacode?file=/secure/pacode/data/022/chapter10/s10.23.html&amp;d=reduce" TargetMode="External"/><Relationship Id="rId59" Type="http://schemas.openxmlformats.org/officeDocument/2006/relationships/hyperlink" Target="http://www.legis.state.pa.us/cfdocs/legis/LI/uconsCheck.cfm?txtType=HTM&amp;yr=1949&amp;sessInd=0&amp;smthLwInd=0&amp;act=14&amp;chpt=5&amp;sctn=11&amp;subsctn=0" TargetMode="External"/><Relationship Id="rId103" Type="http://schemas.openxmlformats.org/officeDocument/2006/relationships/hyperlink" Target="http://pacodeandbulletin.gov/Display/pacode?file=/secure/pacode/data/022/chapter10/s10.2.html&amp;d=reduce" TargetMode="External"/><Relationship Id="rId108" Type="http://schemas.openxmlformats.org/officeDocument/2006/relationships/hyperlink" Target="http://www.law.cornell.edu/uscode/text/18/922" TargetMode="External"/><Relationship Id="rId54" Type="http://schemas.openxmlformats.org/officeDocument/2006/relationships/hyperlink" Target="https://www.legis.state.pa.us/cfdocs/legis/LI/consCheck.cfm?txtType=HTM&amp;ttl=18&amp;div=0&amp;chpt=28&amp;sctn=3&amp;subsctn=0" TargetMode="External"/><Relationship Id="rId70" Type="http://schemas.openxmlformats.org/officeDocument/2006/relationships/hyperlink" Target="http://pacodeandbulletin.gov/Display/pacode?file=/secure/pacode/data/022/chapter10/s10.2.html&amp;d=reduce" TargetMode="External"/><Relationship Id="rId75" Type="http://schemas.openxmlformats.org/officeDocument/2006/relationships/hyperlink" Target="http://pacodeandbulletin.gov/Display/pacode?file=/secure/pacode/data/022/chapter10/s10.21.html&amp;d=reduce" TargetMode="External"/><Relationship Id="rId91" Type="http://schemas.openxmlformats.org/officeDocument/2006/relationships/hyperlink" Target="http://www.legis.state.pa.us/cfdocs/legis/LI/uconsCheck.cfm?txtType=HTM&amp;yr=1949&amp;sessInd=0&amp;smthLwInd=0&amp;act=14&amp;chpt=13&amp;sctn=17&amp;subsctn=2" TargetMode="External"/><Relationship Id="rId96" Type="http://schemas.openxmlformats.org/officeDocument/2006/relationships/hyperlink" Target="http://www.legis.state.pa.us/cfdocs/legis/LI/uconsCheck.cfm?txtType=HTM&amp;yr=1949&amp;sessInd=0&amp;smthLwInd=0&amp;act=14&amp;chpt=13A&amp;sctn=2&amp;subsctn=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legis.state.pa.us/cfdocs/legis/LI/uconsCheck.cfm?txtType=HTM&amp;yr=1949&amp;sessInd=0&amp;smthLwInd=0&amp;act=14&amp;chpt=13A&amp;sctn=3&amp;subsctn=1" TargetMode="External"/><Relationship Id="rId28" Type="http://schemas.openxmlformats.org/officeDocument/2006/relationships/hyperlink" Target="http://www.legis.state.pa.us/cfdocs/legis/LI/uconsCheck.cfm?txtType=HTM&amp;yr=1949&amp;sessInd=0&amp;smthLwInd=0&amp;act=14&amp;chpt=13A&amp;sctn=3&amp;subsctn=1" TargetMode="External"/><Relationship Id="rId36" Type="http://schemas.openxmlformats.org/officeDocument/2006/relationships/hyperlink" Target="http://pacodeandbulletin.gov/Display/pacode?file=/secure/pacode/data/022/chapter12/s12.3.html&amp;d=reduce" TargetMode="External"/><Relationship Id="rId49" Type="http://schemas.openxmlformats.org/officeDocument/2006/relationships/hyperlink" Target="http://www.legis.state.pa.us/cfdocs/legis/LI/uconsCheck.cfm?txtType=HTM&amp;yr=1949&amp;sessInd=0&amp;smthLwInd=0&amp;act=14&amp;chpt=13A&amp;sctn=3&amp;subsctn=0" TargetMode="External"/><Relationship Id="rId57" Type="http://schemas.openxmlformats.org/officeDocument/2006/relationships/hyperlink" Target="https://www.legis.state.pa.us/cfdocs/legis/LI/consCheck.cfm?txtType=HTM&amp;ttl=18&amp;div=0&amp;chpt=28&amp;sctn=6&amp;subsctn=0" TargetMode="External"/><Relationship Id="rId106" Type="http://schemas.openxmlformats.org/officeDocument/2006/relationships/hyperlink" Target="http://www.legis.state.pa.us/cfdocs/legis/LI/uconsCheck.cfm?txtType=HTM&amp;yr=1949&amp;sessInd=0&amp;smthLwInd=0&amp;act=14&amp;chpt=13&amp;sctn=17&amp;subsctn=2"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legis.state.pa.us/cfdocs/legis/LI/uconsCheck.cfm?txtType=HTM&amp;yr=1949&amp;sessInd=0&amp;smthLwInd=0&amp;act=14&amp;chpt=13A&amp;sctn=3&amp;subsctn=1" TargetMode="External"/><Relationship Id="rId44" Type="http://schemas.openxmlformats.org/officeDocument/2006/relationships/hyperlink" Target="http://pacodeandbulletin.gov/Display/pacode?file=/secure/pacode/data/022/chapter10/s10.2.html&amp;d=reduce" TargetMode="External"/><Relationship Id="rId52" Type="http://schemas.openxmlformats.org/officeDocument/2006/relationships/image" Target="media/image4.emf"/><Relationship Id="rId60" Type="http://schemas.openxmlformats.org/officeDocument/2006/relationships/hyperlink" Target="https://www.legis.state.pa.us/cfdocs/legis/LI/consCheck.cfm?txtType=HTM&amp;ttl=18&amp;div=0&amp;chpt=23&amp;sctn=1&amp;subsctn=0" TargetMode="External"/><Relationship Id="rId65" Type="http://schemas.openxmlformats.org/officeDocument/2006/relationships/hyperlink" Target="https://www.legis.state.pa.us/cfdocs/legis/LI/uconsCheck.cfm?txtType=HTM&amp;yr=1949&amp;sessInd=0&amp;smthLwInd=0&amp;act=14&amp;chpt=13E&amp;sctn=2&amp;subsctn=0" TargetMode="External"/><Relationship Id="rId73" Type="http://schemas.openxmlformats.org/officeDocument/2006/relationships/hyperlink" Target="http://pacodeandbulletin.gov/Display/pacode?file=/secure/pacode/data/022/chapter10/s10.2.html&amp;d=reduce" TargetMode="External"/><Relationship Id="rId78" Type="http://schemas.openxmlformats.org/officeDocument/2006/relationships/hyperlink" Target="http://pacodeandbulletin.gov/Display/pacode?file=/secure/pacode/data/022/chapter10/s10.25.html&amp;d=reduce" TargetMode="External"/><Relationship Id="rId81" Type="http://schemas.openxmlformats.org/officeDocument/2006/relationships/hyperlink" Target="https://www.legis.state.pa.us/cfdocs/legis/LI/consCheck.cfm?txtType=HTM&amp;ttl=18&amp;div=0&amp;chpt=28&amp;sctn=8&amp;subsctn=0" TargetMode="External"/><Relationship Id="rId86" Type="http://schemas.openxmlformats.org/officeDocument/2006/relationships/hyperlink" Target="http://www.wmasd.org/hslibrary" TargetMode="External"/><Relationship Id="rId94" Type="http://schemas.openxmlformats.org/officeDocument/2006/relationships/hyperlink" Target="http://www.law.cornell.edu/uscode/text/20/chapter-33" TargetMode="External"/><Relationship Id="rId99" Type="http://schemas.openxmlformats.org/officeDocument/2006/relationships/hyperlink" Target="http://www.legis.state.pa.us/cfdocs/legis/LI/uconsCheck.cfm?txtType=HTM&amp;yr=1949&amp;sessInd=0&amp;smthLwInd=0&amp;act=14&amp;chpt=13A&amp;sctn=2&amp;subsctn=1" TargetMode="External"/><Relationship Id="rId101" Type="http://schemas.openxmlformats.org/officeDocument/2006/relationships/hyperlink" Target="http://pacodeandbulletin.gov/Display/pacode?file=/secure/pacode/data/022/chapter10/s10.2.html&amp;d=redu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legis.state.pa.us/cfdocs/legis/LI/uconsCheck.cfm?txtType=HTM&amp;yr=1949&amp;sessInd=0&amp;smthLwInd=0&amp;act=14&amp;chpt=13A&amp;sctn=3&amp;subsctn=1" TargetMode="External"/><Relationship Id="rId39" Type="http://schemas.openxmlformats.org/officeDocument/2006/relationships/hyperlink" Target="http://www.legis.state.pa.us/cfdocs/legis/LI/uconsCheck.cfm?txtType=HTM&amp;yr=1949&amp;sessInd=0&amp;smthLwInd=0&amp;act=14&amp;chpt=13A&amp;sctn=2&amp;subsctn=1" TargetMode="External"/><Relationship Id="rId109" Type="http://schemas.openxmlformats.org/officeDocument/2006/relationships/hyperlink" Target="http://www.legis.state.pa.us/cfdocs/legis/LI/uconsCheck.cfm?txtType=HTM&amp;yr=1949&amp;sessInd=0&amp;smthLwInd=0&amp;act=14&amp;chpt=13&amp;sctn=17&amp;subsctn=2" TargetMode="External"/><Relationship Id="rId34" Type="http://schemas.openxmlformats.org/officeDocument/2006/relationships/hyperlink" Target="http://www.legis.state.pa.us/cfdocs/legis/LI/uconsCheck.cfm?txtType=HTM&amp;yr=1949&amp;sessInd=0&amp;smthLwInd=0&amp;act=14&amp;chpt=5&amp;sctn=10&amp;subsctn=0" TargetMode="External"/><Relationship Id="rId50" Type="http://schemas.openxmlformats.org/officeDocument/2006/relationships/hyperlink" Target="http://www.legis.state.pa.us/cfdocs/Legis/LI/uconsCheck.cfm?txtType=HTM&amp;yr=1989&amp;sessInd=0&amp;smthLwInd=0&amp;act=0093." TargetMode="External"/><Relationship Id="rId55" Type="http://schemas.openxmlformats.org/officeDocument/2006/relationships/hyperlink" Target="https://www.legis.state.pa.us/cfdocs/legis/LI/consCheck.cfm?txtType=HTM&amp;ttl=18&amp;div=0&amp;chpt=28&amp;sctn=4&amp;subsctn=0" TargetMode="External"/><Relationship Id="rId76" Type="http://schemas.openxmlformats.org/officeDocument/2006/relationships/hyperlink" Target="http://pacodeandbulletin.gov/Display/pacode?file=/secure/pacode/data/022/chapter10/s10.22.html&amp;d=reduce" TargetMode="External"/><Relationship Id="rId97" Type="http://schemas.openxmlformats.org/officeDocument/2006/relationships/hyperlink" Target="https://www.legis.state.pa.us/cfdocs/legis/LI/uconsCheck.cfm?txtType=HTM&amp;yr=1949&amp;sessInd=0&amp;smthLwInd=0&amp;act=14&amp;chpt=13E&amp;sctn=2&amp;subsctn=0" TargetMode="External"/><Relationship Id="rId104" Type="http://schemas.openxmlformats.org/officeDocument/2006/relationships/hyperlink" Target="http://pacodeandbulletin.gov/Display/pacode?file=/secure/pacode/data/022/chapter10/s10.25.html&amp;d=reduce" TargetMode="External"/><Relationship Id="rId7" Type="http://schemas.openxmlformats.org/officeDocument/2006/relationships/settings" Target="settings.xml"/><Relationship Id="rId71" Type="http://schemas.openxmlformats.org/officeDocument/2006/relationships/hyperlink" Target="http://www.legis.state.pa.us/cfdocs/legis/LI/uconsCheck.cfm?txtType=HTM&amp;yr=1972&amp;sessInd=0&amp;smthLwInd=0&amp;act=64&amp;chpt=0&amp;sctn=2&amp;subsctn=0" TargetMode="External"/><Relationship Id="rId92" Type="http://schemas.openxmlformats.org/officeDocument/2006/relationships/hyperlink" Target="http://www.legis.state.pa.us/cfdocs/legis/LI/uconsCheck.cfm?txtType=HTM&amp;yr=1949&amp;sessInd=0&amp;smthLwInd=0&amp;act=14&amp;chpt=13&amp;sctn=17&amp;subsctn=2" TargetMode="External"/><Relationship Id="rId2" Type="http://schemas.openxmlformats.org/officeDocument/2006/relationships/customXml" Target="../customXml/item2.xml"/><Relationship Id="rId29" Type="http://schemas.openxmlformats.org/officeDocument/2006/relationships/hyperlink" Target="https://www.law.cornell.edu/uscode/text/20/7118" TargetMode="External"/><Relationship Id="rId24" Type="http://schemas.openxmlformats.org/officeDocument/2006/relationships/hyperlink" Target="http://www.legis.state.pa.us/cfdocs/legis/LI/uconsCheck.cfm?txtType=HTM&amp;yr=1949&amp;sessInd=0&amp;smthLwInd=0&amp;act=14&amp;chpt=13A&amp;sctn=3&amp;subsctn=1" TargetMode="External"/><Relationship Id="rId40" Type="http://schemas.openxmlformats.org/officeDocument/2006/relationships/hyperlink" Target="http://www.legis.state.pa.us/cfdocs/legis/LI/uconsCheck.cfm?txtType=HTM&amp;yr=1949&amp;sessInd=0&amp;smthLwInd=0&amp;act=14&amp;chpt=13A&amp;sctn=3&amp;subsctn=0" TargetMode="External"/><Relationship Id="rId45" Type="http://schemas.openxmlformats.org/officeDocument/2006/relationships/hyperlink" Target="http://pacodeandbulletin.gov/Display/pacode?file=/secure/pacode/data/022/chapter10/s10.21.html&amp;d=reduce" TargetMode="External"/><Relationship Id="rId66" Type="http://schemas.openxmlformats.org/officeDocument/2006/relationships/hyperlink" Target="https://www.legis.state.pa.us/cfdocs/legis/LI/consCheck.cfm?txtType=HTM&amp;ttl=18&amp;div=0&amp;chpt=28&amp;sctn=8&amp;subsctn=0" TargetMode="External"/><Relationship Id="rId87" Type="http://schemas.openxmlformats.org/officeDocument/2006/relationships/hyperlink" Target="mailto:Inquiries@wmasd.org" TargetMode="External"/><Relationship Id="rId110" Type="http://schemas.openxmlformats.org/officeDocument/2006/relationships/hyperlink" Target="file:///C:\Users\Lichtc\AppData\Local\Microsoft\Windows\INetCache\Content.Outlook\TBOHJA14\-%09https:\filecabinet10.eschoolview.com\FED8BF2F-DF68-4F7D-8199-767CE761E741\a8d0dcc1-7f10-4f13-bd7d-a9af43fd7698.pdf" TargetMode="External"/><Relationship Id="rId115" Type="http://schemas.openxmlformats.org/officeDocument/2006/relationships/theme" Target="theme/theme1.xml"/><Relationship Id="rId61" Type="http://schemas.openxmlformats.org/officeDocument/2006/relationships/hyperlink" Target="https://www.legis.state.pa.us/cfdocs/legis/LI/consCheck.cfm?txtType=HTM&amp;ttl=18&amp;div=0&amp;chpt=23&amp;sctn=1&amp;subsctn=0" TargetMode="External"/><Relationship Id="rId82" Type="http://schemas.openxmlformats.org/officeDocument/2006/relationships/hyperlink" Target="http://www.legis.state.pa.us/cfdocs/legis/LI/uconsCheck.cfm?txtType=HTM&amp;yr=1949&amp;sessInd=0&amp;smthLwInd=0&amp;act=14&amp;chpt=5&amp;sctn=11&amp;subsctn=0" TargetMode="External"/><Relationship Id="rId19" Type="http://schemas.openxmlformats.org/officeDocument/2006/relationships/hyperlink" Target="http://www.legis.state.pa.us/cfdocs/legis/LI/uconsCheck.cfm?txtType=HTM&amp;yr=1949&amp;sessInd=0&amp;smthLwInd=0&amp;act=14&amp;chpt=13A&amp;sctn=3&amp;subsctn=1" TargetMode="External"/><Relationship Id="rId14" Type="http://schemas.microsoft.com/office/2007/relationships/hdphoto" Target="media/hdphoto1.wdp"/><Relationship Id="rId30" Type="http://schemas.openxmlformats.org/officeDocument/2006/relationships/hyperlink" Target="http://www.legis.state.pa.us/cfdocs/legis/LI/uconsCheck.cfm?txtType=HTM&amp;yr=1949&amp;sessInd=0&amp;smthLwInd=0&amp;act=14&amp;chpt=13A&amp;sctn=2&amp;subsctn=0" TargetMode="External"/><Relationship Id="rId35" Type="http://schemas.openxmlformats.org/officeDocument/2006/relationships/hyperlink" Target="http://www.legis.state.pa.us/cfdocs/legis/LI/uconsCheck.cfm?txtType=HTM&amp;yr=1949&amp;sessInd=0&amp;smthLwInd=0&amp;act=14&amp;chpt=5&amp;sctn=11&amp;subsctn=0" TargetMode="External"/><Relationship Id="rId56" Type="http://schemas.openxmlformats.org/officeDocument/2006/relationships/hyperlink" Target="https://www.legis.state.pa.us/cfdocs/legis/LI/consCheck.cfm?txtType=HTM&amp;ttl=18&amp;div=0&amp;chpt=28&amp;sctn=8&amp;subsctn=0" TargetMode="External"/><Relationship Id="rId77" Type="http://schemas.openxmlformats.org/officeDocument/2006/relationships/hyperlink" Target="http://pacodeandbulletin.gov/Display/pacode?file=/secure/pacode/data/022/chapter10/s10.2.html&amp;d=reduce" TargetMode="External"/><Relationship Id="rId100" Type="http://schemas.openxmlformats.org/officeDocument/2006/relationships/hyperlink" Target="http://www.legis.state.pa.us/cfdocs/legis/LI/uconsCheck.cfm?txtType=HTM&amp;yr=1949&amp;sessInd=0&amp;smthLwInd=0&amp;act=14&amp;chpt=13A&amp;sctn=3&amp;subsctn=0" TargetMode="External"/><Relationship Id="rId105" Type="http://schemas.openxmlformats.org/officeDocument/2006/relationships/hyperlink" Target="http://www.legis.state.pa.us/cfdocs/legis/LI/uconsCheck.cfm?txtType=HTM&amp;yr=1949&amp;sessInd=0&amp;smthLwInd=0&amp;act=14&amp;chpt=13A&amp;sctn=3&amp;subsctn=0" TargetMode="External"/><Relationship Id="rId8" Type="http://schemas.openxmlformats.org/officeDocument/2006/relationships/webSettings" Target="webSettings.xml"/><Relationship Id="rId51" Type="http://schemas.openxmlformats.org/officeDocument/2006/relationships/hyperlink" Target="http://www.legis.state.pa.us/cfdocs/Legis/LI/uconsCheck.cfm?txtType=HTM&amp;yr=1989&amp;sessInd=0&amp;smthLwInd=0&amp;act=0093." TargetMode="External"/><Relationship Id="rId72" Type="http://schemas.openxmlformats.org/officeDocument/2006/relationships/hyperlink" Target="http://www.legis.state.pa.us/cfdocs/legis/LI/uconsCheck.cfm?txtType=HTM&amp;yr=1949&amp;sessInd=0&amp;smthLwInd=0&amp;act=14&amp;chpt=13A&amp;sctn=3&amp;subsctn=0" TargetMode="External"/><Relationship Id="rId93" Type="http://schemas.openxmlformats.org/officeDocument/2006/relationships/hyperlink" Target="http://www.legis.state.pa.us/cfdocs/legis/LI/uconsCheck.cfm?txtType=HTM&amp;yr=1949&amp;sessInd=0&amp;smthLwInd=0&amp;act=14&amp;chpt=13&amp;sctn=17&amp;subsctn=2" TargetMode="External"/><Relationship Id="rId98" Type="http://schemas.openxmlformats.org/officeDocument/2006/relationships/hyperlink" Target="http://www.legis.state.pa.us/cfdocs/legis/LI/uconsCheck.cfm?txtType=HTM&amp;yr=1949&amp;sessInd=0&amp;smthLwInd=0&amp;act=14&amp;chpt=13&amp;sctn=17&amp;subsctn=2" TargetMode="External"/><Relationship Id="rId3" Type="http://schemas.openxmlformats.org/officeDocument/2006/relationships/customXml" Target="../customXml/item3.xml"/><Relationship Id="rId25" Type="http://schemas.openxmlformats.org/officeDocument/2006/relationships/hyperlink" Target="http://www.legis.state.pa.us/cfdocs/legis/LI/uconsCheck.cfm?txtType=HTM&amp;yr=1949&amp;sessInd=0&amp;smthLwInd=0&amp;act=14&amp;chpt=13A&amp;sctn=3&amp;subsctn=1" TargetMode="External"/><Relationship Id="rId46" Type="http://schemas.openxmlformats.org/officeDocument/2006/relationships/hyperlink" Target="http://pacodeandbulletin.gov/Display/pacode?file=/secure/pacode/data/022/chapter10/s10.22.html&amp;d=reduce" TargetMode="External"/><Relationship Id="rId67" Type="http://schemas.openxmlformats.org/officeDocument/2006/relationships/hyperlink" Target="http://www.legis.state.pa.us/cfdocs/legis/LI/uconsCheck.cfm?txtType=HTM&amp;yr=1949&amp;sessInd=0&amp;smthLwInd=0&amp;act=14&amp;chpt=5&amp;sctn=11&amp;subsctn=0" TargetMode="External"/><Relationship Id="rId20" Type="http://schemas.openxmlformats.org/officeDocument/2006/relationships/hyperlink" Target="http://www.legis.state.pa.us/cfdocs/legis/LI/uconsCheck.cfm?txtType=HTM&amp;yr=1949&amp;sessInd=0&amp;smthLwInd=0&amp;act=14&amp;chpt=13A&amp;sctn=3&amp;subsctn=1" TargetMode="External"/><Relationship Id="rId41" Type="http://schemas.openxmlformats.org/officeDocument/2006/relationships/hyperlink" Target="http://www.legis.state.pa.us/cfdocs/legis/LI/consCheck.cfm?txtType=HTM&amp;ttl=42&amp;div=0&amp;chpt=83&amp;sctn=37&amp;subsctn=0" TargetMode="External"/><Relationship Id="rId62" Type="http://schemas.openxmlformats.org/officeDocument/2006/relationships/hyperlink" Target="https://www.legis.state.pa.us/cfdocs/legis/LI/consCheck.cfm?txtType=HTM&amp;ttl=18&amp;div=0&amp;chpt=28&amp;sctn=8&amp;subsctn=0" TargetMode="External"/><Relationship Id="rId83" Type="http://schemas.openxmlformats.org/officeDocument/2006/relationships/hyperlink" Target="https://www.legis.state.pa.us/cfdocs/legis/LI/consCheck.cfm?txtType=HTM&amp;ttl=18&amp;div=0&amp;chpt=28&amp;sctn=10&amp;subsctn=0" TargetMode="External"/><Relationship Id="rId88" Type="http://schemas.openxmlformats.org/officeDocument/2006/relationships/hyperlink" Target="http://www.legis.state.pa.us/cfdocs/legis/LI/uconsCheck.cfm?txtType=HTM&amp;yr=1949&amp;sessInd=0&amp;smthLwInd=0&amp;act=14&amp;chpt=13A&amp;sctn=1&amp;subsctn=0" TargetMode="External"/><Relationship Id="rId11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htc\AppData\Roaming\Microsoft\Templates\Table%20of%20Contents%20(Form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9B02E644C1E54CB72F42A4C9E86862" ma:contentTypeVersion="11" ma:contentTypeDescription="Create a new document." ma:contentTypeScope="" ma:versionID="f2174cd9eea52b36f20fa24f2d8d3695">
  <xsd:schema xmlns:xsd="http://www.w3.org/2001/XMLSchema" xmlns:xs="http://www.w3.org/2001/XMLSchema" xmlns:p="http://schemas.microsoft.com/office/2006/metadata/properties" xmlns:ns3="749ca40b-ec5a-47b4-aa1e-d5f405e0c2fa" targetNamespace="http://schemas.microsoft.com/office/2006/metadata/properties" ma:root="true" ma:fieldsID="feeb4b26f351045e2c58ccc4745aff4d" ns3:_="">
    <xsd:import namespace="749ca40b-ec5a-47b4-aa1e-d5f405e0c2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ca40b-ec5a-47b4-aa1e-d5f405e0c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8B5CD-8B8D-4E3F-BD19-A5934F396E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9A1459-549B-44AE-9651-B0A867E95881}">
  <ds:schemaRefs>
    <ds:schemaRef ds:uri="http://schemas.microsoft.com/sharepoint/v3/contenttype/forms"/>
  </ds:schemaRefs>
</ds:datastoreItem>
</file>

<file path=customXml/itemProps3.xml><?xml version="1.0" encoding="utf-8"?>
<ds:datastoreItem xmlns:ds="http://schemas.openxmlformats.org/officeDocument/2006/customXml" ds:itemID="{42E81068-D078-48EC-B7A4-10FED11DB6EB}">
  <ds:schemaRefs>
    <ds:schemaRef ds:uri="http://schemas.openxmlformats.org/officeDocument/2006/bibliography"/>
  </ds:schemaRefs>
</ds:datastoreItem>
</file>

<file path=customXml/itemProps4.xml><?xml version="1.0" encoding="utf-8"?>
<ds:datastoreItem xmlns:ds="http://schemas.openxmlformats.org/officeDocument/2006/customXml" ds:itemID="{530027E6-87A6-4325-9970-46E1BC4A5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ca40b-ec5a-47b4-aa1e-d5f405e0c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Table of Contents (Formal design)</Template>
  <TotalTime>41</TotalTime>
  <Pages>59</Pages>
  <Words>25484</Words>
  <Characters>145260</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Table of Contents (Formal design)</vt:lpstr>
    </vt:vector>
  </TitlesOfParts>
  <Company/>
  <LinksUpToDate>false</LinksUpToDate>
  <CharactersWithSpaces>170404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(Formal design)</dc:title>
  <dc:creator>Chad Licht</dc:creator>
  <cp:keywords/>
  <cp:lastModifiedBy>Chad Licht</cp:lastModifiedBy>
  <cp:revision>30</cp:revision>
  <cp:lastPrinted>2024-07-10T12:08:00Z</cp:lastPrinted>
  <dcterms:created xsi:type="dcterms:W3CDTF">2024-08-01T11:24:00Z</dcterms:created>
  <dcterms:modified xsi:type="dcterms:W3CDTF">2024-08-26T12:01:00Z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TC102218411033</vt:lpwstr>
  </property>
  <property fmtid="{D5CDD505-2E9C-101B-9397-08002B2CF9AE}" pid="3" name="ContentTypeId">
    <vt:lpwstr>0x010100779B02E644C1E54CB72F42A4C9E86862</vt:lpwstr>
  </property>
</Properties>
</file>